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5C1BAD"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ED2CE3" w:rsidP="00F13C70">
            <w:pPr>
              <w:widowControl w:val="0"/>
              <w:autoSpaceDE w:val="0"/>
              <w:spacing w:after="0" w:line="240" w:lineRule="auto"/>
              <w:jc w:val="center"/>
              <w:rPr>
                <w:rFonts w:ascii="Times New Roman" w:hAnsi="Times New Roman"/>
                <w:b/>
                <w:bCs/>
                <w:sz w:val="24"/>
                <w:szCs w:val="24"/>
              </w:rPr>
            </w:pPr>
            <w:bookmarkStart w:id="0" w:name="_GoBack"/>
            <w:bookmarkEnd w:id="0"/>
            <w:r w:rsidRPr="005B03DE">
              <w:rPr>
                <w:rFonts w:ascii="Times New Roman" w:hAnsi="Times New Roman"/>
                <w:b/>
                <w:bCs/>
                <w:sz w:val="24"/>
                <w:szCs w:val="24"/>
              </w:rPr>
              <w:t>Budapest Főváros VII. kerület Erzsébetváros Önkormányzata</w:t>
            </w:r>
          </w:p>
          <w:p w:rsidR="00CC0CD0" w:rsidRPr="007B3423" w:rsidRDefault="00406955" w:rsidP="00441231">
            <w:pPr>
              <w:widowControl w:val="0"/>
              <w:autoSpaceDE w:val="0"/>
              <w:spacing w:after="0" w:line="240" w:lineRule="auto"/>
              <w:jc w:val="center"/>
              <w:rPr>
                <w:rFonts w:ascii="Times New Roman" w:hAnsi="Times New Roman"/>
                <w:b/>
                <w:sz w:val="24"/>
                <w:szCs w:val="24"/>
              </w:rPr>
            </w:pPr>
            <w:sdt>
              <w:sdtPr>
                <w:rPr>
                  <w:rFonts w:ascii="Times New Roman" w:hAnsi="Times New Roman"/>
                  <w:b/>
                  <w:bCs/>
                  <w:sz w:val="24"/>
                  <w:szCs w:val="24"/>
                </w:rPr>
                <w:alias w:val="{{sord.objKeys.PREPAR}}"/>
                <w:tag w:val="{{sord.objKeys.PREPAR}}"/>
                <w:id w:val="1521659810"/>
                <w:placeholder>
                  <w:docPart w:val="DefaultPlaceholder_1081868574"/>
                </w:placeholder>
              </w:sdtPr>
              <w:sdtEndPr/>
              <w:sdtContent>
                <w:r w:rsidR="00ED2CE3" w:rsidRPr="007B3423">
                  <w:rPr>
                    <w:rFonts w:ascii="Times New Roman" w:hAnsi="Times New Roman"/>
                    <w:b/>
                    <w:sz w:val="24"/>
                  </w:rPr>
                  <w:t>Tóth János</w:t>
                </w:r>
              </w:sdtContent>
            </w:sdt>
            <w:r w:rsidR="00475F46" w:rsidRPr="007B3423">
              <w:rPr>
                <w:rFonts w:ascii="Times New Roman" w:hAnsi="Times New Roman"/>
                <w:b/>
                <w:bCs/>
                <w:sz w:val="24"/>
                <w:szCs w:val="24"/>
              </w:rPr>
              <w:t xml:space="preserve"> </w:t>
            </w:r>
            <w:sdt>
              <w:sdtPr>
                <w:rPr>
                  <w:rFonts w:ascii="Times New Roman" w:hAnsi="Times New Roman"/>
                  <w:b/>
                  <w:bCs/>
                  <w:sz w:val="24"/>
                  <w:szCs w:val="24"/>
                </w:rPr>
                <w:id w:val="-1152361608"/>
                <w:placeholder>
                  <w:docPart w:val="DefaultPlaceholder_1081868574"/>
                </w:placeholder>
              </w:sdtPr>
              <w:sdtEndPr/>
              <w:sdtContent>
                <w:sdt>
                  <w:sdtPr>
                    <w:rPr>
                      <w:rFonts w:ascii="Times New Roman" w:hAnsi="Times New Roman"/>
                      <w:b/>
                      <w:bCs/>
                      <w:sz w:val="24"/>
                      <w:szCs w:val="24"/>
                    </w:rPr>
                    <w:alias w:val="{{sord.objKeys.PREPTITLE}}"/>
                    <w:tag w:val="{{sord.objKeys.PREPTITLE}}"/>
                    <w:id w:val="2108849521"/>
                    <w:placeholder>
                      <w:docPart w:val="DefaultPlaceholder_1081868574"/>
                    </w:placeholder>
                  </w:sdtPr>
                  <w:sdtEndPr/>
                  <w:sdtContent>
                    <w:r w:rsidR="00ED2CE3" w:rsidRPr="007B3423">
                      <w:rPr>
                        <w:rFonts w:ascii="Times New Roman" w:hAnsi="Times New Roman"/>
                        <w:b/>
                        <w:sz w:val="24"/>
                      </w:rPr>
                      <w:t>jegyző</w:t>
                    </w:r>
                  </w:sdtContent>
                </w:sdt>
              </w:sdtContent>
            </w:sdt>
          </w:p>
        </w:tc>
      </w:tr>
    </w:tbl>
    <w:p w:rsidR="00CC0CD0" w:rsidRPr="005B03DE" w:rsidRDefault="00ED2CE3"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ED2CE3"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 xml:space="preserve">Napirendi pont: </w:t>
      </w:r>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ED2CE3"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1751767300"/>
          <w:placeholder>
            <w:docPart w:val="09465EA07CA14BBCA4EF98D21F6085B9"/>
          </w:placeholder>
        </w:sdtPr>
        <w:sdtEndPr/>
        <w:sdtContent>
          <w:r>
            <w:rPr>
              <w:rFonts w:ascii="Times New Roman" w:hAnsi="Times New Roman"/>
              <w:sz w:val="24"/>
            </w:rPr>
            <w:t>Előterjesztve:</w:t>
          </w: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1369911726"/>
          <w:placeholder>
            <w:docPart w:val="DefaultPlaceholder_1081868574"/>
          </w:placeholder>
        </w:sdtPr>
        <w:sdtEndPr/>
        <w:sdtContent>
          <w:r>
            <w:rPr>
              <w:rFonts w:ascii="Times New Roman" w:hAnsi="Times New Roman"/>
              <w:sz w:val="24"/>
            </w:rPr>
            <w:t>Pénzügyi és Kerületfejlesztési Bizottság</w:t>
          </w:r>
        </w:sdtContent>
      </w:sdt>
      <w:r w:rsidR="00741CEA">
        <w:rPr>
          <w:rFonts w:ascii="Times New Roman" w:hAnsi="Times New Roman"/>
          <w:sz w:val="24"/>
          <w:szCs w:val="24"/>
        </w:rPr>
        <w:t xml:space="preserve">     </w:t>
      </w:r>
    </w:p>
    <w:p w:rsidR="00EE791E" w:rsidRDefault="00406955"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1841895517"/>
          <w:placeholder>
            <w:docPart w:val="D42486678C9A4EFE96AF63639DA7197A"/>
          </w:placeholder>
        </w:sdtPr>
        <w:sdtEndPr/>
        <w:sdtContent>
          <w:r w:rsidR="00ED2CE3">
            <w:rPr>
              <w:rFonts w:ascii="Times New Roman" w:hAnsi="Times New Roman"/>
              <w:sz w:val="24"/>
            </w:rPr>
            <w:t>Művelődési, Kulturális és Szociális Bizottság</w:t>
          </w:r>
        </w:sdtContent>
      </w:sdt>
      <w:r w:rsidR="00741CEA">
        <w:rPr>
          <w:rFonts w:ascii="Times New Roman" w:hAnsi="Times New Roman"/>
          <w:sz w:val="24"/>
          <w:szCs w:val="24"/>
        </w:rPr>
        <w:t xml:space="preserve">   </w:t>
      </w:r>
      <w:r w:rsidR="00EE2CF1">
        <w:rPr>
          <w:rFonts w:ascii="Times New Roman" w:hAnsi="Times New Roman"/>
          <w:sz w:val="24"/>
          <w:szCs w:val="24"/>
        </w:rPr>
        <w:t xml:space="preserve"> </w:t>
      </w:r>
      <w:r w:rsidR="00741CEA">
        <w:rPr>
          <w:rFonts w:ascii="Times New Roman" w:hAnsi="Times New Roman"/>
          <w:sz w:val="24"/>
          <w:szCs w:val="24"/>
        </w:rPr>
        <w:t xml:space="preserve">  </w:t>
      </w:r>
    </w:p>
    <w:p w:rsidR="00CC0CD0" w:rsidRPr="005B03DE" w:rsidRDefault="00406955"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3}}"/>
          <w:tag w:val="{{sord.mapKeys.JUDGEBOARD3}}"/>
          <w:id w:val="-465740334"/>
          <w:placeholder>
            <w:docPart w:val="90D4C7A3E8054E8FA52AB57964E0E310"/>
          </w:placeholder>
        </w:sdtPr>
        <w:sdtEndPr/>
        <w:sdtContent>
          <w:r w:rsidR="00ED2CE3">
            <w:rPr>
              <w:rFonts w:ascii="Times New Roman" w:hAnsi="Times New Roman"/>
              <w:sz w:val="24"/>
            </w:rPr>
            <w:t>Városüzemeltetési Bizottság</w:t>
          </w:r>
        </w:sdtContent>
      </w:sdt>
      <w:r w:rsidR="00741CEA">
        <w:rPr>
          <w:rFonts w:ascii="Times New Roman" w:hAnsi="Times New Roman"/>
          <w:sz w:val="24"/>
          <w:szCs w:val="24"/>
        </w:rPr>
        <w:t xml:space="preserve">    </w:t>
      </w:r>
    </w:p>
    <w:p w:rsidR="00CC0CD0" w:rsidRDefault="00CC0CD0" w:rsidP="00741CEA">
      <w:pPr>
        <w:widowControl w:val="0"/>
        <w:autoSpaceDE w:val="0"/>
        <w:spacing w:after="0" w:line="240" w:lineRule="auto"/>
        <w:ind w:left="4820"/>
        <w:rPr>
          <w:rFonts w:ascii="Times New Roman" w:hAnsi="Times New Roman"/>
          <w:sz w:val="24"/>
          <w:szCs w:val="24"/>
        </w:rPr>
      </w:pPr>
    </w:p>
    <w:p w:rsidR="00741CEA" w:rsidRDefault="00741CEA" w:rsidP="00741CEA">
      <w:pPr>
        <w:widowControl w:val="0"/>
        <w:autoSpaceDE w:val="0"/>
        <w:spacing w:after="0" w:line="240" w:lineRule="auto"/>
        <w:ind w:left="4820"/>
        <w:rPr>
          <w:rFonts w:ascii="Times New Roman" w:hAnsi="Times New Roman"/>
          <w:sz w:val="24"/>
          <w:szCs w:val="24"/>
        </w:rPr>
      </w:pPr>
    </w:p>
    <w:p w:rsidR="00870760" w:rsidRPr="005B03DE" w:rsidRDefault="00870760" w:rsidP="00F13C70">
      <w:pPr>
        <w:widowControl w:val="0"/>
        <w:autoSpaceDE w:val="0"/>
        <w:spacing w:after="0" w:line="240" w:lineRule="auto"/>
        <w:rPr>
          <w:rFonts w:ascii="Times New Roman" w:hAnsi="Times New Roman"/>
          <w:sz w:val="24"/>
          <w:szCs w:val="24"/>
        </w:rPr>
      </w:pPr>
    </w:p>
    <w:p w:rsidR="00CC0CD0" w:rsidRPr="005B03DE" w:rsidRDefault="00ED2CE3"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D57C26" w:rsidRPr="007B3423" w:rsidRDefault="00ED2CE3" w:rsidP="00F13C70">
      <w:pPr>
        <w:widowControl w:val="0"/>
        <w:autoSpaceDE w:val="0"/>
        <w:spacing w:after="0" w:line="240" w:lineRule="auto"/>
        <w:jc w:val="center"/>
        <w:rPr>
          <w:rFonts w:ascii="Times New Roman" w:hAnsi="Times New Roman"/>
          <w:b/>
          <w:bCs/>
          <w:sz w:val="28"/>
          <w:szCs w:val="28"/>
        </w:rPr>
      </w:pPr>
      <w:r w:rsidRPr="007B3423">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954483312"/>
          <w:placeholder>
            <w:docPart w:val="0559CCCBD7B949D7880149CE8B85B6F0"/>
          </w:placeholder>
        </w:sdtPr>
        <w:sdtEndPr/>
        <w:sdtContent>
          <w:r w:rsidRPr="007B3423">
            <w:rPr>
              <w:rFonts w:ascii="Times New Roman" w:hAnsi="Times New Roman"/>
              <w:b/>
              <w:sz w:val="28"/>
            </w:rPr>
            <w:t>2025</w:t>
          </w:r>
        </w:sdtContent>
      </w:sdt>
      <w:r w:rsidRPr="007B3423">
        <w:rPr>
          <w:rFonts w:ascii="Times New Roman" w:hAnsi="Times New Roman"/>
          <w:b/>
          <w:bCs/>
          <w:iCs/>
          <w:sz w:val="28"/>
          <w:szCs w:val="28"/>
        </w:rPr>
        <w:t xml:space="preserve">. </w:t>
      </w:r>
      <w:sdt>
        <w:sdtPr>
          <w:rPr>
            <w:rFonts w:ascii="Times New Roman" w:hAnsi="Times New Roman"/>
            <w:b/>
            <w:bCs/>
            <w:iCs/>
            <w:sz w:val="28"/>
            <w:szCs w:val="28"/>
          </w:rPr>
          <w:alias w:val="{{sord.mapKeys.MONTH}}"/>
          <w:tag w:val="{{sord.mapKeys.MONTH}}"/>
          <w:id w:val="-1321809987"/>
          <w:placeholder>
            <w:docPart w:val="0559CCCBD7B949D7880149CE8B85B6F0"/>
          </w:placeholder>
        </w:sdtPr>
        <w:sdtEndPr/>
        <w:sdtContent>
          <w:r w:rsidRPr="007B3423">
            <w:rPr>
              <w:rFonts w:ascii="Times New Roman" w:hAnsi="Times New Roman"/>
              <w:b/>
              <w:sz w:val="28"/>
            </w:rPr>
            <w:t>január</w:t>
          </w:r>
        </w:sdtContent>
      </w:sdt>
      <w:r w:rsidRPr="007B3423">
        <w:rPr>
          <w:rFonts w:ascii="Times New Roman" w:hAnsi="Times New Roman"/>
          <w:b/>
          <w:bCs/>
          <w:iCs/>
          <w:sz w:val="28"/>
          <w:szCs w:val="28"/>
        </w:rPr>
        <w:t xml:space="preserve"> </w:t>
      </w:r>
      <w:sdt>
        <w:sdtPr>
          <w:rPr>
            <w:rFonts w:ascii="Times New Roman" w:hAnsi="Times New Roman"/>
            <w:b/>
            <w:bCs/>
            <w:iCs/>
            <w:sz w:val="28"/>
            <w:szCs w:val="28"/>
          </w:rPr>
          <w:alias w:val="{{sord.mapKeys.DAY}}"/>
          <w:tag w:val="{{sord.mapKeys.DAY}}"/>
          <w:id w:val="32857921"/>
          <w:placeholder>
            <w:docPart w:val="0559CCCBD7B949D7880149CE8B85B6F0"/>
          </w:placeholder>
        </w:sdtPr>
        <w:sdtEndPr/>
        <w:sdtContent>
          <w:r w:rsidRPr="007B3423">
            <w:rPr>
              <w:rFonts w:ascii="Times New Roman" w:hAnsi="Times New Roman"/>
              <w:b/>
              <w:sz w:val="28"/>
            </w:rPr>
            <w:t>22</w:t>
          </w:r>
        </w:sdtContent>
      </w:sdt>
      <w:r w:rsidRPr="007B3423">
        <w:rPr>
          <w:rFonts w:ascii="Times New Roman" w:hAnsi="Times New Roman"/>
          <w:b/>
          <w:bCs/>
          <w:sz w:val="28"/>
          <w:szCs w:val="28"/>
        </w:rPr>
        <w:t xml:space="preserve"> </w:t>
      </w:r>
      <w:r w:rsidR="00AC5873" w:rsidRPr="007B3423">
        <w:rPr>
          <w:rFonts w:ascii="Times New Roman" w:hAnsi="Times New Roman"/>
          <w:b/>
          <w:bCs/>
          <w:sz w:val="28"/>
          <w:szCs w:val="28"/>
        </w:rPr>
        <w:t>-</w:t>
      </w:r>
      <w:r w:rsidR="00EE2CF1" w:rsidRPr="007B3423">
        <w:rPr>
          <w:rFonts w:ascii="Times New Roman" w:hAnsi="Times New Roman"/>
          <w:b/>
          <w:bCs/>
          <w:iCs/>
          <w:sz w:val="28"/>
          <w:szCs w:val="28"/>
        </w:rPr>
        <w:t xml:space="preserve"> </w:t>
      </w:r>
      <w:sdt>
        <w:sdtPr>
          <w:rPr>
            <w:rFonts w:ascii="Times New Roman" w:hAnsi="Times New Roman"/>
            <w:b/>
            <w:bCs/>
            <w:iCs/>
            <w:sz w:val="28"/>
            <w:szCs w:val="28"/>
          </w:rPr>
          <w:alias w:val="{{sord.mapKeys.DATEFOL2}}"/>
          <w:tag w:val="{{sord.mapKeys.DATEFOL2}}"/>
          <w:id w:val="-2043508669"/>
          <w:placeholder>
            <w:docPart w:val="24718346547644B0A365A27785F4DA1A"/>
          </w:placeholder>
        </w:sdtPr>
        <w:sdtEndPr/>
        <w:sdtContent>
          <w:proofErr w:type="spellStart"/>
          <w:r w:rsidR="007B3423">
            <w:rPr>
              <w:rFonts w:ascii="Times New Roman" w:hAnsi="Times New Roman"/>
              <w:b/>
              <w:sz w:val="28"/>
            </w:rPr>
            <w:t>e</w:t>
          </w:r>
          <w:r w:rsidRPr="007B3423">
            <w:rPr>
              <w:rFonts w:ascii="Times New Roman" w:hAnsi="Times New Roman"/>
              <w:b/>
              <w:sz w:val="28"/>
            </w:rPr>
            <w:t>i</w:t>
          </w:r>
          <w:proofErr w:type="spellEnd"/>
        </w:sdtContent>
      </w:sdt>
      <w:r w:rsidR="00EE2CF1" w:rsidRPr="007B3423">
        <w:rPr>
          <w:rFonts w:ascii="Times New Roman" w:hAnsi="Times New Roman"/>
          <w:b/>
          <w:bCs/>
          <w:sz w:val="28"/>
          <w:szCs w:val="28"/>
        </w:rPr>
        <w:t xml:space="preserve"> </w:t>
      </w:r>
    </w:p>
    <w:p w:rsidR="00CC0CD0" w:rsidRPr="007B3423" w:rsidRDefault="00ED2CE3" w:rsidP="00F13C70">
      <w:pPr>
        <w:widowControl w:val="0"/>
        <w:autoSpaceDE w:val="0"/>
        <w:spacing w:after="0" w:line="240" w:lineRule="auto"/>
        <w:jc w:val="center"/>
        <w:rPr>
          <w:rFonts w:ascii="Times New Roman" w:hAnsi="Times New Roman"/>
          <w:b/>
          <w:sz w:val="28"/>
          <w:szCs w:val="28"/>
        </w:rPr>
      </w:pPr>
      <w:r w:rsidRPr="007B3423">
        <w:rPr>
          <w:rFonts w:ascii="Times New Roman" w:hAnsi="Times New Roman"/>
          <w:b/>
          <w:bCs/>
          <w:sz w:val="28"/>
          <w:szCs w:val="28"/>
        </w:rPr>
        <w:t xml:space="preserve"> </w:t>
      </w:r>
      <w:r w:rsidR="00EE2CF1" w:rsidRPr="007B3423">
        <w:rPr>
          <w:rFonts w:ascii="Times New Roman" w:hAnsi="Times New Roman"/>
          <w:b/>
          <w:sz w:val="24"/>
          <w:szCs w:val="24"/>
        </w:rPr>
        <w:t xml:space="preserve"> </w:t>
      </w:r>
      <w:sdt>
        <w:sdtPr>
          <w:rPr>
            <w:rFonts w:ascii="Times New Roman" w:hAnsi="Times New Roman"/>
            <w:b/>
            <w:sz w:val="28"/>
            <w:szCs w:val="28"/>
          </w:rPr>
          <w:alias w:val="{{sord.objKeys.KTUTYPE}}"/>
          <w:tag w:val="{{sord.objKeys.KTUTYPE}}"/>
          <w:id w:val="-140193826"/>
          <w:placeholder>
            <w:docPart w:val="E72FE1A2FA9346F3A0C911578EB46B55"/>
          </w:placeholder>
        </w:sdtPr>
        <w:sdtEndPr/>
        <w:sdtContent>
          <w:proofErr w:type="gramStart"/>
          <w:r w:rsidRPr="007B3423">
            <w:rPr>
              <w:rFonts w:ascii="Times New Roman" w:hAnsi="Times New Roman"/>
              <w:b/>
              <w:sz w:val="28"/>
            </w:rPr>
            <w:t>rendkívüli</w:t>
          </w:r>
          <w:proofErr w:type="gramEnd"/>
        </w:sdtContent>
      </w:sdt>
      <w:r w:rsidR="00EE2CF1" w:rsidRPr="007B3423">
        <w:rPr>
          <w:rFonts w:ascii="Times New Roman" w:hAnsi="Times New Roman"/>
          <w:b/>
          <w:bCs/>
          <w:sz w:val="28"/>
          <w:szCs w:val="28"/>
        </w:rPr>
        <w:t xml:space="preserve"> </w:t>
      </w:r>
      <w:r w:rsidRPr="007B3423">
        <w:rPr>
          <w:rFonts w:ascii="Times New Roman" w:hAnsi="Times New Roman"/>
          <w:b/>
          <w:bCs/>
          <w:sz w:val="28"/>
          <w:szCs w:val="28"/>
        </w:rPr>
        <w:t>ülésére</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B74DD8" w:rsidRDefault="00B74DD8" w:rsidP="00F13C70">
      <w:pPr>
        <w:widowControl w:val="0"/>
        <w:autoSpaceDE w:val="0"/>
        <w:spacing w:after="0" w:line="240" w:lineRule="auto"/>
        <w:rPr>
          <w:rFonts w:ascii="Times New Roman" w:hAnsi="Times New Roman"/>
          <w:sz w:val="24"/>
          <w:szCs w:val="24"/>
        </w:rPr>
      </w:pPr>
    </w:p>
    <w:p w:rsidR="00B74DD8" w:rsidRPr="005B03DE" w:rsidRDefault="00B74DD8" w:rsidP="00F13C70">
      <w:pPr>
        <w:widowControl w:val="0"/>
        <w:autoSpaceDE w:val="0"/>
        <w:spacing w:after="0" w:line="240" w:lineRule="auto"/>
        <w:rPr>
          <w:rFonts w:ascii="Times New Roman" w:hAnsi="Times New Roman"/>
          <w:sz w:val="24"/>
          <w:szCs w:val="24"/>
        </w:rPr>
      </w:pPr>
    </w:p>
    <w:p w:rsidR="00CC0CD0" w:rsidRPr="00B74DD8" w:rsidRDefault="00ED2CE3" w:rsidP="00F13C70">
      <w:pPr>
        <w:widowControl w:val="0"/>
        <w:autoSpaceDE w:val="0"/>
        <w:spacing w:after="0" w:line="240" w:lineRule="auto"/>
        <w:rPr>
          <w:rFonts w:ascii="Times New Roman" w:hAnsi="Times New Roman"/>
          <w:b/>
          <w:sz w:val="24"/>
          <w:szCs w:val="24"/>
          <w:u w:val="single"/>
        </w:rPr>
      </w:pPr>
      <w:r>
        <w:rPr>
          <w:rFonts w:ascii="Times New Roman" w:hAnsi="Times New Roman"/>
          <w:b/>
          <w:sz w:val="24"/>
          <w:szCs w:val="24"/>
          <w:u w:val="single"/>
        </w:rPr>
        <w:t>Tárgy:</w:t>
      </w:r>
      <w:r>
        <w:rPr>
          <w:rFonts w:ascii="Times New Roman" w:hAnsi="Times New Roman"/>
          <w:b/>
          <w:sz w:val="24"/>
          <w:szCs w:val="24"/>
          <w:u w:val="single"/>
        </w:rPr>
        <w:tab/>
      </w:r>
      <w:r w:rsidRPr="00B74DD8">
        <w:rPr>
          <w:rFonts w:ascii="Times New Roman" w:hAnsi="Times New Roman"/>
          <w:sz w:val="24"/>
          <w:szCs w:val="24"/>
        </w:rPr>
        <w:tab/>
      </w:r>
      <w:sdt>
        <w:sdtPr>
          <w:rPr>
            <w:rFonts w:ascii="Times New Roman" w:hAnsi="Times New Roman"/>
            <w:sz w:val="24"/>
            <w:szCs w:val="24"/>
          </w:rPr>
          <w:alias w:val="{{sord.objKeys.NPSUBJECT}}"/>
          <w:tag w:val="{{sord.objKeys.NPSUBJECT}}"/>
          <w:id w:val="1014432366"/>
          <w:placeholder>
            <w:docPart w:val="DefaultPlaceholder_-1854013440"/>
          </w:placeholder>
        </w:sdtPr>
        <w:sdtEndPr/>
        <w:sdtContent>
          <w:r>
            <w:rPr>
              <w:rFonts w:ascii="Times New Roman" w:hAnsi="Times New Roman"/>
              <w:sz w:val="24"/>
            </w:rPr>
            <w:t>Beszámoló a Polgármesteri Hivatal 2024. évi munkájáról</w:t>
          </w:r>
        </w:sdtContent>
      </w:sdt>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CC0CD0" w:rsidRPr="005B03DE" w:rsidRDefault="00ED2CE3"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ED2CE3"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DefaultPlaceholder_1081868574"/>
          </w:placeholder>
        </w:sdtPr>
        <w:sdtEndPr/>
        <w:sdtContent>
          <w:r>
            <w:rPr>
              <w:rFonts w:ascii="Times New Roman" w:hAnsi="Times New Roman"/>
              <w:sz w:val="24"/>
            </w:rPr>
            <w:t>Batóné Dr. Mácsai Gyöngyvér</w:t>
          </w:r>
        </w:sdtContent>
      </w:sdt>
    </w:p>
    <w:p w:rsidR="00CC0CD0" w:rsidRPr="005B03DE" w:rsidRDefault="00ED2CE3"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DefaultPlaceholder_1081868574"/>
          </w:placeholder>
        </w:sdtPr>
        <w:sdtEndPr/>
        <w:sdtContent>
          <w:r w:rsidR="007B3423">
            <w:rPr>
              <w:rFonts w:ascii="Times New Roman" w:hAnsi="Times New Roman"/>
              <w:sz w:val="24"/>
            </w:rPr>
            <w:t>Jegyzői I</w:t>
          </w:r>
          <w:r>
            <w:rPr>
              <w:rFonts w:ascii="Times New Roman" w:hAnsi="Times New Roman"/>
              <w:sz w:val="24"/>
            </w:rPr>
            <w:t>roda vezetője</w:t>
          </w:r>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ED2CE3"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ED2CE3" w:rsidP="00F13C70">
      <w:pPr>
        <w:widowControl w:val="0"/>
        <w:autoSpaceDE w:val="0"/>
        <w:spacing w:after="0" w:line="240" w:lineRule="auto"/>
        <w:ind w:left="855" w:right="5265"/>
        <w:jc w:val="center"/>
        <w:rPr>
          <w:rFonts w:ascii="Times New Roman" w:hAnsi="Times New Roman"/>
          <w:sz w:val="24"/>
          <w:szCs w:val="24"/>
        </w:rPr>
      </w:pPr>
      <w:r>
        <w:rPr>
          <w:rFonts w:ascii="Times New Roman" w:hAnsi="Times New Roman"/>
          <w:sz w:val="24"/>
          <w:szCs w:val="24"/>
        </w:rPr>
        <w:t xml:space="preserve">Tóth </w:t>
      </w:r>
      <w:r w:rsidR="009F2728">
        <w:rPr>
          <w:rFonts w:ascii="Times New Roman" w:hAnsi="Times New Roman"/>
          <w:sz w:val="24"/>
          <w:szCs w:val="24"/>
        </w:rPr>
        <w:t>János</w:t>
      </w:r>
    </w:p>
    <w:p w:rsidR="00CC0CD0" w:rsidRPr="005B03DE" w:rsidRDefault="00ED2CE3" w:rsidP="00F13C70">
      <w:pPr>
        <w:widowControl w:val="0"/>
        <w:autoSpaceDE w:val="0"/>
        <w:spacing w:after="0" w:line="240" w:lineRule="auto"/>
        <w:ind w:left="855" w:right="5265"/>
        <w:jc w:val="center"/>
        <w:rPr>
          <w:rFonts w:ascii="Times New Roman" w:hAnsi="Times New Roman"/>
          <w:sz w:val="24"/>
          <w:szCs w:val="24"/>
        </w:rPr>
      </w:pPr>
      <w:r w:rsidRPr="005B03DE">
        <w:rPr>
          <w:rFonts w:ascii="Times New Roman" w:hAnsi="Times New Roman"/>
          <w:sz w:val="24"/>
          <w:szCs w:val="24"/>
        </w:rPr>
        <w:t>jegyző</w:t>
      </w:r>
    </w:p>
    <w:p w:rsidR="0001782D" w:rsidRDefault="0001782D" w:rsidP="00F13C70">
      <w:pPr>
        <w:widowControl w:val="0"/>
        <w:autoSpaceDE w:val="0"/>
        <w:spacing w:after="0" w:line="240" w:lineRule="auto"/>
        <w:rPr>
          <w:rFonts w:ascii="Times New Roman" w:hAnsi="Times New Roman"/>
          <w:sz w:val="24"/>
          <w:szCs w:val="24"/>
        </w:rPr>
      </w:pPr>
    </w:p>
    <w:p w:rsidR="0001782D" w:rsidRPr="005B03DE" w:rsidRDefault="0001782D" w:rsidP="00F13C70">
      <w:pPr>
        <w:widowControl w:val="0"/>
        <w:autoSpaceDE w:val="0"/>
        <w:spacing w:after="0" w:line="240" w:lineRule="auto"/>
        <w:rPr>
          <w:rFonts w:ascii="Times New Roman" w:hAnsi="Times New Roman"/>
          <w:sz w:val="24"/>
          <w:szCs w:val="24"/>
        </w:rPr>
      </w:pPr>
    </w:p>
    <w:p w:rsidR="00C477CD" w:rsidRPr="007B3423" w:rsidRDefault="00ED2CE3" w:rsidP="00F13C70">
      <w:pPr>
        <w:widowControl w:val="0"/>
        <w:autoSpaceDE w:val="0"/>
        <w:spacing w:after="0" w:line="240" w:lineRule="auto"/>
        <w:jc w:val="right"/>
        <w:rPr>
          <w:rFonts w:ascii="Times New Roman" w:hAnsi="Times New Roman"/>
          <w:b/>
          <w:bCs/>
          <w:sz w:val="24"/>
          <w:szCs w:val="24"/>
        </w:rPr>
      </w:pPr>
      <w:r w:rsidRPr="007B3423">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DefaultPlaceholder_1081868574"/>
          </w:placeholder>
        </w:sdtPr>
        <w:sdtEndPr/>
        <w:sdtContent>
          <w:r w:rsidRPr="007B3423">
            <w:rPr>
              <w:rFonts w:ascii="Times New Roman" w:hAnsi="Times New Roman"/>
              <w:b/>
              <w:sz w:val="24"/>
            </w:rPr>
            <w:t>nyilvános ülésen kell tárgyalni</w:t>
          </w:r>
        </w:sdtContent>
      </w:sdt>
      <w:r w:rsidR="00441231" w:rsidRPr="007B3423">
        <w:rPr>
          <w:rFonts w:ascii="Times New Roman" w:hAnsi="Times New Roman"/>
          <w:b/>
          <w:bCs/>
          <w:sz w:val="24"/>
          <w:szCs w:val="24"/>
        </w:rPr>
        <w:t>.</w:t>
      </w:r>
    </w:p>
    <w:p w:rsidR="00C477CD" w:rsidRPr="007B3423" w:rsidRDefault="00ED2CE3" w:rsidP="00F13C70">
      <w:pPr>
        <w:widowControl w:val="0"/>
        <w:autoSpaceDE w:val="0"/>
        <w:spacing w:after="0" w:line="240" w:lineRule="auto"/>
        <w:jc w:val="right"/>
        <w:rPr>
          <w:rFonts w:ascii="Times New Roman" w:hAnsi="Times New Roman"/>
          <w:sz w:val="24"/>
          <w:szCs w:val="24"/>
        </w:rPr>
      </w:pPr>
      <w:r w:rsidRPr="007B3423">
        <w:rPr>
          <w:rFonts w:ascii="Times New Roman" w:hAnsi="Times New Roman"/>
          <w:b/>
          <w:bCs/>
          <w:sz w:val="24"/>
          <w:szCs w:val="24"/>
          <w:lang w:val="x-none"/>
        </w:rPr>
        <w:t>A határozat</w:t>
      </w:r>
      <w:r w:rsidRPr="007B3423">
        <w:rPr>
          <w:rFonts w:ascii="Times New Roman" w:hAnsi="Times New Roman"/>
          <w:b/>
          <w:bCs/>
          <w:sz w:val="24"/>
          <w:szCs w:val="24"/>
        </w:rPr>
        <w:t xml:space="preserve"> </w:t>
      </w:r>
      <w:r w:rsidRPr="007B3423">
        <w:rPr>
          <w:rFonts w:ascii="Times New Roman" w:hAnsi="Times New Roman"/>
          <w:b/>
          <w:bCs/>
          <w:sz w:val="24"/>
          <w:szCs w:val="24"/>
          <w:lang w:val="x-none"/>
        </w:rPr>
        <w:t xml:space="preserve">elfogadásához </w:t>
      </w:r>
      <w:r w:rsidRPr="007B3423">
        <w:rPr>
          <w:rFonts w:ascii="Times New Roman" w:hAnsi="Times New Roman"/>
          <w:b/>
          <w:bCs/>
          <w:sz w:val="24"/>
          <w:szCs w:val="24"/>
        </w:rPr>
        <w:t>egyszerű</w:t>
      </w:r>
      <w:r w:rsidRPr="007B3423">
        <w:rPr>
          <w:rFonts w:ascii="Times New Roman" w:hAnsi="Times New Roman"/>
          <w:b/>
          <w:bCs/>
          <w:sz w:val="24"/>
          <w:szCs w:val="24"/>
          <w:lang w:val="x-none"/>
        </w:rPr>
        <w:t xml:space="preserve"> szavazattöbbség szükséges.</w:t>
      </w:r>
    </w:p>
    <w:p w:rsidR="0001036B" w:rsidRPr="00650D3E" w:rsidRDefault="0001036B" w:rsidP="00F13C70">
      <w:pPr>
        <w:widowControl w:val="0"/>
        <w:autoSpaceDE w:val="0"/>
        <w:autoSpaceDN w:val="0"/>
        <w:adjustRightInd w:val="0"/>
        <w:spacing w:after="0" w:line="240" w:lineRule="auto"/>
        <w:rPr>
          <w:rFonts w:ascii="Times New Roman" w:hAnsi="Times New Roman"/>
          <w:b/>
          <w:bCs/>
          <w:sz w:val="24"/>
          <w:szCs w:val="24"/>
        </w:rPr>
      </w:pPr>
    </w:p>
    <w:p w:rsidR="002750F2" w:rsidRPr="00650D3E" w:rsidRDefault="002750F2" w:rsidP="00F13C70">
      <w:pPr>
        <w:widowControl w:val="0"/>
        <w:autoSpaceDE w:val="0"/>
        <w:autoSpaceDN w:val="0"/>
        <w:adjustRightInd w:val="0"/>
        <w:spacing w:after="0" w:line="240" w:lineRule="auto"/>
        <w:rPr>
          <w:rFonts w:ascii="Times New Roman" w:hAnsi="Times New Roman"/>
          <w:b/>
          <w:bCs/>
          <w:sz w:val="24"/>
          <w:szCs w:val="24"/>
        </w:rPr>
      </w:pPr>
    </w:p>
    <w:p w:rsidR="00143F49" w:rsidRPr="00F01E7A" w:rsidRDefault="00143F49" w:rsidP="003D628F">
      <w:pPr>
        <w:widowControl w:val="0"/>
        <w:autoSpaceDE w:val="0"/>
        <w:autoSpaceDN w:val="0"/>
        <w:adjustRightInd w:val="0"/>
        <w:spacing w:after="0" w:line="240" w:lineRule="auto"/>
        <w:jc w:val="right"/>
        <w:rPr>
          <w:rFonts w:ascii="Times New Roman" w:hAnsi="Times New Roman"/>
          <w:b/>
          <w:bCs/>
          <w:sz w:val="24"/>
          <w:szCs w:val="24"/>
        </w:rPr>
      </w:pPr>
      <w:bookmarkStart w:id="1" w:name="insertionPlace"/>
    </w:p>
    <w:p w:rsidR="0001036B" w:rsidRPr="00F01E7A" w:rsidRDefault="0001036B" w:rsidP="00F13C70">
      <w:pPr>
        <w:widowControl w:val="0"/>
        <w:autoSpaceDE w:val="0"/>
        <w:autoSpaceDN w:val="0"/>
        <w:adjustRightInd w:val="0"/>
        <w:spacing w:after="0" w:line="240" w:lineRule="auto"/>
        <w:rPr>
          <w:rFonts w:ascii="Times New Roman" w:hAnsi="Times New Roman"/>
          <w:b/>
          <w:bCs/>
          <w:sz w:val="24"/>
          <w:szCs w:val="24"/>
        </w:rPr>
      </w:pPr>
    </w:p>
    <w:p w:rsidR="002750F2" w:rsidRPr="00F96421" w:rsidRDefault="00ED2CE3" w:rsidP="00F96421">
      <w:pPr>
        <w:widowControl w:val="0"/>
        <w:autoSpaceDE w:val="0"/>
        <w:autoSpaceDN w:val="0"/>
        <w:adjustRightInd w:val="0"/>
        <w:spacing w:after="0" w:line="240" w:lineRule="auto"/>
        <w:rPr>
          <w:rFonts w:ascii="Times New Roman" w:hAnsi="Times New Roman"/>
          <w:b/>
          <w:bCs/>
          <w:sz w:val="24"/>
          <w:szCs w:val="24"/>
        </w:rPr>
      </w:pPr>
      <w:r w:rsidRPr="00F96421">
        <w:rPr>
          <w:rFonts w:ascii="Times New Roman" w:hAnsi="Times New Roman"/>
          <w:b/>
          <w:bCs/>
          <w:sz w:val="24"/>
          <w:szCs w:val="24"/>
          <w:lang w:val="x-none"/>
        </w:rPr>
        <w:t>Tisztelt Képviselő-testület!</w:t>
      </w:r>
    </w:p>
    <w:p w:rsidR="002750F2" w:rsidRPr="00F96421" w:rsidRDefault="002750F2" w:rsidP="00F96421">
      <w:pPr>
        <w:widowControl w:val="0"/>
        <w:autoSpaceDE w:val="0"/>
        <w:autoSpaceDN w:val="0"/>
        <w:adjustRightInd w:val="0"/>
        <w:spacing w:after="0" w:line="240" w:lineRule="auto"/>
        <w:rPr>
          <w:rFonts w:ascii="Times New Roman" w:hAnsi="Times New Roman"/>
          <w:b/>
          <w:bCs/>
          <w:sz w:val="24"/>
          <w:szCs w:val="24"/>
        </w:rPr>
      </w:pPr>
    </w:p>
    <w:p w:rsidR="00973326" w:rsidRPr="00F96421" w:rsidRDefault="00ED2CE3" w:rsidP="00F96421">
      <w:pPr>
        <w:spacing w:after="0" w:line="240" w:lineRule="auto"/>
        <w:jc w:val="both"/>
        <w:rPr>
          <w:rFonts w:ascii="Times New Roman" w:hAnsi="Times New Roman"/>
          <w:sz w:val="24"/>
          <w:szCs w:val="24"/>
        </w:rPr>
      </w:pPr>
      <w:r w:rsidRPr="00F96421">
        <w:rPr>
          <w:rFonts w:ascii="Times New Roman" w:hAnsi="Times New Roman"/>
          <w:sz w:val="24"/>
          <w:szCs w:val="24"/>
        </w:rPr>
        <w:t xml:space="preserve">Magyarország helyi önkormányzatairól szóló 2011. évi CLXXXIX. törvény 81. § (3) bekezdés f) pontja </w:t>
      </w:r>
      <w:r w:rsidR="00647B81" w:rsidRPr="00F96421">
        <w:rPr>
          <w:rFonts w:ascii="Times New Roman" w:hAnsi="Times New Roman"/>
          <w:sz w:val="24"/>
          <w:szCs w:val="24"/>
        </w:rPr>
        <w:t xml:space="preserve">alapján a jegyző évente beszámol a képviselő-testületnek a hivatal tevékenységéről. </w:t>
      </w:r>
      <w:r w:rsidR="003A6144" w:rsidRPr="00F96421">
        <w:rPr>
          <w:rFonts w:ascii="Times New Roman" w:hAnsi="Times New Roman"/>
          <w:sz w:val="24"/>
          <w:szCs w:val="24"/>
        </w:rPr>
        <w:t>A</w:t>
      </w:r>
      <w:r w:rsidRPr="00F96421">
        <w:rPr>
          <w:rFonts w:ascii="Times New Roman" w:hAnsi="Times New Roman"/>
          <w:sz w:val="24"/>
          <w:szCs w:val="24"/>
        </w:rPr>
        <w:t xml:space="preserve"> jogs</w:t>
      </w:r>
      <w:r w:rsidR="003A6144" w:rsidRPr="00F96421">
        <w:rPr>
          <w:rFonts w:ascii="Times New Roman" w:hAnsi="Times New Roman"/>
          <w:sz w:val="24"/>
          <w:szCs w:val="24"/>
        </w:rPr>
        <w:t>zabályi kötelesség</w:t>
      </w:r>
      <w:r w:rsidRPr="00F96421">
        <w:rPr>
          <w:rFonts w:ascii="Times New Roman" w:hAnsi="Times New Roman"/>
          <w:sz w:val="24"/>
          <w:szCs w:val="24"/>
        </w:rPr>
        <w:t xml:space="preserve">nek eleget téve </w:t>
      </w:r>
      <w:r w:rsidRPr="00F96421">
        <w:rPr>
          <w:rFonts w:ascii="Times New Roman" w:hAnsi="Times New Roman"/>
          <w:sz w:val="24"/>
          <w:szCs w:val="24"/>
          <w:lang w:val="x-none"/>
        </w:rPr>
        <w:t>a</w:t>
      </w:r>
      <w:r w:rsidRPr="00F96421">
        <w:rPr>
          <w:rFonts w:ascii="Times New Roman" w:hAnsi="Times New Roman"/>
          <w:sz w:val="24"/>
          <w:szCs w:val="24"/>
        </w:rPr>
        <w:t xml:space="preserve"> </w:t>
      </w:r>
      <w:r w:rsidR="003A6144" w:rsidRPr="00F96421">
        <w:rPr>
          <w:rFonts w:ascii="Times New Roman" w:hAnsi="Times New Roman"/>
          <w:sz w:val="24"/>
          <w:szCs w:val="24"/>
        </w:rPr>
        <w:t>Képviselő-testület elé terjesztem</w:t>
      </w:r>
      <w:r w:rsidRPr="00F96421">
        <w:rPr>
          <w:rFonts w:ascii="Times New Roman" w:hAnsi="Times New Roman"/>
          <w:sz w:val="24"/>
          <w:szCs w:val="24"/>
        </w:rPr>
        <w:t xml:space="preserve"> a Polgármesteri Hivatal 202</w:t>
      </w:r>
      <w:r w:rsidR="00866CC3">
        <w:rPr>
          <w:rFonts w:ascii="Times New Roman" w:hAnsi="Times New Roman"/>
          <w:sz w:val="24"/>
          <w:szCs w:val="24"/>
        </w:rPr>
        <w:t>4</w:t>
      </w:r>
      <w:r w:rsidRPr="00F96421">
        <w:rPr>
          <w:rFonts w:ascii="Times New Roman" w:hAnsi="Times New Roman"/>
          <w:sz w:val="24"/>
          <w:szCs w:val="24"/>
        </w:rPr>
        <w:t>. évi tevékenységéről szóló beszámolót.</w:t>
      </w:r>
    </w:p>
    <w:p w:rsidR="00AF74CC" w:rsidRPr="00F96421" w:rsidRDefault="00AF74CC" w:rsidP="00F96421">
      <w:pPr>
        <w:widowControl w:val="0"/>
        <w:autoSpaceDE w:val="0"/>
        <w:autoSpaceDN w:val="0"/>
        <w:adjustRightInd w:val="0"/>
        <w:spacing w:after="0" w:line="240" w:lineRule="auto"/>
        <w:rPr>
          <w:rFonts w:ascii="Times New Roman" w:hAnsi="Times New Roman"/>
          <w:b/>
          <w:bCs/>
          <w:sz w:val="24"/>
          <w:szCs w:val="24"/>
          <w:u w:val="single"/>
        </w:rPr>
      </w:pPr>
    </w:p>
    <w:p w:rsidR="00D266E6" w:rsidRPr="00F96421" w:rsidRDefault="00D266E6" w:rsidP="00F96421">
      <w:pPr>
        <w:widowControl w:val="0"/>
        <w:autoSpaceDE w:val="0"/>
        <w:autoSpaceDN w:val="0"/>
        <w:adjustRightInd w:val="0"/>
        <w:spacing w:after="0" w:line="240" w:lineRule="auto"/>
        <w:rPr>
          <w:rFonts w:ascii="Times New Roman" w:hAnsi="Times New Roman"/>
          <w:b/>
          <w:bCs/>
          <w:sz w:val="24"/>
          <w:szCs w:val="24"/>
          <w:u w:val="single"/>
        </w:rPr>
      </w:pPr>
    </w:p>
    <w:p w:rsidR="007B3423" w:rsidRPr="00F725F0" w:rsidRDefault="007B3423" w:rsidP="007B3423">
      <w:pPr>
        <w:spacing w:after="0" w:line="240" w:lineRule="auto"/>
        <w:ind w:left="360"/>
        <w:jc w:val="center"/>
        <w:rPr>
          <w:rFonts w:ascii="Times New Roman" w:hAnsi="Times New Roman"/>
          <w:b/>
          <w:sz w:val="28"/>
          <w:szCs w:val="24"/>
          <w:u w:val="single"/>
        </w:rPr>
      </w:pPr>
      <w:r w:rsidRPr="00F725F0">
        <w:rPr>
          <w:rFonts w:ascii="Times New Roman" w:hAnsi="Times New Roman"/>
          <w:b/>
          <w:sz w:val="28"/>
          <w:szCs w:val="24"/>
          <w:u w:val="single"/>
        </w:rPr>
        <w:t>A Polgármesteri Hivatal 202</w:t>
      </w:r>
      <w:r>
        <w:rPr>
          <w:rFonts w:ascii="Times New Roman" w:hAnsi="Times New Roman"/>
          <w:b/>
          <w:sz w:val="28"/>
          <w:szCs w:val="24"/>
          <w:u w:val="single"/>
        </w:rPr>
        <w:t>4</w:t>
      </w:r>
      <w:r w:rsidRPr="00F725F0">
        <w:rPr>
          <w:rFonts w:ascii="Times New Roman" w:hAnsi="Times New Roman"/>
          <w:b/>
          <w:sz w:val="28"/>
          <w:szCs w:val="24"/>
          <w:u w:val="single"/>
        </w:rPr>
        <w:t>. évi tevékenysége</w:t>
      </w:r>
    </w:p>
    <w:p w:rsidR="007B3423" w:rsidRPr="00F96421" w:rsidRDefault="007B3423" w:rsidP="007B3423">
      <w:pPr>
        <w:widowControl w:val="0"/>
        <w:autoSpaceDE w:val="0"/>
        <w:autoSpaceDN w:val="0"/>
        <w:adjustRightInd w:val="0"/>
        <w:spacing w:after="0" w:line="240" w:lineRule="auto"/>
        <w:rPr>
          <w:rFonts w:ascii="Times New Roman" w:hAnsi="Times New Roman"/>
          <w:b/>
          <w:bCs/>
          <w:sz w:val="24"/>
          <w:szCs w:val="24"/>
          <w:u w:val="single"/>
        </w:rPr>
      </w:pPr>
    </w:p>
    <w:p w:rsidR="007B3423" w:rsidRPr="00F96421" w:rsidRDefault="007B3423" w:rsidP="007B3423">
      <w:pPr>
        <w:widowControl w:val="0"/>
        <w:autoSpaceDE w:val="0"/>
        <w:autoSpaceDN w:val="0"/>
        <w:adjustRightInd w:val="0"/>
        <w:spacing w:after="0" w:line="240" w:lineRule="auto"/>
        <w:rPr>
          <w:rFonts w:ascii="Times New Roman" w:hAnsi="Times New Roman"/>
          <w:b/>
          <w:bCs/>
          <w:sz w:val="24"/>
          <w:szCs w:val="24"/>
          <w:u w:val="single"/>
        </w:rPr>
      </w:pPr>
    </w:p>
    <w:p w:rsidR="007B3423" w:rsidRPr="005012DB" w:rsidRDefault="007B3423" w:rsidP="007B3423">
      <w:pPr>
        <w:spacing w:after="0" w:line="240" w:lineRule="auto"/>
        <w:jc w:val="center"/>
        <w:rPr>
          <w:rFonts w:ascii="Times New Roman" w:hAnsi="Times New Roman"/>
          <w:b/>
          <w:bCs/>
          <w:sz w:val="28"/>
          <w:szCs w:val="24"/>
          <w:u w:val="single"/>
        </w:rPr>
      </w:pPr>
      <w:r w:rsidRPr="005012DB">
        <w:rPr>
          <w:rFonts w:ascii="Times New Roman" w:hAnsi="Times New Roman"/>
          <w:b/>
          <w:bCs/>
          <w:sz w:val="28"/>
          <w:szCs w:val="24"/>
          <w:u w:val="single"/>
        </w:rPr>
        <w:t>Belső ellenőrzés</w:t>
      </w:r>
    </w:p>
    <w:p w:rsidR="0032634D" w:rsidRPr="00F96421" w:rsidRDefault="0032634D" w:rsidP="0032634D">
      <w:pPr>
        <w:widowControl w:val="0"/>
        <w:autoSpaceDE w:val="0"/>
        <w:autoSpaceDN w:val="0"/>
        <w:adjustRightInd w:val="0"/>
        <w:spacing w:after="0" w:line="240" w:lineRule="auto"/>
        <w:rPr>
          <w:rFonts w:ascii="Times New Roman" w:hAnsi="Times New Roman"/>
          <w:b/>
          <w:bCs/>
          <w:sz w:val="24"/>
          <w:szCs w:val="24"/>
          <w:u w:val="single"/>
        </w:rPr>
      </w:pPr>
    </w:p>
    <w:p w:rsidR="0032634D" w:rsidRDefault="0032634D" w:rsidP="00F96421">
      <w:pPr>
        <w:spacing w:after="0" w:line="240" w:lineRule="auto"/>
        <w:jc w:val="center"/>
        <w:rPr>
          <w:rFonts w:ascii="Times New Roman" w:hAnsi="Times New Roman"/>
          <w:b/>
          <w:sz w:val="28"/>
          <w:szCs w:val="24"/>
          <w:u w:val="single"/>
          <w:lang w:eastAsia="x-none"/>
        </w:rPr>
      </w:pPr>
    </w:p>
    <w:p w:rsidR="007B3423" w:rsidRPr="007B3423"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 xml:space="preserve">A belső ellenőr tevékenységét 2024. évben a hatályos költségvetési szervek belső </w:t>
      </w:r>
      <w:proofErr w:type="gramStart"/>
      <w:r w:rsidRPr="007B3423">
        <w:rPr>
          <w:rFonts w:ascii="Times New Roman" w:hAnsi="Times New Roman"/>
          <w:sz w:val="24"/>
          <w:szCs w:val="24"/>
          <w:lang w:eastAsia="x-none"/>
        </w:rPr>
        <w:t>kontroll</w:t>
      </w:r>
      <w:proofErr w:type="gramEnd"/>
      <w:r w:rsidRPr="007B3423">
        <w:rPr>
          <w:rFonts w:ascii="Times New Roman" w:hAnsi="Times New Roman"/>
          <w:sz w:val="24"/>
          <w:szCs w:val="24"/>
          <w:lang w:eastAsia="x-none"/>
        </w:rPr>
        <w:t>rendszeréről és belső ellenőrzéséről szóló 370/2011. (XII. 31.) Korm. rendelet 21.§ (1-4) bekezdés, továbbá a nemzetközi belső ellenőrzési standardok figyelembevételével a Belső Ellenőrzési Kézikönyv szerint, valamint a Képviselő - testület által jóváhagyott éves ellenőrzési terv alapján végezte.</w:t>
      </w:r>
    </w:p>
    <w:p w:rsidR="007B3423" w:rsidRPr="007B3423" w:rsidRDefault="007B3423" w:rsidP="007B3423">
      <w:pPr>
        <w:spacing w:after="0" w:line="240" w:lineRule="auto"/>
        <w:jc w:val="both"/>
        <w:rPr>
          <w:rFonts w:ascii="Times New Roman" w:hAnsi="Times New Roman"/>
          <w:sz w:val="24"/>
          <w:szCs w:val="24"/>
          <w:lang w:eastAsia="x-none"/>
        </w:rPr>
      </w:pPr>
    </w:p>
    <w:p w:rsidR="007B3423" w:rsidRPr="007B3423"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A belső ellenőrzést végző a jogszabályoknak és belső szabályzatoknak való megfelelést, valamint gazdaságosságot, hatékonyságot és eredményesség</w:t>
      </w:r>
      <w:r w:rsidR="00CB105F">
        <w:rPr>
          <w:rFonts w:ascii="Times New Roman" w:hAnsi="Times New Roman"/>
          <w:sz w:val="24"/>
          <w:szCs w:val="24"/>
          <w:lang w:eastAsia="x-none"/>
        </w:rPr>
        <w:t>e</w:t>
      </w:r>
      <w:r w:rsidRPr="007B3423">
        <w:rPr>
          <w:rFonts w:ascii="Times New Roman" w:hAnsi="Times New Roman"/>
          <w:sz w:val="24"/>
          <w:szCs w:val="24"/>
          <w:lang w:eastAsia="x-none"/>
        </w:rPr>
        <w:t xml:space="preserve">t vizsgálva megállapításokat és ajánlásokat fogalmazott meg az ellenőrzött szervezetek vezetői részére. A belső ellenőr folyamatos ellenőrzést végzett a </w:t>
      </w:r>
      <w:r w:rsidR="00CB105F">
        <w:rPr>
          <w:rFonts w:ascii="Times New Roman" w:hAnsi="Times New Roman"/>
          <w:sz w:val="24"/>
          <w:szCs w:val="24"/>
          <w:lang w:eastAsia="x-none"/>
        </w:rPr>
        <w:t>Polgármesteri</w:t>
      </w:r>
      <w:r w:rsidRPr="007B3423">
        <w:rPr>
          <w:rFonts w:ascii="Times New Roman" w:hAnsi="Times New Roman"/>
          <w:sz w:val="24"/>
          <w:szCs w:val="24"/>
          <w:lang w:eastAsia="x-none"/>
        </w:rPr>
        <w:t xml:space="preserve"> </w:t>
      </w:r>
      <w:r w:rsidR="00CB105F">
        <w:rPr>
          <w:rFonts w:ascii="Times New Roman" w:hAnsi="Times New Roman"/>
          <w:sz w:val="24"/>
          <w:szCs w:val="24"/>
          <w:lang w:eastAsia="x-none"/>
        </w:rPr>
        <w:t>H</w:t>
      </w:r>
      <w:r w:rsidRPr="007B3423">
        <w:rPr>
          <w:rFonts w:ascii="Times New Roman" w:hAnsi="Times New Roman"/>
          <w:sz w:val="24"/>
          <w:szCs w:val="24"/>
          <w:lang w:eastAsia="x-none"/>
        </w:rPr>
        <w:t xml:space="preserve">ivatalnál az </w:t>
      </w:r>
      <w:r w:rsidR="00CB105F">
        <w:rPr>
          <w:rFonts w:ascii="Times New Roman" w:hAnsi="Times New Roman"/>
          <w:sz w:val="24"/>
          <w:szCs w:val="24"/>
          <w:lang w:eastAsia="x-none"/>
        </w:rPr>
        <w:t>Ö</w:t>
      </w:r>
      <w:r w:rsidRPr="007B3423">
        <w:rPr>
          <w:rFonts w:ascii="Times New Roman" w:hAnsi="Times New Roman"/>
          <w:sz w:val="24"/>
          <w:szCs w:val="24"/>
          <w:lang w:eastAsia="x-none"/>
        </w:rPr>
        <w:t>nkormányzat működésével kapcsolatos feladatokra vonatkozóan, valamint az önkormányzat irányítása alá tartozó költségvetési szerveknél, továbbá az önkormányzat 100 %-</w:t>
      </w:r>
      <w:proofErr w:type="spellStart"/>
      <w:r w:rsidRPr="007B3423">
        <w:rPr>
          <w:rFonts w:ascii="Times New Roman" w:hAnsi="Times New Roman"/>
          <w:sz w:val="24"/>
          <w:szCs w:val="24"/>
          <w:lang w:eastAsia="x-none"/>
        </w:rPr>
        <w:t>os</w:t>
      </w:r>
      <w:proofErr w:type="spellEnd"/>
      <w:r w:rsidRPr="007B3423">
        <w:rPr>
          <w:rFonts w:ascii="Times New Roman" w:hAnsi="Times New Roman"/>
          <w:sz w:val="24"/>
          <w:szCs w:val="24"/>
          <w:lang w:eastAsia="x-none"/>
        </w:rPr>
        <w:t xml:space="preserve"> tulajdonában lévő gazdasági társaságoknál.</w:t>
      </w:r>
    </w:p>
    <w:p w:rsidR="007B3423" w:rsidRPr="007B3423" w:rsidRDefault="007B3423" w:rsidP="007B3423">
      <w:pPr>
        <w:spacing w:after="0" w:line="240" w:lineRule="auto"/>
        <w:jc w:val="both"/>
        <w:rPr>
          <w:rFonts w:ascii="Times New Roman" w:hAnsi="Times New Roman"/>
          <w:sz w:val="24"/>
          <w:szCs w:val="24"/>
          <w:lang w:eastAsia="x-none"/>
        </w:rPr>
      </w:pPr>
    </w:p>
    <w:p w:rsidR="007B3423" w:rsidRPr="007B3423"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A 2024. évi belső ellenőrzési terv kockázatelemzéssel készült – a stratégiai tervet figyelembe véve - kiemelve a kockázati tényezőket és azok hatását. A 2024. évben 5 ellenőrzés lefolytatására került sor:</w:t>
      </w:r>
    </w:p>
    <w:p w:rsidR="007B3423" w:rsidRPr="007B3423"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w:t>
      </w:r>
      <w:r w:rsidRPr="007B3423">
        <w:rPr>
          <w:rFonts w:ascii="Times New Roman" w:hAnsi="Times New Roman"/>
          <w:sz w:val="24"/>
          <w:szCs w:val="24"/>
          <w:lang w:eastAsia="x-none"/>
        </w:rPr>
        <w:tab/>
      </w:r>
      <w:proofErr w:type="gramStart"/>
      <w:r w:rsidRPr="007B3423">
        <w:rPr>
          <w:rFonts w:ascii="Times New Roman" w:hAnsi="Times New Roman"/>
          <w:sz w:val="24"/>
          <w:szCs w:val="24"/>
          <w:lang w:eastAsia="x-none"/>
        </w:rPr>
        <w:t>az</w:t>
      </w:r>
      <w:proofErr w:type="gramEnd"/>
      <w:r w:rsidRPr="007B3423">
        <w:rPr>
          <w:rFonts w:ascii="Times New Roman" w:hAnsi="Times New Roman"/>
          <w:sz w:val="24"/>
          <w:szCs w:val="24"/>
          <w:lang w:eastAsia="x-none"/>
        </w:rPr>
        <w:t xml:space="preserve"> Adóügyi Iroda működésének szabályszerűségi vizsgálata,</w:t>
      </w:r>
    </w:p>
    <w:p w:rsidR="007B3423" w:rsidRPr="007B3423"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w:t>
      </w:r>
      <w:r w:rsidRPr="007B3423">
        <w:rPr>
          <w:rFonts w:ascii="Times New Roman" w:hAnsi="Times New Roman"/>
          <w:sz w:val="24"/>
          <w:szCs w:val="24"/>
          <w:lang w:eastAsia="x-none"/>
        </w:rPr>
        <w:tab/>
        <w:t>Energiaközösség létrehozása és működtetése c. projekt pénzügyi vizsgálata,</w:t>
      </w:r>
    </w:p>
    <w:p w:rsidR="007B3423" w:rsidRPr="007B3423"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w:t>
      </w:r>
      <w:r w:rsidRPr="007B3423">
        <w:rPr>
          <w:rFonts w:ascii="Times New Roman" w:hAnsi="Times New Roman"/>
          <w:sz w:val="24"/>
          <w:szCs w:val="24"/>
          <w:lang w:eastAsia="x-none"/>
        </w:rPr>
        <w:tab/>
      </w:r>
      <w:proofErr w:type="gramStart"/>
      <w:r w:rsidRPr="007B3423">
        <w:rPr>
          <w:rFonts w:ascii="Times New Roman" w:hAnsi="Times New Roman"/>
          <w:sz w:val="24"/>
          <w:szCs w:val="24"/>
          <w:lang w:eastAsia="x-none"/>
        </w:rPr>
        <w:t>az</w:t>
      </w:r>
      <w:proofErr w:type="gramEnd"/>
      <w:r w:rsidRPr="007B3423">
        <w:rPr>
          <w:rFonts w:ascii="Times New Roman" w:hAnsi="Times New Roman"/>
          <w:sz w:val="24"/>
          <w:szCs w:val="24"/>
          <w:lang w:eastAsia="x-none"/>
        </w:rPr>
        <w:t xml:space="preserve"> Erzsébetvárosi Rendészeti Igazgatóságnál 2022. évben végzett rendszerellenőrzés által feltárt hiányosságok utóvizsgálata,</w:t>
      </w:r>
    </w:p>
    <w:p w:rsidR="007B3423" w:rsidRPr="007B3423"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w:t>
      </w:r>
      <w:r w:rsidRPr="007B3423">
        <w:rPr>
          <w:rFonts w:ascii="Times New Roman" w:hAnsi="Times New Roman"/>
          <w:sz w:val="24"/>
          <w:szCs w:val="24"/>
          <w:lang w:eastAsia="x-none"/>
        </w:rPr>
        <w:tab/>
        <w:t xml:space="preserve">az </w:t>
      </w:r>
      <w:proofErr w:type="spellStart"/>
      <w:r w:rsidRPr="007B3423">
        <w:rPr>
          <w:rFonts w:ascii="Times New Roman" w:hAnsi="Times New Roman"/>
          <w:sz w:val="24"/>
          <w:szCs w:val="24"/>
          <w:lang w:eastAsia="x-none"/>
        </w:rPr>
        <w:t>ERöMŰVHÁZ</w:t>
      </w:r>
      <w:proofErr w:type="spellEnd"/>
      <w:r w:rsidRPr="007B3423">
        <w:rPr>
          <w:rFonts w:ascii="Times New Roman" w:hAnsi="Times New Roman"/>
          <w:sz w:val="24"/>
          <w:szCs w:val="24"/>
          <w:lang w:eastAsia="x-none"/>
        </w:rPr>
        <w:t xml:space="preserve"> Nonprofit Kft. belső </w:t>
      </w:r>
      <w:proofErr w:type="gramStart"/>
      <w:r w:rsidRPr="007B3423">
        <w:rPr>
          <w:rFonts w:ascii="Times New Roman" w:hAnsi="Times New Roman"/>
          <w:sz w:val="24"/>
          <w:szCs w:val="24"/>
          <w:lang w:eastAsia="x-none"/>
        </w:rPr>
        <w:t>kontroll</w:t>
      </w:r>
      <w:proofErr w:type="gramEnd"/>
      <w:r w:rsidRPr="007B3423">
        <w:rPr>
          <w:rFonts w:ascii="Times New Roman" w:hAnsi="Times New Roman"/>
          <w:sz w:val="24"/>
          <w:szCs w:val="24"/>
          <w:lang w:eastAsia="x-none"/>
        </w:rPr>
        <w:t>rendszerének szabályszerűségi vizsgálata,</w:t>
      </w:r>
    </w:p>
    <w:p w:rsidR="007B3423" w:rsidRPr="007B3423"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w:t>
      </w:r>
      <w:r w:rsidRPr="007B3423">
        <w:rPr>
          <w:rFonts w:ascii="Times New Roman" w:hAnsi="Times New Roman"/>
          <w:sz w:val="24"/>
          <w:szCs w:val="24"/>
          <w:lang w:eastAsia="x-none"/>
        </w:rPr>
        <w:tab/>
        <w:t xml:space="preserve">az EVIN Nonprofit </w:t>
      </w:r>
      <w:proofErr w:type="spellStart"/>
      <w:r w:rsidRPr="007B3423">
        <w:rPr>
          <w:rFonts w:ascii="Times New Roman" w:hAnsi="Times New Roman"/>
          <w:sz w:val="24"/>
          <w:szCs w:val="24"/>
          <w:lang w:eastAsia="x-none"/>
        </w:rPr>
        <w:t>Zrt</w:t>
      </w:r>
      <w:proofErr w:type="spellEnd"/>
      <w:r w:rsidRPr="007B3423">
        <w:rPr>
          <w:rFonts w:ascii="Times New Roman" w:hAnsi="Times New Roman"/>
          <w:sz w:val="24"/>
          <w:szCs w:val="24"/>
          <w:lang w:eastAsia="x-none"/>
        </w:rPr>
        <w:t xml:space="preserve">. elszámolásainak, kötelezettségvállalásainak, belső </w:t>
      </w:r>
      <w:proofErr w:type="gramStart"/>
      <w:r w:rsidRPr="007B3423">
        <w:rPr>
          <w:rFonts w:ascii="Times New Roman" w:hAnsi="Times New Roman"/>
          <w:sz w:val="24"/>
          <w:szCs w:val="24"/>
          <w:lang w:eastAsia="x-none"/>
        </w:rPr>
        <w:t>kontroll</w:t>
      </w:r>
      <w:proofErr w:type="gramEnd"/>
      <w:r w:rsidRPr="007B3423">
        <w:rPr>
          <w:rFonts w:ascii="Times New Roman" w:hAnsi="Times New Roman"/>
          <w:sz w:val="24"/>
          <w:szCs w:val="24"/>
          <w:lang w:eastAsia="x-none"/>
        </w:rPr>
        <w:t>rendszerének megalapozottsága, alátámasztottsága vizsgálata rendszerellenőrzés keretében.</w:t>
      </w:r>
    </w:p>
    <w:p w:rsidR="009D6693" w:rsidRDefault="009D6693" w:rsidP="007B3423">
      <w:pPr>
        <w:spacing w:after="0" w:line="240" w:lineRule="auto"/>
        <w:jc w:val="both"/>
        <w:rPr>
          <w:rFonts w:ascii="Times New Roman" w:hAnsi="Times New Roman"/>
          <w:sz w:val="24"/>
          <w:szCs w:val="24"/>
          <w:lang w:eastAsia="x-none"/>
        </w:rPr>
      </w:pPr>
    </w:p>
    <w:p w:rsidR="007B3423" w:rsidRPr="007B3423"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Az ellenőrzési jelentések több intézkedést igénylő megállapítást fogalmaztak meg. Az ellenőrzések során feltárt hiányosságokat az érintett szervek, szervezeti egységek vezetői egyértelműen beazonosították. A belső ellenőrzés az ajánlásokról és javaslatokról folyamatos nyilvántartást vezet.</w:t>
      </w:r>
    </w:p>
    <w:p w:rsidR="002F29DA" w:rsidRDefault="007B3423" w:rsidP="007B3423">
      <w:pPr>
        <w:spacing w:after="0" w:line="240" w:lineRule="auto"/>
        <w:jc w:val="both"/>
        <w:rPr>
          <w:rFonts w:ascii="Times New Roman" w:hAnsi="Times New Roman"/>
          <w:sz w:val="24"/>
          <w:szCs w:val="24"/>
          <w:lang w:eastAsia="x-none"/>
        </w:rPr>
      </w:pPr>
      <w:r w:rsidRPr="007B3423">
        <w:rPr>
          <w:rFonts w:ascii="Times New Roman" w:hAnsi="Times New Roman"/>
          <w:sz w:val="24"/>
          <w:szCs w:val="24"/>
          <w:lang w:eastAsia="x-none"/>
        </w:rPr>
        <w:t>Az ellenőrzés alá vont szerveknek, szervezeti egységeknek a belső ellenőrzés által lefolytatott ellenőrzéseket követően intézkedési tervet kellett készíteni. Az intézkedési tervek megvalósulását, a megállapítások hasznosulását a belső ellenőrzés utóellenőrzés keretében vizsgálja.</w:t>
      </w:r>
    </w:p>
    <w:p w:rsidR="007B3423" w:rsidRDefault="007B3423" w:rsidP="007B3423">
      <w:pPr>
        <w:spacing w:after="0" w:line="240" w:lineRule="auto"/>
        <w:jc w:val="both"/>
        <w:rPr>
          <w:rFonts w:ascii="Times New Roman" w:hAnsi="Times New Roman"/>
          <w:sz w:val="24"/>
          <w:szCs w:val="24"/>
          <w:lang w:eastAsia="x-none"/>
        </w:rPr>
      </w:pPr>
    </w:p>
    <w:p w:rsidR="007B3423" w:rsidRDefault="007B3423" w:rsidP="007B3423">
      <w:pPr>
        <w:spacing w:after="0" w:line="240" w:lineRule="auto"/>
        <w:jc w:val="center"/>
        <w:rPr>
          <w:rFonts w:ascii="Times New Roman" w:hAnsi="Times New Roman"/>
          <w:b/>
          <w:bCs/>
          <w:sz w:val="28"/>
          <w:szCs w:val="24"/>
          <w:u w:val="single"/>
        </w:rPr>
      </w:pPr>
      <w:r>
        <w:rPr>
          <w:rFonts w:ascii="Times New Roman" w:hAnsi="Times New Roman"/>
          <w:b/>
          <w:bCs/>
          <w:sz w:val="28"/>
          <w:szCs w:val="24"/>
          <w:u w:val="single"/>
        </w:rPr>
        <w:t>Adóügyi Iroda</w:t>
      </w:r>
    </w:p>
    <w:p w:rsidR="007B3423" w:rsidRPr="005012DB" w:rsidRDefault="007B3423" w:rsidP="007B3423">
      <w:pPr>
        <w:spacing w:after="0" w:line="240" w:lineRule="auto"/>
        <w:jc w:val="center"/>
        <w:rPr>
          <w:rFonts w:ascii="Times New Roman" w:hAnsi="Times New Roman"/>
          <w:b/>
          <w:bCs/>
          <w:sz w:val="28"/>
          <w:szCs w:val="24"/>
          <w:u w:val="single"/>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 xml:space="preserve">Az Adóügyi Iroda, a jegyző, mint önkormányzati adóhatóság nevében látja el feladatait. </w:t>
      </w:r>
    </w:p>
    <w:p w:rsidR="007B3423" w:rsidRPr="007B3423" w:rsidRDefault="007B3423" w:rsidP="007B3423">
      <w:pPr>
        <w:spacing w:after="0" w:line="240" w:lineRule="auto"/>
        <w:jc w:val="both"/>
        <w:rPr>
          <w:rFonts w:ascii="Times New Roman" w:hAnsi="Times New Roman"/>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u w:val="single"/>
        </w:rPr>
        <w:t>A bevezetett helyi adók 2024-ben a következőképpen alakultak</w:t>
      </w:r>
      <w:r w:rsidRPr="007B3423">
        <w:rPr>
          <w:rFonts w:ascii="Times New Roman" w:hAnsi="Times New Roman"/>
          <w:iCs/>
          <w:sz w:val="24"/>
        </w:rPr>
        <w:t>:</w:t>
      </w:r>
    </w:p>
    <w:p w:rsidR="007B3423" w:rsidRPr="007B3423" w:rsidRDefault="007B3423" w:rsidP="007B3423">
      <w:pPr>
        <w:spacing w:after="0" w:line="240" w:lineRule="auto"/>
        <w:jc w:val="both"/>
        <w:rPr>
          <w:rFonts w:ascii="Times New Roman" w:hAnsi="Times New Roman"/>
          <w:iCs/>
          <w:sz w:val="24"/>
        </w:rPr>
      </w:pPr>
    </w:p>
    <w:p w:rsidR="007B3423" w:rsidRPr="009D6693" w:rsidRDefault="007B3423" w:rsidP="007B3423">
      <w:pPr>
        <w:spacing w:after="0" w:line="240" w:lineRule="auto"/>
        <w:jc w:val="both"/>
        <w:rPr>
          <w:rFonts w:ascii="Times New Roman" w:hAnsi="Times New Roman"/>
          <w:b/>
          <w:bCs/>
          <w:i/>
          <w:iCs/>
          <w:sz w:val="24"/>
        </w:rPr>
      </w:pPr>
      <w:r w:rsidRPr="009D6693">
        <w:rPr>
          <w:rFonts w:ascii="Times New Roman" w:hAnsi="Times New Roman"/>
          <w:b/>
          <w:bCs/>
          <w:i/>
          <w:iCs/>
          <w:sz w:val="24"/>
        </w:rPr>
        <w:t>Építményadó</w:t>
      </w:r>
    </w:p>
    <w:p w:rsidR="007B3423" w:rsidRPr="007B3423" w:rsidRDefault="007B3423" w:rsidP="007B3423">
      <w:pPr>
        <w:spacing w:after="0" w:line="240" w:lineRule="auto"/>
        <w:jc w:val="both"/>
        <w:rPr>
          <w:rFonts w:ascii="Times New Roman" w:hAnsi="Times New Roman"/>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Kivetéses adónem, mely az adókötelezett adatbejelentése alapján kerül kivetésre. A kerületben az építményadó általános mértéke 2024-ben 2500 Ft/m</w:t>
      </w:r>
      <w:r w:rsidRPr="007B3423">
        <w:rPr>
          <w:rFonts w:ascii="Times New Roman" w:hAnsi="Times New Roman"/>
          <w:iCs/>
          <w:sz w:val="24"/>
          <w:vertAlign w:val="superscript"/>
        </w:rPr>
        <w:t>2</w:t>
      </w:r>
      <w:r w:rsidRPr="007B3423">
        <w:rPr>
          <w:rFonts w:ascii="Times New Roman" w:hAnsi="Times New Roman"/>
          <w:iCs/>
          <w:sz w:val="24"/>
        </w:rPr>
        <w:t xml:space="preserve"> volt, kedvezményes mértéke magánszemély gépjárműtároló tulajdonosok esetében 1000 Ft/m</w:t>
      </w:r>
      <w:r w:rsidRPr="007B3423">
        <w:rPr>
          <w:rFonts w:ascii="Times New Roman" w:hAnsi="Times New Roman"/>
          <w:iCs/>
          <w:sz w:val="24"/>
          <w:vertAlign w:val="superscript"/>
        </w:rPr>
        <w:t>2</w:t>
      </w:r>
      <w:r w:rsidRPr="007B3423">
        <w:rPr>
          <w:rFonts w:ascii="Times New Roman" w:hAnsi="Times New Roman"/>
          <w:iCs/>
          <w:sz w:val="24"/>
        </w:rPr>
        <w:t xml:space="preserve">.  </w:t>
      </w:r>
    </w:p>
    <w:p w:rsidR="007B3423" w:rsidRPr="007B3423" w:rsidRDefault="007B3423" w:rsidP="007B3423">
      <w:pPr>
        <w:spacing w:after="0" w:line="240" w:lineRule="auto"/>
        <w:jc w:val="both"/>
        <w:rPr>
          <w:rFonts w:ascii="Times New Roman" w:hAnsi="Times New Roman"/>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 xml:space="preserve">2024. évben az adónemen az éves előirányzat 2.300.000 </w:t>
      </w:r>
      <w:proofErr w:type="spellStart"/>
      <w:r w:rsidRPr="007B3423">
        <w:rPr>
          <w:rFonts w:ascii="Times New Roman" w:hAnsi="Times New Roman"/>
          <w:iCs/>
          <w:sz w:val="24"/>
        </w:rPr>
        <w:t>eFt</w:t>
      </w:r>
      <w:proofErr w:type="spellEnd"/>
      <w:r w:rsidRPr="007B3423">
        <w:rPr>
          <w:rFonts w:ascii="Times New Roman" w:hAnsi="Times New Roman"/>
          <w:iCs/>
          <w:sz w:val="24"/>
        </w:rPr>
        <w:t xml:space="preserve"> volt, amely teljesült. </w:t>
      </w:r>
    </w:p>
    <w:p w:rsidR="007B3423" w:rsidRPr="007B3423" w:rsidRDefault="007B3423" w:rsidP="007B3423">
      <w:pPr>
        <w:spacing w:after="0" w:line="240" w:lineRule="auto"/>
        <w:jc w:val="both"/>
        <w:rPr>
          <w:rFonts w:ascii="Times New Roman" w:hAnsi="Times New Roman"/>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Nyilvántartási adataink szerint 6679 adózó, 8984 adótárgyára vetünk ki építményadót.</w:t>
      </w:r>
    </w:p>
    <w:p w:rsidR="007B3423" w:rsidRPr="007B3423" w:rsidRDefault="007B3423" w:rsidP="007B3423">
      <w:pPr>
        <w:spacing w:after="0" w:line="240" w:lineRule="auto"/>
        <w:jc w:val="both"/>
        <w:rPr>
          <w:rFonts w:ascii="Times New Roman" w:hAnsi="Times New Roman"/>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 xml:space="preserve">2024. évben 604 felhívást bocsátottunk ki adatbejelentés teljesítésére. </w:t>
      </w:r>
    </w:p>
    <w:p w:rsidR="007B3423" w:rsidRPr="007B3423" w:rsidRDefault="007B3423" w:rsidP="007B3423">
      <w:pPr>
        <w:spacing w:after="0" w:line="240" w:lineRule="auto"/>
        <w:jc w:val="both"/>
        <w:rPr>
          <w:rFonts w:ascii="Times New Roman" w:hAnsi="Times New Roman"/>
          <w:iCs/>
          <w:sz w:val="24"/>
        </w:rPr>
      </w:pPr>
    </w:p>
    <w:p w:rsidR="007B3423" w:rsidRPr="009D6693" w:rsidRDefault="007B3423" w:rsidP="007B3423">
      <w:pPr>
        <w:spacing w:after="0" w:line="240" w:lineRule="auto"/>
        <w:jc w:val="both"/>
        <w:rPr>
          <w:rFonts w:ascii="Times New Roman" w:hAnsi="Times New Roman"/>
          <w:b/>
          <w:bCs/>
          <w:i/>
          <w:iCs/>
          <w:sz w:val="24"/>
        </w:rPr>
      </w:pPr>
      <w:r w:rsidRPr="009D6693">
        <w:rPr>
          <w:rFonts w:ascii="Times New Roman" w:hAnsi="Times New Roman"/>
          <w:b/>
          <w:bCs/>
          <w:i/>
          <w:iCs/>
          <w:sz w:val="24"/>
        </w:rPr>
        <w:t>Idegenforgalmi adó</w:t>
      </w:r>
    </w:p>
    <w:p w:rsidR="007B3423" w:rsidRPr="007B3423" w:rsidRDefault="007B3423" w:rsidP="007B3423">
      <w:pPr>
        <w:spacing w:after="0" w:line="240" w:lineRule="auto"/>
        <w:jc w:val="both"/>
        <w:rPr>
          <w:rFonts w:ascii="Times New Roman" w:hAnsi="Times New Roman"/>
          <w:b/>
          <w:bCs/>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 xml:space="preserve">Az adókötelezett a szállást </w:t>
      </w:r>
      <w:proofErr w:type="spellStart"/>
      <w:r w:rsidRPr="007B3423">
        <w:rPr>
          <w:rFonts w:ascii="Times New Roman" w:hAnsi="Times New Roman"/>
          <w:iCs/>
          <w:sz w:val="24"/>
        </w:rPr>
        <w:t>igénybevevő</w:t>
      </w:r>
      <w:proofErr w:type="spellEnd"/>
      <w:r w:rsidRPr="007B3423">
        <w:rPr>
          <w:rFonts w:ascii="Times New Roman" w:hAnsi="Times New Roman"/>
          <w:iCs/>
          <w:sz w:val="24"/>
        </w:rPr>
        <w:t xml:space="preserve"> vendég. Forgalmi típusú adó, ezért a bevétel az idegenforgalmi adatoktól függ. Mértéke a vendégéjszakáért fizetett szállásdíj 4%-</w:t>
      </w:r>
      <w:proofErr w:type="gramStart"/>
      <w:r w:rsidRPr="007B3423">
        <w:rPr>
          <w:rFonts w:ascii="Times New Roman" w:hAnsi="Times New Roman"/>
          <w:iCs/>
          <w:sz w:val="24"/>
        </w:rPr>
        <w:t>a</w:t>
      </w:r>
      <w:proofErr w:type="gramEnd"/>
      <w:r w:rsidRPr="007B3423">
        <w:rPr>
          <w:rFonts w:ascii="Times New Roman" w:hAnsi="Times New Roman"/>
          <w:iCs/>
          <w:sz w:val="24"/>
        </w:rPr>
        <w:t xml:space="preserve">, melyet a szálláshely szolgáltatók szednek be a szállást </w:t>
      </w:r>
      <w:proofErr w:type="spellStart"/>
      <w:r w:rsidRPr="007B3423">
        <w:rPr>
          <w:rFonts w:ascii="Times New Roman" w:hAnsi="Times New Roman"/>
          <w:iCs/>
          <w:sz w:val="24"/>
        </w:rPr>
        <w:t>igénybevevő</w:t>
      </w:r>
      <w:proofErr w:type="spellEnd"/>
      <w:r w:rsidRPr="007B3423">
        <w:rPr>
          <w:rFonts w:ascii="Times New Roman" w:hAnsi="Times New Roman"/>
          <w:iCs/>
          <w:sz w:val="24"/>
        </w:rPr>
        <w:t xml:space="preserve"> vendégtől. </w:t>
      </w:r>
    </w:p>
    <w:p w:rsidR="007B3423" w:rsidRPr="007B3423" w:rsidRDefault="007B3423" w:rsidP="007B3423">
      <w:pPr>
        <w:spacing w:after="0" w:line="240" w:lineRule="auto"/>
        <w:jc w:val="both"/>
        <w:rPr>
          <w:rFonts w:ascii="Times New Roman" w:hAnsi="Times New Roman"/>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 xml:space="preserve">2024. évben az adónemen az éves előirányzat 1.600.000 </w:t>
      </w:r>
      <w:proofErr w:type="spellStart"/>
      <w:r w:rsidRPr="007B3423">
        <w:rPr>
          <w:rFonts w:ascii="Times New Roman" w:hAnsi="Times New Roman"/>
          <w:iCs/>
          <w:sz w:val="24"/>
        </w:rPr>
        <w:t>eFt</w:t>
      </w:r>
      <w:proofErr w:type="spellEnd"/>
      <w:r w:rsidRPr="007B3423">
        <w:rPr>
          <w:rFonts w:ascii="Times New Roman" w:hAnsi="Times New Roman"/>
          <w:iCs/>
          <w:sz w:val="24"/>
        </w:rPr>
        <w:t xml:space="preserve"> volt, amely teljesült.</w:t>
      </w:r>
    </w:p>
    <w:p w:rsidR="007B3423" w:rsidRPr="007B3423" w:rsidRDefault="007B3423" w:rsidP="007B3423">
      <w:pPr>
        <w:spacing w:after="0" w:line="240" w:lineRule="auto"/>
        <w:jc w:val="both"/>
        <w:rPr>
          <w:rFonts w:ascii="Times New Roman" w:hAnsi="Times New Roman"/>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A kerületben 2802 adókötelezettet tartunk nyilván idegenforgalmi adó vonatkozásában.</w:t>
      </w:r>
    </w:p>
    <w:p w:rsidR="007B3423" w:rsidRPr="007B3423" w:rsidRDefault="007B3423" w:rsidP="007B3423">
      <w:pPr>
        <w:spacing w:after="0" w:line="240" w:lineRule="auto"/>
        <w:jc w:val="both"/>
        <w:rPr>
          <w:rFonts w:ascii="Times New Roman" w:hAnsi="Times New Roman"/>
          <w:iCs/>
          <w:sz w:val="24"/>
          <w:highlight w:val="yellow"/>
        </w:rPr>
      </w:pPr>
    </w:p>
    <w:p w:rsidR="007B3423" w:rsidRPr="007B3423" w:rsidRDefault="007B3423" w:rsidP="007B3423">
      <w:pPr>
        <w:spacing w:after="0" w:line="240" w:lineRule="auto"/>
        <w:jc w:val="both"/>
        <w:rPr>
          <w:rFonts w:ascii="Times New Roman" w:hAnsi="Times New Roman"/>
          <w:sz w:val="24"/>
        </w:rPr>
      </w:pPr>
      <w:r w:rsidRPr="007B3423">
        <w:rPr>
          <w:rFonts w:ascii="Times New Roman" w:hAnsi="Times New Roman"/>
          <w:sz w:val="24"/>
        </w:rPr>
        <w:t>Az Adóügyi Iroda a Hatósági és Ügyfélszolgálati Irodával közösen ellenőrzi a szálláshely-szolgáltatókat helyszíni ellenőrzés keretében. 2023-2024. években egy két éves ellenőrzési program keretében a teljes Belső-Erzsébetvárosban lefolytat</w:t>
      </w:r>
      <w:r w:rsidR="00510B4B">
        <w:rPr>
          <w:rFonts w:ascii="Times New Roman" w:hAnsi="Times New Roman"/>
          <w:sz w:val="24"/>
        </w:rPr>
        <w:t>ásra került</w:t>
      </w:r>
      <w:r w:rsidRPr="007B3423">
        <w:rPr>
          <w:rFonts w:ascii="Times New Roman" w:hAnsi="Times New Roman"/>
          <w:sz w:val="24"/>
        </w:rPr>
        <w:t xml:space="preserve"> az ellenőrzés.</w:t>
      </w:r>
    </w:p>
    <w:p w:rsidR="007B3423" w:rsidRPr="007B3423" w:rsidRDefault="007B3423" w:rsidP="007B3423">
      <w:pPr>
        <w:spacing w:after="0" w:line="240" w:lineRule="auto"/>
        <w:jc w:val="both"/>
        <w:rPr>
          <w:rFonts w:ascii="Times New Roman" w:hAnsi="Times New Roman"/>
          <w:color w:val="000000"/>
          <w:sz w:val="24"/>
        </w:rPr>
      </w:pPr>
      <w:r w:rsidRPr="007B3423">
        <w:rPr>
          <w:rFonts w:ascii="Times New Roman" w:hAnsi="Times New Roman"/>
          <w:color w:val="000000"/>
          <w:sz w:val="24"/>
        </w:rPr>
        <w:t xml:space="preserve">A 2024. évi időszakban az ellenőrzött területen 1240 szálláshely esett vizsgálat alá. </w:t>
      </w:r>
    </w:p>
    <w:p w:rsidR="007B3423" w:rsidRPr="007B3423" w:rsidRDefault="007B3423" w:rsidP="007B3423">
      <w:pPr>
        <w:spacing w:after="0" w:line="240" w:lineRule="auto"/>
        <w:jc w:val="both"/>
        <w:rPr>
          <w:rFonts w:ascii="Times New Roman" w:hAnsi="Times New Roman"/>
          <w:color w:val="000000"/>
          <w:sz w:val="24"/>
        </w:rPr>
      </w:pPr>
      <w:r w:rsidRPr="007B3423">
        <w:rPr>
          <w:rFonts w:ascii="Times New Roman" w:hAnsi="Times New Roman"/>
          <w:color w:val="000000"/>
          <w:sz w:val="24"/>
        </w:rPr>
        <w:t>Az ellenőrzés eredményeképp</w:t>
      </w:r>
      <w:r w:rsidR="009D6693">
        <w:rPr>
          <w:rFonts w:ascii="Times New Roman" w:hAnsi="Times New Roman"/>
          <w:color w:val="000000"/>
          <w:sz w:val="24"/>
        </w:rPr>
        <w:t>en</w:t>
      </w:r>
      <w:r w:rsidRPr="007B3423">
        <w:rPr>
          <w:rFonts w:ascii="Times New Roman" w:hAnsi="Times New Roman"/>
          <w:color w:val="000000"/>
          <w:sz w:val="24"/>
        </w:rPr>
        <w:t xml:space="preserve"> a nyilvántartásba vett szálláshelyekből 718 szálláshellyel kapcsolatban merült fel valamely, az idegenforgalmi adó bevallási kötelezettséggel kapcsolatos hiányosság. Ezen</w:t>
      </w:r>
      <w:r w:rsidRPr="007B3423">
        <w:rPr>
          <w:rFonts w:ascii="Times New Roman" w:hAnsi="Times New Roman"/>
          <w:sz w:val="24"/>
        </w:rPr>
        <w:t xml:space="preserve"> szállásadók felhívása megtörtént.</w:t>
      </w:r>
    </w:p>
    <w:p w:rsidR="007B3423" w:rsidRPr="007B3423" w:rsidRDefault="007B3423" w:rsidP="007B3423">
      <w:pPr>
        <w:spacing w:after="0" w:line="240" w:lineRule="auto"/>
        <w:jc w:val="both"/>
        <w:rPr>
          <w:rFonts w:ascii="Times New Roman" w:hAnsi="Times New Roman"/>
          <w:color w:val="000000"/>
          <w:sz w:val="24"/>
        </w:rPr>
      </w:pPr>
      <w:r w:rsidRPr="007B3423">
        <w:rPr>
          <w:rFonts w:ascii="Times New Roman" w:hAnsi="Times New Roman"/>
          <w:color w:val="000000"/>
          <w:sz w:val="24"/>
        </w:rPr>
        <w:t>381 esetben fordult elő, hogy a bejelentéssel rendelkező szálláshelynek nem volt építményadó kivetése. Ezekben az esetekben a lakások tulajdonosai felszólítást kaptak az építményadó kötelezettség teljesítésére.</w:t>
      </w:r>
    </w:p>
    <w:p w:rsidR="007B3423" w:rsidRPr="007B3423" w:rsidRDefault="007B3423" w:rsidP="007B3423">
      <w:pPr>
        <w:spacing w:after="0" w:line="240" w:lineRule="auto"/>
        <w:jc w:val="both"/>
        <w:rPr>
          <w:rFonts w:ascii="Times New Roman" w:hAnsi="Times New Roman"/>
          <w:color w:val="000000"/>
          <w:sz w:val="24"/>
        </w:rPr>
      </w:pPr>
      <w:r w:rsidRPr="007B3423">
        <w:rPr>
          <w:rFonts w:ascii="Times New Roman" w:hAnsi="Times New Roman"/>
          <w:color w:val="000000"/>
          <w:sz w:val="24"/>
        </w:rPr>
        <w:t>A helyszíni szemlék során 197 olyan bejelentéssel nem rendelkező lakás került felderítésre,</w:t>
      </w:r>
      <w:r w:rsidRPr="007B3423">
        <w:rPr>
          <w:rFonts w:ascii="Times New Roman" w:hAnsi="Times New Roman"/>
          <w:sz w:val="24"/>
        </w:rPr>
        <w:t xml:space="preserve"> melyeknek esetében szükségessé vált tisztázni, hogy folyik-e az ingatlanban szállásadás.</w:t>
      </w:r>
    </w:p>
    <w:p w:rsidR="007B3423" w:rsidRDefault="007B3423" w:rsidP="007B3423">
      <w:pPr>
        <w:spacing w:after="0" w:line="240" w:lineRule="auto"/>
        <w:jc w:val="both"/>
        <w:rPr>
          <w:rFonts w:ascii="Times New Roman" w:hAnsi="Times New Roman"/>
          <w:sz w:val="24"/>
        </w:rPr>
      </w:pPr>
      <w:r w:rsidRPr="007B3423">
        <w:rPr>
          <w:rFonts w:ascii="Times New Roman" w:hAnsi="Times New Roman"/>
          <w:sz w:val="24"/>
        </w:rPr>
        <w:t xml:space="preserve">Az ellenőrzések lefolytatását 2024. év végére befejeztük, így két év alatt megvalósult a teljes Belső-Erzsébetvárosi területen az </w:t>
      </w:r>
      <w:proofErr w:type="gramStart"/>
      <w:r w:rsidRPr="007B3423">
        <w:rPr>
          <w:rFonts w:ascii="Times New Roman" w:hAnsi="Times New Roman"/>
          <w:sz w:val="24"/>
        </w:rPr>
        <w:t>illegálisan</w:t>
      </w:r>
      <w:proofErr w:type="gramEnd"/>
      <w:r w:rsidRPr="007B3423">
        <w:rPr>
          <w:rFonts w:ascii="Times New Roman" w:hAnsi="Times New Roman"/>
          <w:sz w:val="24"/>
        </w:rPr>
        <w:t xml:space="preserve"> működő szálláshelyek felderítése és a bejelentett szálláshelyek adóbevallási kötelezettségeinek ellenőrzése. </w:t>
      </w:r>
      <w:r w:rsidRPr="007B3423">
        <w:rPr>
          <w:rFonts w:ascii="Times New Roman" w:hAnsi="Times New Roman"/>
          <w:color w:val="000000"/>
          <w:sz w:val="24"/>
        </w:rPr>
        <w:t xml:space="preserve">A </w:t>
      </w:r>
      <w:r w:rsidRPr="007B3423">
        <w:rPr>
          <w:rFonts w:ascii="Times New Roman" w:hAnsi="Times New Roman"/>
          <w:sz w:val="24"/>
        </w:rPr>
        <w:t xml:space="preserve">jelen ellenőrzési gyakorlattal a szálláshely-szolgáltatók nyilvántartása is jelentősen pontosabb lett. Fontos, hogy a nyilvántartás minél jobban tükrözze a valós állapotot, mivel elengedhetetlen szerepe van az önkormányzati helyi </w:t>
      </w:r>
      <w:r w:rsidRPr="007B3423">
        <w:rPr>
          <w:rFonts w:ascii="Times New Roman" w:hAnsi="Times New Roman"/>
          <w:sz w:val="24"/>
        </w:rPr>
        <w:lastRenderedPageBreak/>
        <w:t xml:space="preserve">adók (építményadó, idegenforgalmi adó) kivetése és beszedése szempontjából. Az önkormányzati adóhatóság az ellenőrzési programot a jövő évben folytatni kívánja, döntés szerint, de </w:t>
      </w:r>
      <w:proofErr w:type="spellStart"/>
      <w:r w:rsidRPr="007B3423">
        <w:rPr>
          <w:rFonts w:ascii="Times New Roman" w:hAnsi="Times New Roman"/>
          <w:sz w:val="24"/>
        </w:rPr>
        <w:t>javasoltan</w:t>
      </w:r>
      <w:proofErr w:type="spellEnd"/>
      <w:r w:rsidRPr="007B3423">
        <w:rPr>
          <w:rFonts w:ascii="Times New Roman" w:hAnsi="Times New Roman"/>
          <w:sz w:val="24"/>
        </w:rPr>
        <w:t xml:space="preserve"> a Középső-Erzsébetvárosi területen.</w:t>
      </w:r>
    </w:p>
    <w:p w:rsidR="007B3423" w:rsidRPr="007B3423" w:rsidRDefault="007B3423" w:rsidP="007B3423">
      <w:pPr>
        <w:spacing w:after="0" w:line="240" w:lineRule="auto"/>
        <w:jc w:val="both"/>
        <w:rPr>
          <w:rFonts w:ascii="Times New Roman" w:hAnsi="Times New Roman"/>
          <w:sz w:val="24"/>
        </w:rPr>
      </w:pPr>
    </w:p>
    <w:p w:rsidR="007B3423" w:rsidRPr="009D6693" w:rsidRDefault="007B3423" w:rsidP="007B3423">
      <w:pPr>
        <w:spacing w:after="0" w:line="240" w:lineRule="auto"/>
        <w:jc w:val="both"/>
        <w:rPr>
          <w:rFonts w:ascii="Times New Roman" w:hAnsi="Times New Roman"/>
          <w:b/>
          <w:i/>
          <w:iCs/>
          <w:sz w:val="24"/>
        </w:rPr>
      </w:pPr>
      <w:r w:rsidRPr="009D6693">
        <w:rPr>
          <w:rFonts w:ascii="Times New Roman" w:hAnsi="Times New Roman"/>
          <w:b/>
          <w:i/>
          <w:iCs/>
          <w:sz w:val="24"/>
        </w:rPr>
        <w:t>Telekadó</w:t>
      </w:r>
    </w:p>
    <w:p w:rsidR="007B3423" w:rsidRPr="007B3423" w:rsidRDefault="007B3423" w:rsidP="007B3423">
      <w:pPr>
        <w:spacing w:after="0" w:line="240" w:lineRule="auto"/>
        <w:jc w:val="both"/>
        <w:rPr>
          <w:rFonts w:ascii="Times New Roman" w:hAnsi="Times New Roman"/>
          <w:b/>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 xml:space="preserve">A kerületi adottságok </w:t>
      </w:r>
      <w:r w:rsidR="00510B4B">
        <w:rPr>
          <w:rFonts w:ascii="Times New Roman" w:hAnsi="Times New Roman"/>
          <w:iCs/>
          <w:sz w:val="24"/>
        </w:rPr>
        <w:t xml:space="preserve">miatt </w:t>
      </w:r>
      <w:r w:rsidRPr="007B3423">
        <w:rPr>
          <w:rFonts w:ascii="Times New Roman" w:hAnsi="Times New Roman"/>
          <w:iCs/>
          <w:sz w:val="24"/>
        </w:rPr>
        <w:t>(sűrű beépítettség, kevés üres telek) a telekadó bevétel nem jelentős</w:t>
      </w:r>
      <w:r w:rsidRPr="00510B4B">
        <w:rPr>
          <w:rFonts w:ascii="Times New Roman" w:hAnsi="Times New Roman"/>
          <w:iCs/>
          <w:sz w:val="24"/>
        </w:rPr>
        <w:t>, az éves előirányzat</w:t>
      </w:r>
      <w:r w:rsidR="00510B4B">
        <w:rPr>
          <w:rFonts w:ascii="Times New Roman" w:hAnsi="Times New Roman"/>
          <w:iCs/>
          <w:sz w:val="24"/>
        </w:rPr>
        <w:t xml:space="preserve"> – 12.000.000 </w:t>
      </w:r>
      <w:proofErr w:type="gramStart"/>
      <w:r w:rsidR="00510B4B">
        <w:rPr>
          <w:rFonts w:ascii="Times New Roman" w:hAnsi="Times New Roman"/>
          <w:iCs/>
          <w:sz w:val="24"/>
        </w:rPr>
        <w:t xml:space="preserve">Ft- </w:t>
      </w:r>
      <w:r w:rsidRPr="007B3423">
        <w:rPr>
          <w:rFonts w:ascii="Times New Roman" w:hAnsi="Times New Roman"/>
          <w:iCs/>
          <w:sz w:val="24"/>
        </w:rPr>
        <w:t xml:space="preserve"> teljesült</w:t>
      </w:r>
      <w:proofErr w:type="gramEnd"/>
      <w:r w:rsidRPr="007B3423">
        <w:rPr>
          <w:rFonts w:ascii="Times New Roman" w:hAnsi="Times New Roman"/>
          <w:iCs/>
          <w:sz w:val="24"/>
        </w:rPr>
        <w:t>. Az adó mértéke 2024. évben 450 Ft/</w:t>
      </w:r>
      <w:proofErr w:type="gramStart"/>
      <w:r w:rsidRPr="007B3423">
        <w:rPr>
          <w:rFonts w:ascii="Times New Roman" w:hAnsi="Times New Roman"/>
          <w:iCs/>
          <w:sz w:val="24"/>
        </w:rPr>
        <w:t>m</w:t>
      </w:r>
      <w:r w:rsidRPr="007B3423">
        <w:rPr>
          <w:rFonts w:ascii="Times New Roman" w:hAnsi="Times New Roman"/>
          <w:iCs/>
          <w:sz w:val="24"/>
          <w:vertAlign w:val="superscript"/>
        </w:rPr>
        <w:t>2</w:t>
      </w:r>
      <w:r w:rsidRPr="007B3423">
        <w:rPr>
          <w:rFonts w:ascii="Times New Roman" w:hAnsi="Times New Roman"/>
          <w:iCs/>
          <w:sz w:val="24"/>
        </w:rPr>
        <w:t xml:space="preserve">  volt</w:t>
      </w:r>
      <w:proofErr w:type="gramEnd"/>
      <w:r w:rsidRPr="007B3423">
        <w:rPr>
          <w:rFonts w:ascii="Times New Roman" w:hAnsi="Times New Roman"/>
          <w:iCs/>
          <w:sz w:val="24"/>
        </w:rPr>
        <w:t xml:space="preserve"> és 23 adótárgyra került kivetésre telekadó.</w:t>
      </w:r>
    </w:p>
    <w:p w:rsidR="007B3423" w:rsidRPr="007B3423" w:rsidRDefault="007B3423" w:rsidP="007B3423">
      <w:pPr>
        <w:spacing w:after="0" w:line="240" w:lineRule="auto"/>
        <w:jc w:val="both"/>
        <w:rPr>
          <w:rFonts w:ascii="Times New Roman" w:hAnsi="Times New Roman"/>
          <w:b/>
          <w:iCs/>
          <w:sz w:val="24"/>
        </w:rPr>
      </w:pPr>
    </w:p>
    <w:p w:rsidR="007B3423" w:rsidRPr="009D6693" w:rsidRDefault="007B3423" w:rsidP="007B3423">
      <w:pPr>
        <w:spacing w:after="0" w:line="240" w:lineRule="auto"/>
        <w:jc w:val="both"/>
        <w:rPr>
          <w:rFonts w:ascii="Times New Roman" w:hAnsi="Times New Roman"/>
          <w:b/>
          <w:bCs/>
          <w:i/>
          <w:iCs/>
          <w:sz w:val="24"/>
        </w:rPr>
      </w:pPr>
      <w:r w:rsidRPr="009D6693">
        <w:rPr>
          <w:rFonts w:ascii="Times New Roman" w:hAnsi="Times New Roman"/>
          <w:b/>
          <w:bCs/>
          <w:i/>
          <w:iCs/>
          <w:sz w:val="24"/>
        </w:rPr>
        <w:t>Gépjárműadó</w:t>
      </w:r>
    </w:p>
    <w:p w:rsidR="007B3423" w:rsidRPr="007B3423" w:rsidRDefault="007B3423" w:rsidP="007B3423">
      <w:pPr>
        <w:spacing w:after="0" w:line="240" w:lineRule="auto"/>
        <w:jc w:val="both"/>
        <w:rPr>
          <w:rFonts w:ascii="Times New Roman" w:hAnsi="Times New Roman"/>
          <w:b/>
          <w:bCs/>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2021. januártól az új adókivetés a Nemzeti Adó- és Vámhivatalhoz tartozik. A korábbi évek tartozásait még az önkormányzatoknak kell beszedni, mely teljes egészében átutalásra kerül a Magyar Államkincstár számlájára.</w:t>
      </w:r>
    </w:p>
    <w:p w:rsidR="007B3423" w:rsidRPr="007B3423" w:rsidRDefault="007B3423" w:rsidP="007B3423">
      <w:pPr>
        <w:spacing w:after="0" w:line="240" w:lineRule="auto"/>
        <w:jc w:val="both"/>
        <w:rPr>
          <w:rFonts w:ascii="Times New Roman" w:hAnsi="Times New Roman"/>
          <w:iCs/>
          <w:sz w:val="24"/>
        </w:rPr>
      </w:pPr>
    </w:p>
    <w:p w:rsidR="007B3423" w:rsidRPr="007B3423" w:rsidRDefault="007B3423" w:rsidP="007B3423">
      <w:pPr>
        <w:spacing w:after="0" w:line="240" w:lineRule="auto"/>
        <w:jc w:val="both"/>
        <w:rPr>
          <w:rFonts w:ascii="Times New Roman" w:hAnsi="Times New Roman"/>
          <w:iCs/>
          <w:sz w:val="24"/>
        </w:rPr>
      </w:pPr>
      <w:r w:rsidRPr="007B3423">
        <w:rPr>
          <w:rFonts w:ascii="Times New Roman" w:hAnsi="Times New Roman"/>
          <w:iCs/>
          <w:sz w:val="24"/>
        </w:rPr>
        <w:t>Az Adóügyi Iroda tevékenységi köréhez tartozik adó- és értékbizonyítványok kiállítása hagyatéki, gyámhivatali, végrehajtási és törvényben meghatározott egyéb ügyekben. 2024. évben 491 db adó- és értékbizonyítvány kiállítására került sor.</w:t>
      </w:r>
    </w:p>
    <w:p w:rsidR="007B3423" w:rsidRPr="007B3423" w:rsidRDefault="007B3423" w:rsidP="007B3423">
      <w:pPr>
        <w:spacing w:after="0" w:line="240" w:lineRule="auto"/>
        <w:jc w:val="both"/>
        <w:rPr>
          <w:rFonts w:ascii="Times New Roman" w:hAnsi="Times New Roman"/>
          <w:iCs/>
          <w:sz w:val="24"/>
        </w:rPr>
      </w:pPr>
    </w:p>
    <w:p w:rsidR="007B3423" w:rsidRPr="007B3423" w:rsidRDefault="009D6693" w:rsidP="007B3423">
      <w:pPr>
        <w:spacing w:after="0" w:line="240" w:lineRule="auto"/>
        <w:jc w:val="both"/>
        <w:rPr>
          <w:rFonts w:ascii="Times New Roman" w:hAnsi="Times New Roman"/>
          <w:iCs/>
          <w:sz w:val="24"/>
        </w:rPr>
      </w:pPr>
      <w:r>
        <w:rPr>
          <w:rFonts w:ascii="Times New Roman" w:hAnsi="Times New Roman"/>
          <w:iCs/>
          <w:sz w:val="24"/>
        </w:rPr>
        <w:t>Az I</w:t>
      </w:r>
      <w:r w:rsidR="007B3423" w:rsidRPr="007B3423">
        <w:rPr>
          <w:rFonts w:ascii="Times New Roman" w:hAnsi="Times New Roman"/>
          <w:iCs/>
          <w:sz w:val="24"/>
        </w:rPr>
        <w:t>roda jár el ezen túlmenően egyes adók módjára behajtandó köztartozások esetében, pl. elővezetési költségek, hulladékgazdálkodási díj, egyes szabálysértési szankciók behajtása ügyében.</w:t>
      </w:r>
    </w:p>
    <w:p w:rsidR="007B3423" w:rsidRPr="007B3423" w:rsidRDefault="007B3423" w:rsidP="007B3423">
      <w:pPr>
        <w:spacing w:after="0" w:line="240" w:lineRule="auto"/>
        <w:jc w:val="both"/>
        <w:rPr>
          <w:rFonts w:ascii="Times New Roman" w:hAnsi="Times New Roman"/>
          <w:sz w:val="24"/>
          <w:szCs w:val="24"/>
          <w:lang w:eastAsia="x-none"/>
        </w:rPr>
      </w:pPr>
    </w:p>
    <w:p w:rsidR="00A26621" w:rsidRDefault="00A26621" w:rsidP="00A26621">
      <w:pPr>
        <w:spacing w:after="0" w:line="240" w:lineRule="auto"/>
        <w:jc w:val="center"/>
        <w:rPr>
          <w:rFonts w:ascii="Times New Roman" w:hAnsi="Times New Roman"/>
          <w:b/>
          <w:bCs/>
          <w:sz w:val="28"/>
          <w:szCs w:val="24"/>
          <w:u w:val="single"/>
        </w:rPr>
      </w:pPr>
    </w:p>
    <w:p w:rsidR="00A26621" w:rsidRDefault="00A26621" w:rsidP="00A26621">
      <w:pPr>
        <w:spacing w:after="0" w:line="240" w:lineRule="auto"/>
        <w:jc w:val="center"/>
        <w:rPr>
          <w:rFonts w:ascii="Times New Roman" w:hAnsi="Times New Roman"/>
          <w:b/>
          <w:bCs/>
          <w:sz w:val="28"/>
          <w:szCs w:val="24"/>
          <w:u w:val="single"/>
        </w:rPr>
      </w:pPr>
      <w:r>
        <w:rPr>
          <w:rFonts w:ascii="Times New Roman" w:hAnsi="Times New Roman"/>
          <w:b/>
          <w:bCs/>
          <w:sz w:val="28"/>
          <w:szCs w:val="24"/>
          <w:u w:val="single"/>
        </w:rPr>
        <w:t>Főépítészi és Vagyongazdálkodási Iroda</w:t>
      </w:r>
    </w:p>
    <w:p w:rsidR="002F29DA" w:rsidRPr="00F96421" w:rsidRDefault="002F29DA" w:rsidP="00F96421">
      <w:pPr>
        <w:spacing w:after="0" w:line="240" w:lineRule="auto"/>
        <w:jc w:val="both"/>
        <w:rPr>
          <w:rFonts w:ascii="Times New Roman" w:hAnsi="Times New Roman"/>
          <w:sz w:val="24"/>
          <w:szCs w:val="24"/>
          <w:lang w:eastAsia="x-none"/>
        </w:rPr>
      </w:pPr>
    </w:p>
    <w:p w:rsidR="00170EF4" w:rsidRPr="00170EF4" w:rsidRDefault="00170EF4" w:rsidP="00170EF4">
      <w:pPr>
        <w:keepNext/>
        <w:keepLines/>
        <w:spacing w:before="240" w:after="0"/>
        <w:jc w:val="center"/>
        <w:outlineLvl w:val="0"/>
        <w:rPr>
          <w:rFonts w:ascii="Times New Roman" w:eastAsiaTheme="majorEastAsia" w:hAnsi="Times New Roman" w:cstheme="majorBidi"/>
          <w:b/>
          <w:sz w:val="24"/>
          <w:szCs w:val="32"/>
          <w:u w:val="single"/>
          <w:lang w:eastAsia="en-US"/>
        </w:rPr>
      </w:pPr>
      <w:r w:rsidRPr="00170EF4">
        <w:rPr>
          <w:rFonts w:ascii="Times New Roman" w:eastAsiaTheme="majorEastAsia" w:hAnsi="Times New Roman" w:cstheme="majorBidi"/>
          <w:b/>
          <w:sz w:val="24"/>
          <w:szCs w:val="32"/>
          <w:u w:val="single"/>
          <w:lang w:eastAsia="en-US"/>
        </w:rPr>
        <w:t>I. FŐÉPÍTÉSZI FELADATOK</w:t>
      </w:r>
    </w:p>
    <w:p w:rsidR="00170EF4" w:rsidRPr="00170EF4" w:rsidRDefault="00170EF4" w:rsidP="00170EF4">
      <w:pPr>
        <w:spacing w:after="0" w:line="24" w:lineRule="atLeast"/>
        <w:jc w:val="both"/>
        <w:rPr>
          <w:rFonts w:ascii="Times New Roman" w:hAnsi="Times New Roman"/>
          <w:color w:val="000000" w:themeColor="text1"/>
          <w:sz w:val="24"/>
          <w:szCs w:val="24"/>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color w:val="000000" w:themeColor="text1"/>
          <w:sz w:val="24"/>
          <w:szCs w:val="24"/>
          <w:lang w:eastAsia="en-US"/>
        </w:rPr>
      </w:pPr>
      <w:r w:rsidRPr="00170EF4">
        <w:rPr>
          <w:rFonts w:ascii="Times New Roman" w:eastAsiaTheme="minorHAnsi" w:hAnsi="Times New Roman"/>
          <w:color w:val="000000" w:themeColor="text1"/>
          <w:sz w:val="24"/>
          <w:szCs w:val="24"/>
          <w:lang w:eastAsia="en-US"/>
        </w:rPr>
        <w:t>Budapest Főváros VII. kerület Erzsébetváros Önkormányzata Képviselő-testületének Erzsébetváros Építési Szabályzatáról szóló 25/2018. (XII. 21.) önkormán</w:t>
      </w:r>
      <w:r w:rsidR="009D6693">
        <w:rPr>
          <w:rFonts w:ascii="Times New Roman" w:eastAsiaTheme="minorHAnsi" w:hAnsi="Times New Roman"/>
          <w:color w:val="000000" w:themeColor="text1"/>
          <w:sz w:val="24"/>
          <w:szCs w:val="24"/>
          <w:lang w:eastAsia="en-US"/>
        </w:rPr>
        <w:t xml:space="preserve">yzati rendelete (a továbbiakban: </w:t>
      </w:r>
      <w:r w:rsidRPr="00170EF4">
        <w:rPr>
          <w:rFonts w:ascii="Times New Roman" w:eastAsiaTheme="minorHAnsi" w:hAnsi="Times New Roman"/>
          <w:color w:val="000000" w:themeColor="text1"/>
          <w:sz w:val="24"/>
          <w:szCs w:val="24"/>
          <w:lang w:eastAsia="en-US"/>
        </w:rPr>
        <w:t xml:space="preserve">EÉSZ) </w:t>
      </w:r>
      <w:r w:rsidRPr="003E6223">
        <w:rPr>
          <w:rFonts w:ascii="Times New Roman" w:eastAsiaTheme="minorHAnsi" w:hAnsi="Times New Roman"/>
          <w:color w:val="000000" w:themeColor="text1"/>
          <w:sz w:val="24"/>
          <w:szCs w:val="24"/>
          <w:lang w:eastAsia="en-US"/>
        </w:rPr>
        <w:t xml:space="preserve">2024. évben további </w:t>
      </w:r>
      <w:proofErr w:type="spellStart"/>
      <w:r w:rsidRPr="003E6223">
        <w:rPr>
          <w:rFonts w:ascii="Times New Roman" w:eastAsiaTheme="minorHAnsi" w:hAnsi="Times New Roman"/>
          <w:color w:val="000000" w:themeColor="text1"/>
          <w:sz w:val="24"/>
          <w:szCs w:val="24"/>
          <w:lang w:eastAsia="en-US"/>
        </w:rPr>
        <w:t>pontosításra</w:t>
      </w:r>
      <w:proofErr w:type="spellEnd"/>
      <w:r w:rsidRPr="003E6223">
        <w:rPr>
          <w:rFonts w:ascii="Times New Roman" w:eastAsiaTheme="minorHAnsi" w:hAnsi="Times New Roman"/>
          <w:color w:val="000000" w:themeColor="text1"/>
          <w:sz w:val="24"/>
          <w:szCs w:val="24"/>
          <w:lang w:eastAsia="en-US"/>
        </w:rPr>
        <w:t xml:space="preserve"> került, illetve a 2024.</w:t>
      </w:r>
      <w:r w:rsidR="00510B4B" w:rsidRPr="003E6223">
        <w:rPr>
          <w:rFonts w:ascii="Times New Roman" w:eastAsiaTheme="minorHAnsi" w:hAnsi="Times New Roman"/>
          <w:color w:val="000000" w:themeColor="text1"/>
          <w:sz w:val="24"/>
          <w:szCs w:val="24"/>
          <w:lang w:eastAsia="en-US"/>
        </w:rPr>
        <w:t xml:space="preserve"> október </w:t>
      </w:r>
      <w:r w:rsidRPr="003E6223">
        <w:rPr>
          <w:rFonts w:ascii="Times New Roman" w:eastAsiaTheme="minorHAnsi" w:hAnsi="Times New Roman"/>
          <w:color w:val="000000" w:themeColor="text1"/>
          <w:sz w:val="24"/>
          <w:szCs w:val="24"/>
          <w:lang w:eastAsia="en-US"/>
        </w:rPr>
        <w:t>01-től megváltozott jogszabályi környezet módosulásainak figyelembe vételével további</w:t>
      </w:r>
      <w:r w:rsidRPr="00170EF4">
        <w:rPr>
          <w:rFonts w:ascii="Times New Roman" w:eastAsiaTheme="minorHAnsi" w:hAnsi="Times New Roman"/>
          <w:b/>
          <w:color w:val="000000" w:themeColor="text1"/>
          <w:sz w:val="24"/>
          <w:szCs w:val="24"/>
          <w:lang w:eastAsia="en-US"/>
        </w:rPr>
        <w:t xml:space="preserve"> </w:t>
      </w:r>
      <w:r w:rsidRPr="00170EF4">
        <w:rPr>
          <w:rFonts w:ascii="Times New Roman" w:eastAsiaTheme="minorHAnsi" w:hAnsi="Times New Roman"/>
          <w:color w:val="000000" w:themeColor="text1"/>
          <w:sz w:val="24"/>
          <w:szCs w:val="24"/>
          <w:lang w:eastAsia="en-US"/>
        </w:rPr>
        <w:t>módosítást hajtottunk végre.</w:t>
      </w: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color w:val="000000" w:themeColor="text1"/>
          <w:sz w:val="24"/>
          <w:szCs w:val="24"/>
          <w:lang w:eastAsia="en-US"/>
        </w:rPr>
        <w:t xml:space="preserve"> </w:t>
      </w: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Valamennyi módosítást Irodánk </w:t>
      </w:r>
      <w:proofErr w:type="gramStart"/>
      <w:r w:rsidRPr="00170EF4">
        <w:rPr>
          <w:rFonts w:ascii="Times New Roman" w:eastAsiaTheme="minorHAnsi" w:hAnsi="Times New Roman"/>
          <w:sz w:val="24"/>
          <w:szCs w:val="24"/>
          <w:lang w:eastAsia="en-US"/>
        </w:rPr>
        <w:t>koordinál</w:t>
      </w:r>
      <w:proofErr w:type="gramEnd"/>
      <w:r w:rsidRPr="00170EF4">
        <w:rPr>
          <w:rFonts w:ascii="Times New Roman" w:eastAsiaTheme="minorHAnsi" w:hAnsi="Times New Roman"/>
          <w:sz w:val="24"/>
          <w:szCs w:val="24"/>
          <w:lang w:eastAsia="en-US"/>
        </w:rPr>
        <w:t>, a módosítások előkészítését és egyeztetését is beleértve. A lényegesebb változások:</w:t>
      </w:r>
    </w:p>
    <w:p w:rsidR="00170EF4" w:rsidRPr="00170EF4" w:rsidRDefault="00170EF4" w:rsidP="00170EF4">
      <w:pPr>
        <w:numPr>
          <w:ilvl w:val="0"/>
          <w:numId w:val="25"/>
        </w:numPr>
        <w:spacing w:after="0" w:line="24" w:lineRule="atLeast"/>
        <w:ind w:left="709" w:hanging="283"/>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egyes fogalom meghatározások, az illeszkedés szabályai, a parkoló létesítés előírásai </w:t>
      </w:r>
      <w:proofErr w:type="spellStart"/>
      <w:r w:rsidRPr="00170EF4">
        <w:rPr>
          <w:rFonts w:ascii="Times New Roman" w:eastAsiaTheme="minorHAnsi" w:hAnsi="Times New Roman"/>
          <w:sz w:val="24"/>
          <w:szCs w:val="24"/>
          <w:lang w:eastAsia="en-US"/>
        </w:rPr>
        <w:t>pontosításra</w:t>
      </w:r>
      <w:proofErr w:type="spellEnd"/>
      <w:r w:rsidRPr="00170EF4">
        <w:rPr>
          <w:rFonts w:ascii="Times New Roman" w:eastAsiaTheme="minorHAnsi" w:hAnsi="Times New Roman"/>
          <w:sz w:val="24"/>
          <w:szCs w:val="24"/>
          <w:lang w:eastAsia="en-US"/>
        </w:rPr>
        <w:t xml:space="preserve"> kerültek,</w:t>
      </w:r>
    </w:p>
    <w:p w:rsidR="00170EF4" w:rsidRPr="00170EF4" w:rsidRDefault="00170EF4" w:rsidP="00170EF4">
      <w:pPr>
        <w:numPr>
          <w:ilvl w:val="0"/>
          <w:numId w:val="25"/>
        </w:numPr>
        <w:spacing w:after="0" w:line="24" w:lineRule="atLeast"/>
        <w:ind w:left="709" w:hanging="283"/>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a 38-as tömb szabályozási előírásai, építési paraméterei módosultak a rozsdaövezet hasznosíthatósága érdekében, </w:t>
      </w:r>
    </w:p>
    <w:p w:rsidR="00170EF4" w:rsidRPr="00170EF4" w:rsidRDefault="00170EF4" w:rsidP="00170EF4">
      <w:pPr>
        <w:numPr>
          <w:ilvl w:val="0"/>
          <w:numId w:val="25"/>
        </w:numPr>
        <w:spacing w:after="0" w:line="24" w:lineRule="atLeast"/>
        <w:ind w:left="709" w:hanging="283"/>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továbbá egyes ingatlanok szabályozási vonalai kerültek </w:t>
      </w:r>
      <w:proofErr w:type="spellStart"/>
      <w:r w:rsidRPr="00170EF4">
        <w:rPr>
          <w:rFonts w:ascii="Times New Roman" w:eastAsiaTheme="minorHAnsi" w:hAnsi="Times New Roman"/>
          <w:sz w:val="24"/>
          <w:szCs w:val="24"/>
          <w:lang w:eastAsia="en-US"/>
        </w:rPr>
        <w:t>pontosításra</w:t>
      </w:r>
      <w:proofErr w:type="spellEnd"/>
      <w:r w:rsidRPr="00170EF4">
        <w:rPr>
          <w:rFonts w:ascii="Times New Roman" w:eastAsiaTheme="minorHAnsi" w:hAnsi="Times New Roman"/>
          <w:sz w:val="24"/>
          <w:szCs w:val="24"/>
          <w:lang w:eastAsia="en-US"/>
        </w:rPr>
        <w:t>.</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0" w:lineRule="auto"/>
        <w:jc w:val="both"/>
        <w:rPr>
          <w:rFonts w:ascii="Times New Roman" w:eastAsiaTheme="minorHAnsi" w:hAnsi="Times New Roman" w:cstheme="minorBidi"/>
          <w:sz w:val="24"/>
          <w:szCs w:val="24"/>
          <w:lang w:eastAsia="en-US"/>
        </w:rPr>
      </w:pPr>
      <w:r w:rsidRPr="00170EF4">
        <w:rPr>
          <w:rFonts w:ascii="Times New Roman" w:eastAsiaTheme="minorHAnsi" w:hAnsi="Times New Roman" w:cstheme="minorBidi"/>
          <w:sz w:val="24"/>
          <w:szCs w:val="24"/>
          <w:lang w:eastAsia="en-US"/>
        </w:rPr>
        <w:t xml:space="preserve">A jogszabályok időnkénti felülvizsgálata, esetleges lakossági visszajelzések, továbbá a folyamatosan változó jogszabályi környezettel való összhang megteremtése érdekében </w:t>
      </w:r>
      <w:r w:rsidRPr="00170EF4">
        <w:rPr>
          <w:rFonts w:ascii="Times New Roman" w:eastAsiaTheme="minorHAnsi" w:hAnsi="Times New Roman"/>
          <w:color w:val="000000" w:themeColor="text1"/>
          <w:sz w:val="24"/>
          <w:szCs w:val="24"/>
          <w:lang w:eastAsia="en-US"/>
        </w:rPr>
        <w:t xml:space="preserve">Budapest Főváros VII. kerület Erzsébetváros Önkormányzata Képviselő-testületének Erzsébetváros </w:t>
      </w:r>
      <w:r w:rsidRPr="00170EF4">
        <w:rPr>
          <w:rFonts w:ascii="Times New Roman" w:eastAsiaTheme="minorHAnsi" w:hAnsi="Times New Roman"/>
          <w:color w:val="000000" w:themeColor="text1"/>
          <w:sz w:val="24"/>
          <w:szCs w:val="24"/>
          <w:lang w:eastAsia="en-US"/>
        </w:rPr>
        <w:lastRenderedPageBreak/>
        <w:t xml:space="preserve">Településkép-védelmi rendeletéről szóló 25/2017. (X. 9.) önkormányzati rendeletének (a továbbiakban: ETKR) módosítása is megtörtént.  </w:t>
      </w:r>
      <w:proofErr w:type="gramStart"/>
      <w:r w:rsidRPr="00170EF4">
        <w:rPr>
          <w:rFonts w:ascii="Times New Roman" w:eastAsiaTheme="minorHAnsi" w:hAnsi="Times New Roman" w:cstheme="minorBidi"/>
          <w:sz w:val="24"/>
          <w:szCs w:val="24"/>
          <w:lang w:eastAsia="en-US"/>
        </w:rPr>
        <w:t xml:space="preserve">Az ETKR megvizsgálása során szükségessé vált egyes definíciók, fogalom meghatározások további pontosítása </w:t>
      </w:r>
      <w:r w:rsidRPr="00170EF4">
        <w:rPr>
          <w:rFonts w:ascii="Times New Roman" w:eastAsiaTheme="minorHAnsi" w:hAnsi="Times New Roman" w:cstheme="minorBidi"/>
          <w:i/>
          <w:sz w:val="24"/>
          <w:szCs w:val="24"/>
          <w:lang w:eastAsia="en-US"/>
        </w:rPr>
        <w:t>(pl. klímaberendezések elhelyezésére-, homlokzatrészek felújítására  vonatkozó előírások)</w:t>
      </w:r>
      <w:r w:rsidRPr="00170EF4">
        <w:rPr>
          <w:rFonts w:ascii="Times New Roman" w:eastAsiaTheme="minorHAnsi" w:hAnsi="Times New Roman" w:cstheme="minorBidi"/>
          <w:sz w:val="24"/>
          <w:szCs w:val="24"/>
          <w:lang w:eastAsia="en-US"/>
        </w:rPr>
        <w:t xml:space="preserve">-, a vendéglátó egységekhez tartozóan közterületeken kialakítani tervezett teraszépítmények jogi szabályozásának felülvizsgálata-, az utcabútorok létesítésének vagy telepítésének, azok reklámhordozóként, reklámhordozót tartó berendezéskén történő használatának jogharmonizációja, továbbá a településképi bírság </w:t>
      </w:r>
      <w:r w:rsidRPr="00170EF4">
        <w:rPr>
          <w:rFonts w:ascii="Times New Roman" w:eastAsiaTheme="minorHAnsi" w:hAnsi="Times New Roman" w:cstheme="minorBidi"/>
          <w:i/>
          <w:sz w:val="24"/>
          <w:szCs w:val="24"/>
          <w:lang w:eastAsia="en-US"/>
        </w:rPr>
        <w:t>(mint közigazgatási bírság)</w:t>
      </w:r>
      <w:r w:rsidRPr="00170EF4">
        <w:rPr>
          <w:rFonts w:ascii="Times New Roman" w:eastAsiaTheme="minorHAnsi" w:hAnsi="Times New Roman" w:cstheme="minorBidi"/>
          <w:sz w:val="24"/>
          <w:szCs w:val="24"/>
          <w:lang w:eastAsia="en-US"/>
        </w:rPr>
        <w:t xml:space="preserve"> tételeinek felülvizsgálata, jogharmonizációja került elvégzésre.</w:t>
      </w:r>
      <w:proofErr w:type="gramEnd"/>
      <w:r w:rsidRPr="00170EF4">
        <w:rPr>
          <w:rFonts w:ascii="Times New Roman" w:eastAsiaTheme="minorHAnsi" w:hAnsi="Times New Roman" w:cstheme="minorBidi"/>
          <w:sz w:val="24"/>
          <w:szCs w:val="24"/>
          <w:lang w:eastAsia="en-US"/>
        </w:rPr>
        <w:t xml:space="preserve"> </w:t>
      </w:r>
    </w:p>
    <w:p w:rsidR="00170EF4" w:rsidRPr="00170EF4" w:rsidRDefault="00170EF4" w:rsidP="00170EF4">
      <w:pPr>
        <w:widowControl w:val="0"/>
        <w:autoSpaceDE w:val="0"/>
        <w:autoSpaceDN w:val="0"/>
        <w:adjustRightInd w:val="0"/>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0" w:lineRule="auto"/>
        <w:jc w:val="both"/>
        <w:rPr>
          <w:rFonts w:ascii="Times New Roman" w:eastAsiaTheme="minorHAnsi" w:hAnsi="Times New Roman" w:cstheme="minorBidi"/>
          <w:sz w:val="24"/>
          <w:szCs w:val="24"/>
          <w:lang w:eastAsia="en-US"/>
        </w:rPr>
      </w:pPr>
      <w:r w:rsidRPr="00170EF4">
        <w:rPr>
          <w:rFonts w:ascii="Times New Roman" w:eastAsiaTheme="minorHAnsi" w:hAnsi="Times New Roman" w:cstheme="minorBidi"/>
          <w:sz w:val="24"/>
          <w:szCs w:val="24"/>
          <w:lang w:eastAsia="en-US"/>
        </w:rPr>
        <w:t>Továbbá megtörtént a Budapest Főváros VII. kerület Erzsébetváros Önkormányzata Képviselő-testületének a parkolóhelyek és rakodóhelyek megváltásáról, közcélú parkolóhelyekről szóló 4/2019. (III.22.) rendelet módosítása is. A módosítással biztosításra került a jogharmonizáció és módosultak a díjtételek.</w:t>
      </w:r>
    </w:p>
    <w:p w:rsidR="00170EF4" w:rsidRPr="00170EF4" w:rsidRDefault="00170EF4" w:rsidP="00170EF4">
      <w:pPr>
        <w:spacing w:after="0" w:line="240" w:lineRule="auto"/>
        <w:jc w:val="both"/>
        <w:rPr>
          <w:rFonts w:ascii="Times New Roman" w:eastAsiaTheme="minorHAnsi" w:hAnsi="Times New Roman" w:cstheme="minorBidi"/>
          <w:strike/>
          <w:sz w:val="24"/>
          <w:szCs w:val="24"/>
          <w:lang w:eastAsia="en-US"/>
        </w:rPr>
      </w:pPr>
    </w:p>
    <w:p w:rsidR="00170EF4" w:rsidRPr="00170EF4" w:rsidRDefault="00170EF4" w:rsidP="00170EF4">
      <w:pPr>
        <w:spacing w:after="0" w:line="240" w:lineRule="auto"/>
        <w:jc w:val="both"/>
        <w:rPr>
          <w:rFonts w:ascii="Times New Roman" w:eastAsiaTheme="minorHAnsi" w:hAnsi="Times New Roman" w:cstheme="minorBidi"/>
          <w:sz w:val="24"/>
          <w:szCs w:val="24"/>
          <w:lang w:eastAsia="en-US"/>
        </w:rPr>
      </w:pPr>
      <w:r w:rsidRPr="00170EF4">
        <w:rPr>
          <w:rFonts w:ascii="Times New Roman" w:eastAsiaTheme="minorHAnsi" w:hAnsi="Times New Roman" w:cstheme="minorBidi"/>
          <w:sz w:val="24"/>
          <w:szCs w:val="24"/>
          <w:lang w:eastAsia="en-US"/>
        </w:rPr>
        <w:t>2024. október 01-t</w:t>
      </w:r>
      <w:r w:rsidR="00510B4B">
        <w:rPr>
          <w:rFonts w:ascii="Times New Roman" w:eastAsiaTheme="minorHAnsi" w:hAnsi="Times New Roman" w:cstheme="minorBidi"/>
          <w:sz w:val="24"/>
          <w:szCs w:val="24"/>
          <w:lang w:eastAsia="en-US"/>
        </w:rPr>
        <w:t>ő</w:t>
      </w:r>
      <w:r w:rsidRPr="00170EF4">
        <w:rPr>
          <w:rFonts w:ascii="Times New Roman" w:eastAsiaTheme="minorHAnsi" w:hAnsi="Times New Roman" w:cstheme="minorBidi"/>
          <w:sz w:val="24"/>
          <w:szCs w:val="24"/>
          <w:lang w:eastAsia="en-US"/>
        </w:rPr>
        <w:t xml:space="preserve">l hatályba lépett a magyar építészetről szóló 2023. évi C. törvény, azonban a törvényben foglaltak értelmében fenti településrendezési eszközök az új törvénynek való megfeleltetése 2027. június 30-ig </w:t>
      </w:r>
      <w:proofErr w:type="gramStart"/>
      <w:r w:rsidRPr="00170EF4">
        <w:rPr>
          <w:rFonts w:ascii="Times New Roman" w:eastAsiaTheme="minorHAnsi" w:hAnsi="Times New Roman" w:cstheme="minorBidi"/>
          <w:sz w:val="24"/>
          <w:szCs w:val="24"/>
          <w:lang w:eastAsia="en-US"/>
        </w:rPr>
        <w:t>kell</w:t>
      </w:r>
      <w:proofErr w:type="gramEnd"/>
      <w:r w:rsidRPr="00170EF4">
        <w:rPr>
          <w:rFonts w:ascii="Times New Roman" w:eastAsiaTheme="minorHAnsi" w:hAnsi="Times New Roman" w:cstheme="minorBidi"/>
          <w:sz w:val="24"/>
          <w:szCs w:val="24"/>
          <w:lang w:eastAsia="en-US"/>
        </w:rPr>
        <w:t xml:space="preserve"> megtörténjen. </w:t>
      </w:r>
    </w:p>
    <w:p w:rsidR="00170EF4" w:rsidRPr="00170EF4" w:rsidRDefault="00170EF4" w:rsidP="00170EF4">
      <w:pPr>
        <w:spacing w:after="0" w:line="240" w:lineRule="auto"/>
        <w:jc w:val="both"/>
        <w:rPr>
          <w:rFonts w:ascii="Times New Roman" w:eastAsiaTheme="minorHAnsi" w:hAnsi="Times New Roman" w:cstheme="minorBidi"/>
          <w:sz w:val="24"/>
          <w:szCs w:val="24"/>
          <w:lang w:eastAsia="en-US"/>
        </w:rPr>
      </w:pPr>
    </w:p>
    <w:p w:rsidR="00170EF4" w:rsidRPr="00170EF4" w:rsidRDefault="00170EF4" w:rsidP="00170EF4">
      <w:pPr>
        <w:spacing w:after="0" w:line="240" w:lineRule="auto"/>
        <w:jc w:val="both"/>
        <w:rPr>
          <w:rFonts w:ascii="Times New Roman" w:eastAsiaTheme="minorHAnsi" w:hAnsi="Times New Roman" w:cstheme="minorBidi"/>
          <w:sz w:val="24"/>
          <w:szCs w:val="24"/>
          <w:lang w:eastAsia="en-US"/>
        </w:rPr>
      </w:pPr>
      <w:r w:rsidRPr="00170EF4">
        <w:rPr>
          <w:rFonts w:ascii="Times New Roman" w:eastAsiaTheme="minorHAnsi" w:hAnsi="Times New Roman" w:cstheme="minorBidi"/>
          <w:sz w:val="24"/>
          <w:szCs w:val="24"/>
          <w:lang w:eastAsia="en-US"/>
        </w:rPr>
        <w:t>Ennek ellenére még 2024. évben végrehajtottuk a Budapest Főváros VII. Kerület Erzsébetváros Önkormányzata Képviselő-testületének a partnerségi egyeztetés szabályairól szóló 17/2017. (VI. 22.) önkormányzati rendelet módosítását, melyet a Képviselő-testület a decemberi ülésen elfogadott.</w:t>
      </w:r>
    </w:p>
    <w:p w:rsidR="00170EF4" w:rsidRPr="00170EF4" w:rsidRDefault="00170EF4" w:rsidP="00170EF4">
      <w:pPr>
        <w:spacing w:after="0" w:line="240" w:lineRule="auto"/>
        <w:jc w:val="both"/>
        <w:rPr>
          <w:rFonts w:ascii="Times New Roman" w:eastAsiaTheme="minorHAnsi" w:hAnsi="Times New Roman" w:cstheme="minorBidi"/>
          <w:sz w:val="24"/>
          <w:szCs w:val="24"/>
          <w:lang w:eastAsia="en-US"/>
        </w:rPr>
      </w:pPr>
    </w:p>
    <w:p w:rsidR="00170EF4" w:rsidRPr="00170EF4" w:rsidRDefault="00170EF4" w:rsidP="00170EF4">
      <w:pPr>
        <w:spacing w:after="0" w:line="240" w:lineRule="auto"/>
        <w:jc w:val="both"/>
        <w:rPr>
          <w:rFonts w:ascii="Times New Roman" w:eastAsiaTheme="minorHAnsi" w:hAnsi="Times New Roman" w:cstheme="minorBidi"/>
          <w:bCs/>
          <w:color w:val="000000"/>
          <w:sz w:val="24"/>
          <w:szCs w:val="24"/>
          <w:lang w:eastAsia="en-US"/>
        </w:rPr>
      </w:pPr>
      <w:r w:rsidRPr="00170EF4">
        <w:rPr>
          <w:rFonts w:ascii="Times New Roman" w:eastAsiaTheme="minorHAnsi" w:hAnsi="Times New Roman" w:cstheme="minorBidi"/>
          <w:bCs/>
          <w:color w:val="000000"/>
          <w:sz w:val="24"/>
          <w:szCs w:val="24"/>
          <w:lang w:eastAsia="en-US"/>
        </w:rPr>
        <w:t>Erzsébetváros építészeti-műszaki tervtanács létrehozásáról, működési feltételeiről és eljárási szabályairól szóló 56/2012. (XII.17.) önkormányzati rendelet hatályon kívül helyezésével egyidejűleg megalkotásra került a kerületünk új tervtanácsi rendelete.</w:t>
      </w:r>
    </w:p>
    <w:p w:rsidR="00170EF4" w:rsidRPr="00170EF4" w:rsidRDefault="00170EF4" w:rsidP="00170EF4">
      <w:pPr>
        <w:spacing w:after="0" w:line="240" w:lineRule="auto"/>
        <w:jc w:val="both"/>
        <w:rPr>
          <w:rFonts w:ascii="Times New Roman" w:eastAsiaTheme="minorHAnsi" w:hAnsi="Times New Roman" w:cstheme="minorBidi"/>
          <w:strike/>
          <w:sz w:val="24"/>
          <w:szCs w:val="24"/>
          <w:lang w:eastAsia="en-US"/>
        </w:rPr>
      </w:pPr>
    </w:p>
    <w:p w:rsidR="00170EF4" w:rsidRDefault="00170EF4" w:rsidP="00170EF4">
      <w:pPr>
        <w:spacing w:before="120" w:after="0" w:line="240" w:lineRule="auto"/>
        <w:ind w:left="30"/>
        <w:jc w:val="both"/>
        <w:outlineLvl w:val="0"/>
        <w:rPr>
          <w:rFonts w:ascii="Times New Roman" w:hAnsi="Times New Roman"/>
          <w:sz w:val="24"/>
          <w:szCs w:val="24"/>
        </w:rPr>
      </w:pPr>
      <w:r w:rsidRPr="00170EF4">
        <w:rPr>
          <w:rFonts w:ascii="Times New Roman" w:hAnsi="Times New Roman"/>
          <w:sz w:val="24"/>
          <w:szCs w:val="24"/>
        </w:rPr>
        <w:t xml:space="preserve">2024. év során megtörtént a </w:t>
      </w:r>
      <w:r w:rsidRPr="00170EF4">
        <w:rPr>
          <w:rFonts w:ascii="Times New Roman" w:eastAsia="Calibri" w:hAnsi="Times New Roman"/>
          <w:bCs/>
          <w:sz w:val="24"/>
          <w:szCs w:val="24"/>
          <w:lang w:eastAsia="en-US"/>
        </w:rPr>
        <w:t xml:space="preserve">Budapest Főváros VII. Kerület Erzsébetváros Önkormányzata Képviselő-testületének (a továbbiakban: Képviselő-testület) </w:t>
      </w:r>
      <w:r w:rsidRPr="003E6223">
        <w:rPr>
          <w:rFonts w:ascii="Times New Roman" w:hAnsi="Times New Roman"/>
          <w:bCs/>
          <w:color w:val="000000"/>
          <w:sz w:val="24"/>
          <w:szCs w:val="24"/>
          <w:lang w:eastAsia="en-US"/>
        </w:rPr>
        <w:t xml:space="preserve">a társasházaknak nyújtható felújítási támogatásról szóló </w:t>
      </w:r>
      <w:r w:rsidRPr="003E6223">
        <w:rPr>
          <w:rFonts w:ascii="Times New Roman" w:eastAsia="Calibri" w:hAnsi="Times New Roman"/>
          <w:bCs/>
          <w:sz w:val="24"/>
          <w:szCs w:val="24"/>
          <w:lang w:eastAsia="en-US"/>
        </w:rPr>
        <w:t>7/2016. (II.18.) önkormányzati rendelet</w:t>
      </w:r>
      <w:r w:rsidRPr="003E6223">
        <w:rPr>
          <w:rFonts w:ascii="Times New Roman" w:eastAsia="Calibri" w:hAnsi="Times New Roman"/>
          <w:bCs/>
          <w:sz w:val="24"/>
          <w:szCs w:val="24"/>
        </w:rPr>
        <w:t>ének</w:t>
      </w:r>
      <w:r w:rsidRPr="00170EF4">
        <w:rPr>
          <w:rFonts w:ascii="Times New Roman" w:eastAsia="Calibri" w:hAnsi="Times New Roman"/>
          <w:bCs/>
          <w:sz w:val="24"/>
          <w:szCs w:val="24"/>
          <w:lang w:eastAsia="en-US"/>
        </w:rPr>
        <w:t xml:space="preserve"> (a továbbiakban: rendelet) </w:t>
      </w:r>
      <w:r w:rsidRPr="00170EF4">
        <w:rPr>
          <w:rFonts w:ascii="Times New Roman" w:hAnsi="Times New Roman"/>
          <w:bCs/>
          <w:color w:val="000000"/>
          <w:sz w:val="24"/>
          <w:szCs w:val="24"/>
        </w:rPr>
        <w:t xml:space="preserve">felülvizsgálata is. A felülvizsgálatot követő rendeletmódosítással </w:t>
      </w:r>
      <w:r w:rsidRPr="00170EF4">
        <w:rPr>
          <w:rFonts w:ascii="Times New Roman" w:hAnsi="Times New Roman"/>
          <w:sz w:val="24"/>
          <w:szCs w:val="24"/>
        </w:rPr>
        <w:t>megnyílt a Képviselő-testület által támogatott tetőtér beépítéssel-, és/vagy emeletráépítéssel és tetőtér beépítéssel érintett társasházak részére szóló további felújítási pályázat kiírásának lehetősége. A pályázat</w:t>
      </w:r>
      <w:r w:rsidR="00510B4B">
        <w:rPr>
          <w:rFonts w:ascii="Times New Roman" w:hAnsi="Times New Roman"/>
          <w:sz w:val="24"/>
          <w:szCs w:val="24"/>
        </w:rPr>
        <w:t xml:space="preserve">i </w:t>
      </w:r>
      <w:r w:rsidRPr="00170EF4">
        <w:rPr>
          <w:rFonts w:ascii="Times New Roman" w:hAnsi="Times New Roman"/>
          <w:sz w:val="24"/>
          <w:szCs w:val="24"/>
        </w:rPr>
        <w:t>kiírást a Pénzügyi és Kerületfejlesztési Bizottság elfogadta, a pályázat kiírásra került.</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3E6223">
      <w:pPr>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A kerület történelme szempontjából meghatározó épített környezeti értékeinek, épületeinek a városrész karakterének védelmének az építészeti örökségének, jellegének, arculatának a jövő nemzedékek számára való megtartása, a védett értékek fenntartása, amelynek megvalósulása érdekében az ETKR alapján tett településképi bejelentések elbírálása, a szakmai döntések előkészítése - a kerületi </w:t>
      </w:r>
      <w:proofErr w:type="spellStart"/>
      <w:r w:rsidRPr="00170EF4">
        <w:rPr>
          <w:rFonts w:ascii="Times New Roman" w:eastAsiaTheme="minorHAnsi" w:hAnsi="Times New Roman"/>
          <w:sz w:val="24"/>
          <w:szCs w:val="24"/>
          <w:lang w:eastAsia="en-US"/>
        </w:rPr>
        <w:t>főépítész</w:t>
      </w:r>
      <w:proofErr w:type="spellEnd"/>
      <w:r w:rsidRPr="00170EF4">
        <w:rPr>
          <w:rFonts w:ascii="Times New Roman" w:eastAsiaTheme="minorHAnsi" w:hAnsi="Times New Roman"/>
          <w:sz w:val="24"/>
          <w:szCs w:val="24"/>
          <w:lang w:eastAsia="en-US"/>
        </w:rPr>
        <w:t xml:space="preserve"> véleményének alapján - Irodánk feladata. Az elmúlt 1 évben  136 db címre kezdeményeztek településképi bejelentési eljárást (</w:t>
      </w:r>
      <w:proofErr w:type="gramStart"/>
      <w:r w:rsidRPr="00170EF4">
        <w:rPr>
          <w:rFonts w:ascii="Times New Roman" w:eastAsiaTheme="minorHAnsi" w:hAnsi="Times New Roman"/>
          <w:sz w:val="24"/>
          <w:szCs w:val="24"/>
          <w:lang w:eastAsia="en-US"/>
        </w:rPr>
        <w:t>esetenként</w:t>
      </w:r>
      <w:proofErr w:type="gramEnd"/>
      <w:r w:rsidRPr="00170EF4">
        <w:rPr>
          <w:rFonts w:ascii="Times New Roman" w:eastAsiaTheme="minorHAnsi" w:hAnsi="Times New Roman"/>
          <w:sz w:val="24"/>
          <w:szCs w:val="24"/>
          <w:lang w:eastAsia="en-US"/>
        </w:rPr>
        <w:t xml:space="preserve"> címenként több eljárás is lefolytatásra került.)</w:t>
      </w:r>
    </w:p>
    <w:p w:rsidR="00170EF4" w:rsidRPr="00170EF4" w:rsidRDefault="00170EF4" w:rsidP="00170EF4">
      <w:pPr>
        <w:spacing w:after="0" w:line="24" w:lineRule="atLeast"/>
        <w:ind w:left="284" w:hanging="284"/>
        <w:contextualSpacing/>
        <w:jc w:val="both"/>
        <w:rPr>
          <w:rFonts w:ascii="Times New Roman" w:eastAsiaTheme="minorHAnsi" w:hAnsi="Times New Roman"/>
          <w:sz w:val="24"/>
          <w:szCs w:val="24"/>
          <w:lang w:eastAsia="en-US"/>
        </w:rPr>
      </w:pPr>
    </w:p>
    <w:p w:rsidR="00170EF4" w:rsidRPr="00170EF4" w:rsidRDefault="00510B4B" w:rsidP="003E6223">
      <w:pPr>
        <w:spacing w:after="0" w:line="24" w:lineRule="atLeast"/>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Az </w:t>
      </w:r>
      <w:r w:rsidR="00170EF4" w:rsidRPr="00170EF4">
        <w:rPr>
          <w:rFonts w:ascii="Times New Roman" w:eastAsiaTheme="minorHAnsi" w:hAnsi="Times New Roman"/>
          <w:sz w:val="24"/>
          <w:szCs w:val="24"/>
          <w:lang w:eastAsia="en-US"/>
        </w:rPr>
        <w:t>Irod</w:t>
      </w:r>
      <w:r>
        <w:rPr>
          <w:rFonts w:ascii="Times New Roman" w:eastAsiaTheme="minorHAnsi" w:hAnsi="Times New Roman"/>
          <w:sz w:val="24"/>
          <w:szCs w:val="24"/>
          <w:lang w:eastAsia="en-US"/>
        </w:rPr>
        <w:t>a</w:t>
      </w:r>
      <w:r w:rsidR="00170EF4" w:rsidRPr="00170EF4">
        <w:rPr>
          <w:rFonts w:ascii="Times New Roman" w:eastAsiaTheme="minorHAnsi" w:hAnsi="Times New Roman"/>
          <w:sz w:val="24"/>
          <w:szCs w:val="24"/>
          <w:lang w:eastAsia="en-US"/>
        </w:rPr>
        <w:t xml:space="preserve"> hatáskörébe tartozik továbbá az ETKR alapján induló településképi kötelezési eljárások köre is. Az elmúlt 1 év során 16 db címmel kapcsolatosan kellett kötelezési eljárást indítanunk.</w:t>
      </w:r>
    </w:p>
    <w:p w:rsidR="00170EF4" w:rsidRPr="00170EF4" w:rsidRDefault="00170EF4" w:rsidP="00170EF4">
      <w:pPr>
        <w:ind w:left="720"/>
        <w:contextualSpacing/>
        <w:rPr>
          <w:rFonts w:ascii="Times New Roman" w:eastAsiaTheme="minorHAnsi" w:hAnsi="Times New Roman" w:cstheme="minorBidi"/>
          <w:bCs/>
          <w:sz w:val="24"/>
          <w:szCs w:val="24"/>
          <w:lang w:eastAsia="en-US"/>
        </w:rPr>
      </w:pPr>
    </w:p>
    <w:p w:rsidR="00170EF4" w:rsidRPr="00170EF4" w:rsidRDefault="00170EF4" w:rsidP="003E6223">
      <w:pPr>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cstheme="minorBidi"/>
          <w:bCs/>
          <w:sz w:val="24"/>
          <w:szCs w:val="24"/>
          <w:lang w:eastAsia="en-US"/>
        </w:rPr>
        <w:t xml:space="preserve">Az ETKR szerint közterület alakítási terv köteles beruházásokkal (KAT) kapcsolatos egyeztetéseket Irodánk végzi. </w:t>
      </w:r>
    </w:p>
    <w:p w:rsidR="00170EF4" w:rsidRPr="00170EF4" w:rsidRDefault="00170EF4" w:rsidP="003E6223">
      <w:pPr>
        <w:spacing w:after="0" w:line="24" w:lineRule="atLeast"/>
        <w:contextualSpacing/>
        <w:jc w:val="both"/>
        <w:rPr>
          <w:rFonts w:ascii="Times New Roman" w:eastAsiaTheme="minorHAnsi" w:hAnsi="Times New Roman" w:cstheme="minorBidi"/>
          <w:bCs/>
          <w:sz w:val="24"/>
          <w:szCs w:val="24"/>
          <w:lang w:eastAsia="en-US"/>
        </w:rPr>
      </w:pPr>
      <w:r w:rsidRPr="00170EF4">
        <w:rPr>
          <w:rFonts w:ascii="Times New Roman" w:eastAsiaTheme="minorHAnsi" w:hAnsi="Times New Roman" w:cstheme="minorBidi"/>
          <w:bCs/>
          <w:sz w:val="24"/>
          <w:szCs w:val="24"/>
          <w:lang w:eastAsia="en-US"/>
        </w:rPr>
        <w:t xml:space="preserve">2024. évben összesen 18 db közterület alakítási tervet terjesztettük elő a Pénzügyi és Kerületfejlesztési Bizottság elé döntéshozatal céljából. Többek között a </w:t>
      </w:r>
      <w:proofErr w:type="spellStart"/>
      <w:r w:rsidRPr="00170EF4">
        <w:rPr>
          <w:rFonts w:ascii="Times New Roman" w:eastAsiaTheme="minorHAnsi" w:hAnsi="Times New Roman" w:cstheme="minorBidi"/>
          <w:bCs/>
          <w:sz w:val="24"/>
          <w:szCs w:val="24"/>
          <w:lang w:eastAsia="en-US"/>
        </w:rPr>
        <w:t>Healthy</w:t>
      </w:r>
      <w:proofErr w:type="spellEnd"/>
      <w:r w:rsidRPr="00170EF4">
        <w:rPr>
          <w:rFonts w:ascii="Times New Roman" w:eastAsiaTheme="minorHAnsi" w:hAnsi="Times New Roman" w:cstheme="minorBidi"/>
          <w:bCs/>
          <w:sz w:val="24"/>
          <w:szCs w:val="24"/>
          <w:lang w:eastAsia="en-US"/>
        </w:rPr>
        <w:t xml:space="preserve"> Street Projekt utca felújítási program kapcsán 7 db utca felújítási tervet, illetve az Önkormányzat által kötött együttműködési megállapodás értelmében </w:t>
      </w:r>
      <w:proofErr w:type="spellStart"/>
      <w:r w:rsidRPr="00170EF4">
        <w:rPr>
          <w:rFonts w:ascii="Times New Roman" w:eastAsiaTheme="minorHAnsi" w:hAnsi="Times New Roman" w:cstheme="minorBidi"/>
          <w:bCs/>
          <w:sz w:val="24"/>
          <w:szCs w:val="24"/>
          <w:lang w:eastAsia="en-US"/>
        </w:rPr>
        <w:t>Citylight</w:t>
      </w:r>
      <w:proofErr w:type="spellEnd"/>
      <w:r w:rsidRPr="00170EF4">
        <w:rPr>
          <w:rFonts w:ascii="Times New Roman" w:eastAsiaTheme="minorHAnsi" w:hAnsi="Times New Roman" w:cstheme="minorBidi"/>
          <w:bCs/>
          <w:sz w:val="24"/>
          <w:szCs w:val="24"/>
          <w:lang w:eastAsia="en-US"/>
        </w:rPr>
        <w:t xml:space="preserve"> berendezéssel ellátott utas várók 11 helyen történő telepítésére vonatkozó telepítési tervet. Egy helyszínnel összefüggően az utas váró helyszínének módosításáról is döntés született.</w:t>
      </w:r>
    </w:p>
    <w:p w:rsidR="00170EF4" w:rsidRPr="00170EF4" w:rsidRDefault="00170EF4" w:rsidP="00170EF4">
      <w:pPr>
        <w:spacing w:after="0" w:line="24" w:lineRule="atLeast"/>
        <w:ind w:left="426"/>
        <w:contextualSpacing/>
        <w:jc w:val="both"/>
        <w:rPr>
          <w:rFonts w:ascii="Times New Roman" w:eastAsiaTheme="minorHAnsi" w:hAnsi="Times New Roman"/>
          <w:bCs/>
          <w:sz w:val="24"/>
          <w:szCs w:val="24"/>
          <w:lang w:eastAsia="en-US"/>
        </w:rPr>
      </w:pPr>
    </w:p>
    <w:p w:rsidR="00170EF4" w:rsidRPr="00170EF4" w:rsidRDefault="00170EF4" w:rsidP="003E6223">
      <w:pPr>
        <w:spacing w:after="0" w:line="24" w:lineRule="atLeast"/>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 xml:space="preserve">A kerületünkben működő Építészeti és Műszaki Tervtanács munkáját folyamatosan </w:t>
      </w:r>
      <w:proofErr w:type="gramStart"/>
      <w:r w:rsidRPr="00170EF4">
        <w:rPr>
          <w:rFonts w:ascii="Times New Roman" w:eastAsiaTheme="minorHAnsi" w:hAnsi="Times New Roman"/>
          <w:bCs/>
          <w:sz w:val="24"/>
          <w:szCs w:val="24"/>
          <w:lang w:eastAsia="en-US"/>
        </w:rPr>
        <w:t>koordináljuk</w:t>
      </w:r>
      <w:proofErr w:type="gramEnd"/>
      <w:r w:rsidRPr="00170EF4">
        <w:rPr>
          <w:rFonts w:ascii="Times New Roman" w:eastAsiaTheme="minorHAnsi" w:hAnsi="Times New Roman"/>
          <w:bCs/>
          <w:sz w:val="24"/>
          <w:szCs w:val="24"/>
          <w:lang w:eastAsia="en-US"/>
        </w:rPr>
        <w:t xml:space="preserve">. A tervtanács működése biztosítja az építészeti minőséget és illeszkedést, mely az épített környezet harmonikus és esztétikus kialakításával a kerület arculatát és élhetőségét javítja, továbbá megvédi és óvja az értékeket, úgy hogy megakadályozza a szervetlen beépítéseket és épület átalakításokat. </w:t>
      </w:r>
    </w:p>
    <w:p w:rsidR="00867E7B" w:rsidRDefault="00867E7B" w:rsidP="003E6223">
      <w:pPr>
        <w:widowControl w:val="0"/>
        <w:autoSpaceDE w:val="0"/>
        <w:autoSpaceDN w:val="0"/>
        <w:adjustRightInd w:val="0"/>
        <w:spacing w:after="0" w:line="24" w:lineRule="atLeast"/>
        <w:contextualSpacing/>
        <w:jc w:val="both"/>
        <w:rPr>
          <w:rFonts w:ascii="Times New Roman" w:eastAsiaTheme="minorHAnsi" w:hAnsi="Times New Roman"/>
          <w:bCs/>
          <w:sz w:val="24"/>
          <w:szCs w:val="24"/>
          <w:lang w:eastAsia="en-US"/>
        </w:rPr>
      </w:pPr>
    </w:p>
    <w:p w:rsidR="00170EF4" w:rsidRPr="00170EF4" w:rsidRDefault="00170EF4" w:rsidP="003E6223">
      <w:pPr>
        <w:widowControl w:val="0"/>
        <w:autoSpaceDE w:val="0"/>
        <w:autoSpaceDN w:val="0"/>
        <w:adjustRightInd w:val="0"/>
        <w:spacing w:after="0" w:line="24" w:lineRule="atLeast"/>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 xml:space="preserve">A tervtanács működése biztosított volt, a tárgyalt </w:t>
      </w:r>
      <w:r w:rsidRPr="00170EF4">
        <w:rPr>
          <w:rFonts w:ascii="Times New Roman" w:eastAsiaTheme="minorHAnsi" w:hAnsi="Times New Roman"/>
          <w:sz w:val="24"/>
          <w:szCs w:val="24"/>
          <w:lang w:eastAsia="en-US"/>
        </w:rPr>
        <w:t xml:space="preserve">tervdokumentációk engedélyezésre javasolt minősítést kaptak, </w:t>
      </w:r>
      <w:r w:rsidRPr="00170EF4">
        <w:rPr>
          <w:rFonts w:ascii="Times New Roman" w:eastAsiaTheme="minorHAnsi" w:hAnsi="Times New Roman"/>
          <w:bCs/>
          <w:sz w:val="24"/>
          <w:szCs w:val="24"/>
          <w:lang w:eastAsia="en-US"/>
        </w:rPr>
        <w:t>a településképi véleményezési eljárást irodánk lefolytatta, a döntést előkészítette.</w:t>
      </w:r>
    </w:p>
    <w:p w:rsidR="00867E7B" w:rsidRDefault="00867E7B" w:rsidP="003E6223">
      <w:pPr>
        <w:widowControl w:val="0"/>
        <w:autoSpaceDE w:val="0"/>
        <w:autoSpaceDN w:val="0"/>
        <w:adjustRightInd w:val="0"/>
        <w:spacing w:after="0" w:line="24" w:lineRule="atLeast"/>
        <w:contextualSpacing/>
        <w:jc w:val="both"/>
        <w:rPr>
          <w:rFonts w:ascii="Times New Roman" w:eastAsiaTheme="minorHAnsi" w:hAnsi="Times New Roman"/>
          <w:bCs/>
          <w:sz w:val="24"/>
          <w:szCs w:val="24"/>
          <w:lang w:eastAsia="en-US"/>
        </w:rPr>
      </w:pPr>
    </w:p>
    <w:p w:rsidR="00170EF4" w:rsidRPr="00170EF4" w:rsidRDefault="00170EF4" w:rsidP="003E6223">
      <w:pPr>
        <w:widowControl w:val="0"/>
        <w:autoSpaceDE w:val="0"/>
        <w:autoSpaceDN w:val="0"/>
        <w:adjustRightInd w:val="0"/>
        <w:spacing w:after="0" w:line="24" w:lineRule="atLeast"/>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 xml:space="preserve">A tervtanácsi munkán túl Irodánk </w:t>
      </w:r>
      <w:proofErr w:type="gramStart"/>
      <w:r w:rsidRPr="00170EF4">
        <w:rPr>
          <w:rFonts w:ascii="Times New Roman" w:eastAsiaTheme="minorHAnsi" w:hAnsi="Times New Roman"/>
          <w:bCs/>
          <w:sz w:val="24"/>
          <w:szCs w:val="24"/>
          <w:lang w:eastAsia="en-US"/>
        </w:rPr>
        <w:t>koordinálja</w:t>
      </w:r>
      <w:proofErr w:type="gramEnd"/>
      <w:r w:rsidRPr="00170EF4">
        <w:rPr>
          <w:rFonts w:ascii="Times New Roman" w:eastAsiaTheme="minorHAnsi" w:hAnsi="Times New Roman"/>
          <w:bCs/>
          <w:sz w:val="24"/>
          <w:szCs w:val="24"/>
          <w:lang w:eastAsia="en-US"/>
        </w:rPr>
        <w:t xml:space="preserve"> a t</w:t>
      </w:r>
      <w:r w:rsidRPr="00170EF4">
        <w:rPr>
          <w:rFonts w:ascii="Times New Roman" w:eastAsiaTheme="minorHAnsi" w:hAnsi="Times New Roman"/>
          <w:sz w:val="24"/>
          <w:szCs w:val="24"/>
          <w:lang w:eastAsia="en-US"/>
        </w:rPr>
        <w:t xml:space="preserve">elepülésképi konzultációkat is.2024. </w:t>
      </w:r>
      <w:r w:rsidRPr="00170EF4">
        <w:rPr>
          <w:rFonts w:ascii="Times New Roman" w:eastAsiaTheme="minorHAnsi" w:hAnsi="Times New Roman"/>
          <w:bCs/>
          <w:sz w:val="24"/>
          <w:szCs w:val="24"/>
          <w:lang w:eastAsia="en-US"/>
        </w:rPr>
        <w:t>évben összesen 5 tervtanácsi taggal kötöttünk szerződést.</w:t>
      </w:r>
    </w:p>
    <w:p w:rsidR="00170EF4" w:rsidRPr="00170EF4" w:rsidRDefault="00170EF4" w:rsidP="00170EF4">
      <w:pPr>
        <w:spacing w:after="0" w:line="24" w:lineRule="atLeast"/>
        <w:rPr>
          <w:rFonts w:ascii="Times New Roman" w:eastAsiaTheme="minorHAnsi" w:hAnsi="Times New Roman"/>
          <w:bCs/>
          <w:sz w:val="24"/>
          <w:szCs w:val="24"/>
          <w:lang w:eastAsia="en-US"/>
        </w:rPr>
      </w:pPr>
    </w:p>
    <w:p w:rsidR="00170EF4" w:rsidRPr="00170EF4" w:rsidRDefault="00170EF4" w:rsidP="003E6223">
      <w:pPr>
        <w:widowControl w:val="0"/>
        <w:autoSpaceDE w:val="0"/>
        <w:autoSpaceDN w:val="0"/>
        <w:adjustRightInd w:val="0"/>
        <w:spacing w:after="0" w:line="24" w:lineRule="atLeast"/>
        <w:contextualSpacing/>
        <w:jc w:val="both"/>
        <w:rPr>
          <w:rFonts w:ascii="Times New Roman" w:eastAsiaTheme="minorHAnsi" w:hAnsi="Times New Roman"/>
          <w:b/>
          <w:bCs/>
          <w:i/>
          <w:sz w:val="24"/>
          <w:szCs w:val="24"/>
          <w:lang w:eastAsia="en-US"/>
        </w:rPr>
      </w:pPr>
      <w:r w:rsidRPr="00170EF4">
        <w:rPr>
          <w:rFonts w:ascii="Times New Roman" w:eastAsiaTheme="minorHAnsi" w:hAnsi="Times New Roman"/>
          <w:bCs/>
          <w:sz w:val="24"/>
          <w:szCs w:val="24"/>
          <w:lang w:eastAsia="en-US"/>
        </w:rPr>
        <w:t xml:space="preserve">A Tervtanácsi munka és az ezzel kapcsolatos előzetes egyeztetések a beruházások előkészítésével összefüggő ügyekhez </w:t>
      </w:r>
      <w:r w:rsidR="00510B4B">
        <w:rPr>
          <w:rFonts w:ascii="Times New Roman" w:eastAsiaTheme="minorHAnsi" w:hAnsi="Times New Roman"/>
          <w:bCs/>
          <w:sz w:val="24"/>
          <w:szCs w:val="24"/>
          <w:lang w:eastAsia="en-US"/>
        </w:rPr>
        <w:t>kapcsolódnak</w:t>
      </w:r>
      <w:r w:rsidRPr="00170EF4">
        <w:rPr>
          <w:rFonts w:ascii="Times New Roman" w:eastAsiaTheme="minorHAnsi" w:hAnsi="Times New Roman"/>
          <w:bCs/>
          <w:sz w:val="24"/>
          <w:szCs w:val="24"/>
          <w:lang w:eastAsia="en-US"/>
        </w:rPr>
        <w:t xml:space="preserve">. Több beruházóval ezért településrendezési terv végrehajtását célzó településrendezési és egyéb szerződések megalkotásán, illetve társirodák által </w:t>
      </w:r>
      <w:proofErr w:type="gramStart"/>
      <w:r w:rsidRPr="00170EF4">
        <w:rPr>
          <w:rFonts w:ascii="Times New Roman" w:eastAsiaTheme="minorHAnsi" w:hAnsi="Times New Roman"/>
          <w:bCs/>
          <w:sz w:val="24"/>
          <w:szCs w:val="24"/>
          <w:lang w:eastAsia="en-US"/>
        </w:rPr>
        <w:t>koordinált</w:t>
      </w:r>
      <w:proofErr w:type="gramEnd"/>
      <w:r w:rsidRPr="00170EF4">
        <w:rPr>
          <w:rFonts w:ascii="Times New Roman" w:eastAsiaTheme="minorHAnsi" w:hAnsi="Times New Roman"/>
          <w:bCs/>
          <w:sz w:val="24"/>
          <w:szCs w:val="24"/>
          <w:lang w:eastAsia="en-US"/>
        </w:rPr>
        <w:t xml:space="preserve"> szerződések szükség szerinti véleményezésén is dolgozunk.</w:t>
      </w:r>
    </w:p>
    <w:p w:rsidR="00867E7B" w:rsidRDefault="00867E7B" w:rsidP="003E6223">
      <w:pPr>
        <w:widowControl w:val="0"/>
        <w:autoSpaceDE w:val="0"/>
        <w:autoSpaceDN w:val="0"/>
        <w:adjustRightInd w:val="0"/>
        <w:spacing w:after="0" w:line="24" w:lineRule="atLeast"/>
        <w:contextualSpacing/>
        <w:jc w:val="both"/>
        <w:rPr>
          <w:rFonts w:ascii="Times New Roman" w:eastAsiaTheme="minorHAnsi" w:hAnsi="Times New Roman"/>
          <w:bCs/>
          <w:sz w:val="24"/>
          <w:szCs w:val="24"/>
          <w:lang w:eastAsia="en-US"/>
        </w:rPr>
      </w:pPr>
    </w:p>
    <w:p w:rsidR="00170EF4" w:rsidRPr="00170EF4" w:rsidRDefault="00170EF4" w:rsidP="003E6223">
      <w:pPr>
        <w:widowControl w:val="0"/>
        <w:autoSpaceDE w:val="0"/>
        <w:autoSpaceDN w:val="0"/>
        <w:adjustRightInd w:val="0"/>
        <w:spacing w:after="0" w:line="24" w:lineRule="atLeast"/>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 xml:space="preserve">Azon beruházásokkal </w:t>
      </w:r>
      <w:proofErr w:type="gramStart"/>
      <w:r w:rsidRPr="00170EF4">
        <w:rPr>
          <w:rFonts w:ascii="Times New Roman" w:eastAsiaTheme="minorHAnsi" w:hAnsi="Times New Roman"/>
          <w:bCs/>
          <w:sz w:val="24"/>
          <w:szCs w:val="24"/>
          <w:lang w:eastAsia="en-US"/>
        </w:rPr>
        <w:t>kapcsolatosan</w:t>
      </w:r>
      <w:proofErr w:type="gramEnd"/>
      <w:r w:rsidRPr="00170EF4">
        <w:rPr>
          <w:rFonts w:ascii="Times New Roman" w:eastAsiaTheme="minorHAnsi" w:hAnsi="Times New Roman"/>
          <w:bCs/>
          <w:sz w:val="24"/>
          <w:szCs w:val="24"/>
          <w:lang w:eastAsia="en-US"/>
        </w:rPr>
        <w:t xml:space="preserve"> amelyeknél a beruházás méretéből adódóan más tervtanács (pl. területi-, országos) rendelkezik hatáskörrel az üléseket megelőző tervegyeztetéseket folytatunk.</w:t>
      </w:r>
    </w:p>
    <w:p w:rsidR="00170EF4" w:rsidRPr="00170EF4" w:rsidRDefault="00170EF4" w:rsidP="00170EF4">
      <w:pPr>
        <w:widowControl w:val="0"/>
        <w:autoSpaceDE w:val="0"/>
        <w:autoSpaceDN w:val="0"/>
        <w:adjustRightInd w:val="0"/>
        <w:spacing w:after="0" w:line="24" w:lineRule="atLeast"/>
        <w:ind w:left="284"/>
        <w:contextualSpacing/>
        <w:jc w:val="both"/>
        <w:rPr>
          <w:rFonts w:ascii="Times New Roman" w:eastAsiaTheme="minorHAnsi" w:hAnsi="Times New Roman"/>
          <w:bCs/>
          <w:sz w:val="24"/>
          <w:szCs w:val="24"/>
          <w:lang w:eastAsia="en-US"/>
        </w:rPr>
      </w:pPr>
    </w:p>
    <w:p w:rsidR="00170EF4" w:rsidRPr="00170EF4" w:rsidRDefault="00170EF4" w:rsidP="003E6223">
      <w:pPr>
        <w:spacing w:after="0" w:line="24" w:lineRule="atLeast"/>
        <w:contextualSpacing/>
        <w:jc w:val="both"/>
        <w:rPr>
          <w:rFonts w:ascii="Times New Roman" w:eastAsiaTheme="minorHAnsi" w:hAnsi="Times New Roman" w:cstheme="minorBidi"/>
          <w:lang w:eastAsia="en-US"/>
        </w:rPr>
      </w:pPr>
      <w:r w:rsidRPr="00170EF4">
        <w:rPr>
          <w:rFonts w:ascii="Times New Roman" w:eastAsiaTheme="minorHAnsi" w:hAnsi="Times New Roman" w:cstheme="minorBidi"/>
          <w:sz w:val="24"/>
          <w:szCs w:val="24"/>
          <w:lang w:eastAsia="en-US"/>
        </w:rPr>
        <w:t>A településképi ügyben 1 esetben került jogorvoslati kérelem benyújtásra, mely esetben a felettes szerv hozta meg II fokú döntését és az I. fokú döntést helybenhagyta.</w:t>
      </w:r>
    </w:p>
    <w:p w:rsidR="00170EF4" w:rsidRPr="00170EF4" w:rsidRDefault="00170EF4" w:rsidP="00170EF4">
      <w:pPr>
        <w:spacing w:after="0" w:line="24" w:lineRule="atLeast"/>
        <w:ind w:left="360"/>
        <w:contextualSpacing/>
        <w:jc w:val="both"/>
        <w:rPr>
          <w:rFonts w:ascii="Times New Roman" w:eastAsiaTheme="minorHAnsi" w:hAnsi="Times New Roman" w:cstheme="minorBidi"/>
          <w:lang w:eastAsia="en-US"/>
        </w:rPr>
      </w:pPr>
    </w:p>
    <w:p w:rsidR="00170EF4" w:rsidRPr="00170EF4" w:rsidRDefault="00170EF4" w:rsidP="003E6223">
      <w:pPr>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Folyamatosan együtt dolgozunk a Pénzügyi és Kerületfejlesztési Bizottsággal és részt veszünk ülésein főleg a városfejlesztési és társasházi pályázati ügyekben.</w:t>
      </w:r>
    </w:p>
    <w:p w:rsidR="00170EF4" w:rsidRPr="00170EF4" w:rsidRDefault="00170EF4" w:rsidP="00170EF4">
      <w:pPr>
        <w:spacing w:after="0" w:line="24" w:lineRule="atLeast"/>
        <w:ind w:left="284"/>
        <w:contextualSpacing/>
        <w:jc w:val="both"/>
        <w:rPr>
          <w:rFonts w:ascii="Times New Roman" w:eastAsiaTheme="minorHAnsi" w:hAnsi="Times New Roman"/>
          <w:sz w:val="24"/>
          <w:szCs w:val="24"/>
          <w:lang w:eastAsia="en-US"/>
        </w:rPr>
      </w:pPr>
    </w:p>
    <w:p w:rsidR="00170EF4" w:rsidRPr="00170EF4" w:rsidRDefault="00170EF4" w:rsidP="003E6223">
      <w:pPr>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Külföldi állampolgárok ingatlanszerzésével kapcsola</w:t>
      </w:r>
      <w:r w:rsidR="009D6693">
        <w:rPr>
          <w:rFonts w:ascii="Times New Roman" w:eastAsiaTheme="minorHAnsi" w:hAnsi="Times New Roman"/>
          <w:sz w:val="24"/>
          <w:szCs w:val="24"/>
          <w:lang w:eastAsia="en-US"/>
        </w:rPr>
        <w:t>tos szakvélemények száma 417 db</w:t>
      </w:r>
      <w:r w:rsidRPr="00170EF4">
        <w:rPr>
          <w:rFonts w:ascii="Times New Roman" w:eastAsiaTheme="minorHAnsi" w:hAnsi="Times New Roman"/>
          <w:sz w:val="24"/>
          <w:szCs w:val="24"/>
          <w:lang w:eastAsia="en-US"/>
        </w:rPr>
        <w:t xml:space="preserve"> volt.</w:t>
      </w:r>
    </w:p>
    <w:p w:rsidR="00170EF4" w:rsidRPr="00170EF4" w:rsidRDefault="00170EF4" w:rsidP="00170EF4">
      <w:pPr>
        <w:spacing w:after="0" w:line="24" w:lineRule="atLeast"/>
        <w:ind w:left="284"/>
        <w:contextualSpacing/>
        <w:jc w:val="both"/>
        <w:rPr>
          <w:rFonts w:ascii="Times New Roman" w:eastAsiaTheme="minorHAnsi" w:hAnsi="Times New Roman"/>
          <w:sz w:val="24"/>
          <w:szCs w:val="24"/>
          <w:lang w:eastAsia="en-US"/>
        </w:rPr>
      </w:pPr>
    </w:p>
    <w:p w:rsidR="00170EF4" w:rsidRPr="00170EF4" w:rsidRDefault="00170EF4" w:rsidP="003E6223">
      <w:pPr>
        <w:widowControl w:val="0"/>
        <w:autoSpaceDE w:val="0"/>
        <w:autoSpaceDN w:val="0"/>
        <w:adjustRightInd w:val="0"/>
        <w:spacing w:after="0" w:line="24" w:lineRule="atLeast"/>
        <w:contextualSpacing/>
        <w:jc w:val="both"/>
        <w:rPr>
          <w:rFonts w:ascii="Times New Roman" w:eastAsiaTheme="minorHAnsi" w:hAnsi="Times New Roman"/>
          <w:b/>
          <w:bCs/>
          <w:sz w:val="24"/>
          <w:szCs w:val="24"/>
          <w:lang w:eastAsia="en-US"/>
        </w:rPr>
      </w:pPr>
      <w:r w:rsidRPr="00170EF4">
        <w:rPr>
          <w:rFonts w:ascii="Times New Roman" w:eastAsiaTheme="minorHAnsi" w:hAnsi="Times New Roman"/>
          <w:bCs/>
          <w:sz w:val="24"/>
          <w:szCs w:val="24"/>
          <w:lang w:eastAsia="en-US"/>
        </w:rPr>
        <w:t>Jelentős operatív feladatunk a társasházi és a magánszemélyeknek kiírt pályázatok lebonyolítása. 2024. évben is jelentős számú pályázat érkezett</w:t>
      </w:r>
      <w:proofErr w:type="gramStart"/>
      <w:r w:rsidR="00510B4B">
        <w:rPr>
          <w:rFonts w:ascii="Times New Roman" w:eastAsiaTheme="minorHAnsi" w:hAnsi="Times New Roman"/>
          <w:bCs/>
          <w:sz w:val="24"/>
          <w:szCs w:val="24"/>
          <w:lang w:eastAsia="en-US"/>
        </w:rPr>
        <w:t xml:space="preserve">, </w:t>
      </w:r>
      <w:r w:rsidRPr="00170EF4">
        <w:rPr>
          <w:rFonts w:ascii="Times New Roman" w:eastAsiaTheme="minorHAnsi" w:hAnsi="Times New Roman"/>
          <w:bCs/>
          <w:sz w:val="24"/>
          <w:szCs w:val="24"/>
          <w:lang w:eastAsia="en-US"/>
        </w:rPr>
        <w:t xml:space="preserve"> összesen</w:t>
      </w:r>
      <w:proofErr w:type="gramEnd"/>
      <w:r w:rsidRPr="00170EF4">
        <w:rPr>
          <w:rFonts w:ascii="Times New Roman" w:eastAsiaTheme="minorHAnsi" w:hAnsi="Times New Roman"/>
          <w:bCs/>
          <w:sz w:val="24"/>
          <w:szCs w:val="24"/>
          <w:lang w:eastAsia="en-US"/>
        </w:rPr>
        <w:t xml:space="preserve"> 209 nyílászáró</w:t>
      </w:r>
      <w:r w:rsidR="00510B4B">
        <w:rPr>
          <w:rFonts w:ascii="Times New Roman" w:eastAsiaTheme="minorHAnsi" w:hAnsi="Times New Roman"/>
          <w:bCs/>
          <w:sz w:val="24"/>
          <w:szCs w:val="24"/>
          <w:lang w:eastAsia="en-US"/>
        </w:rPr>
        <w:t>,</w:t>
      </w:r>
      <w:r w:rsidRPr="00170EF4">
        <w:rPr>
          <w:rFonts w:ascii="Times New Roman" w:eastAsiaTheme="minorHAnsi" w:hAnsi="Times New Roman"/>
          <w:bCs/>
          <w:sz w:val="24"/>
          <w:szCs w:val="24"/>
          <w:lang w:eastAsia="en-US"/>
        </w:rPr>
        <w:t xml:space="preserve"> 233 társasházi, valamint 3 energetikai és klímavédelmi pályázat. Ezen túl az előző években megítélt pályázatok (társasházi és nyílászáró) elszámolása, a szerződések esetleges módosítása, hosszabbítása folyamatos. </w:t>
      </w:r>
    </w:p>
    <w:p w:rsidR="00170EF4" w:rsidRPr="00170EF4" w:rsidRDefault="00170EF4" w:rsidP="00170EF4">
      <w:pPr>
        <w:widowControl w:val="0"/>
        <w:autoSpaceDE w:val="0"/>
        <w:autoSpaceDN w:val="0"/>
        <w:adjustRightInd w:val="0"/>
        <w:spacing w:after="0" w:line="24" w:lineRule="atLeast"/>
        <w:ind w:left="284"/>
        <w:contextualSpacing/>
        <w:jc w:val="both"/>
        <w:rPr>
          <w:rFonts w:ascii="Times New Roman" w:eastAsiaTheme="minorHAnsi" w:hAnsi="Times New Roman"/>
          <w:b/>
          <w:bCs/>
          <w:sz w:val="24"/>
          <w:szCs w:val="24"/>
          <w:lang w:eastAsia="en-US"/>
        </w:rPr>
      </w:pPr>
    </w:p>
    <w:p w:rsidR="00170EF4" w:rsidRDefault="00170EF4" w:rsidP="003E6223">
      <w:pPr>
        <w:widowControl w:val="0"/>
        <w:autoSpaceDE w:val="0"/>
        <w:autoSpaceDN w:val="0"/>
        <w:adjustRightInd w:val="0"/>
        <w:spacing w:after="0" w:line="24" w:lineRule="atLeast"/>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A 2024. évi társasházi pályázati kiírás értelmében a pályázatok benyújtási határideje 2024.</w:t>
      </w:r>
      <w:r w:rsidR="00510B4B">
        <w:rPr>
          <w:rFonts w:ascii="Times New Roman" w:eastAsiaTheme="minorHAnsi" w:hAnsi="Times New Roman"/>
          <w:bCs/>
          <w:sz w:val="24"/>
          <w:szCs w:val="24"/>
          <w:lang w:eastAsia="en-US"/>
        </w:rPr>
        <w:t xml:space="preserve"> szeptember </w:t>
      </w:r>
      <w:r w:rsidRPr="00170EF4">
        <w:rPr>
          <w:rFonts w:ascii="Times New Roman" w:eastAsiaTheme="minorHAnsi" w:hAnsi="Times New Roman"/>
          <w:bCs/>
          <w:sz w:val="24"/>
          <w:szCs w:val="24"/>
          <w:lang w:eastAsia="en-US"/>
        </w:rPr>
        <w:t>30-a volt, azonban a gázkizárt pályázatok benyújtásának határideje 2024.</w:t>
      </w:r>
      <w:r w:rsidR="00510B4B">
        <w:rPr>
          <w:rFonts w:ascii="Times New Roman" w:eastAsiaTheme="minorHAnsi" w:hAnsi="Times New Roman"/>
          <w:bCs/>
          <w:sz w:val="24"/>
          <w:szCs w:val="24"/>
          <w:lang w:eastAsia="en-US"/>
        </w:rPr>
        <w:t xml:space="preserve">december </w:t>
      </w:r>
      <w:r w:rsidRPr="00170EF4">
        <w:rPr>
          <w:rFonts w:ascii="Times New Roman" w:eastAsiaTheme="minorHAnsi" w:hAnsi="Times New Roman"/>
          <w:bCs/>
          <w:sz w:val="24"/>
          <w:szCs w:val="24"/>
          <w:lang w:eastAsia="en-US"/>
        </w:rPr>
        <w:t>31.-ig tart</w:t>
      </w:r>
      <w:r w:rsidR="00510B4B">
        <w:rPr>
          <w:rFonts w:ascii="Times New Roman" w:eastAsiaTheme="minorHAnsi" w:hAnsi="Times New Roman"/>
          <w:bCs/>
          <w:sz w:val="24"/>
          <w:szCs w:val="24"/>
          <w:lang w:eastAsia="en-US"/>
        </w:rPr>
        <w:t>ott</w:t>
      </w:r>
      <w:r w:rsidRPr="00170EF4">
        <w:rPr>
          <w:rFonts w:ascii="Times New Roman" w:eastAsiaTheme="minorHAnsi" w:hAnsi="Times New Roman"/>
          <w:bCs/>
          <w:sz w:val="24"/>
          <w:szCs w:val="24"/>
          <w:lang w:eastAsia="en-US"/>
        </w:rPr>
        <w:t xml:space="preserve">. A korábbi évektől eltérően a pályázatok benyújtása a benyújtási határidőn belül folyamatos. Irodánk munkatársai </w:t>
      </w:r>
      <w:proofErr w:type="gramStart"/>
      <w:r w:rsidRPr="00170EF4">
        <w:rPr>
          <w:rFonts w:ascii="Times New Roman" w:eastAsiaTheme="minorHAnsi" w:hAnsi="Times New Roman"/>
          <w:bCs/>
          <w:sz w:val="24"/>
          <w:szCs w:val="24"/>
          <w:lang w:eastAsia="en-US"/>
        </w:rPr>
        <w:t>intenzív</w:t>
      </w:r>
      <w:proofErr w:type="gramEnd"/>
      <w:r w:rsidRPr="00170EF4">
        <w:rPr>
          <w:rFonts w:ascii="Times New Roman" w:eastAsiaTheme="minorHAnsi" w:hAnsi="Times New Roman"/>
          <w:bCs/>
          <w:sz w:val="24"/>
          <w:szCs w:val="24"/>
          <w:lang w:eastAsia="en-US"/>
        </w:rPr>
        <w:t xml:space="preserve"> és hatékony munkával végzik e jelentős feladatot. Úgy </w:t>
      </w:r>
      <w:r w:rsidRPr="00170EF4">
        <w:rPr>
          <w:rFonts w:ascii="Times New Roman" w:eastAsiaTheme="minorHAnsi" w:hAnsi="Times New Roman"/>
          <w:bCs/>
          <w:sz w:val="24"/>
          <w:szCs w:val="24"/>
          <w:lang w:eastAsia="en-US"/>
        </w:rPr>
        <w:lastRenderedPageBreak/>
        <w:t xml:space="preserve">véljük, hogy ezek a pályázatok elérték céljukat, mert a műszaki, esztétikai javulás mellett reméljük, hogy a lakosság értékmegőrző szemléletét is sikerült pozitív irányban alakítani. A 2025. évben is egyik legnagyobb feladatunk lesz a társasházi-, és nyílászáró pályázatok lebonyolítása, illetve a 2025. évi pályázatok kiírása. </w:t>
      </w:r>
    </w:p>
    <w:p w:rsidR="00695040" w:rsidRDefault="00695040" w:rsidP="003E6223">
      <w:pPr>
        <w:widowControl w:val="0"/>
        <w:autoSpaceDE w:val="0"/>
        <w:autoSpaceDN w:val="0"/>
        <w:adjustRightInd w:val="0"/>
        <w:spacing w:after="0" w:line="24" w:lineRule="atLeast"/>
        <w:contextualSpacing/>
        <w:jc w:val="both"/>
        <w:rPr>
          <w:rFonts w:ascii="Times New Roman" w:eastAsiaTheme="minorHAnsi" w:hAnsi="Times New Roman"/>
          <w:bCs/>
          <w:sz w:val="24"/>
          <w:szCs w:val="24"/>
          <w:lang w:eastAsia="en-US"/>
        </w:rPr>
      </w:pPr>
    </w:p>
    <w:p w:rsidR="00695040" w:rsidRPr="00170EF4" w:rsidRDefault="00695040" w:rsidP="00695040">
      <w:pPr>
        <w:spacing w:after="0" w:line="24" w:lineRule="atLeast"/>
        <w:jc w:val="center"/>
        <w:rPr>
          <w:rFonts w:ascii="Times New Roman" w:eastAsiaTheme="minorHAnsi" w:hAnsi="Times New Roman"/>
          <w:b/>
          <w:sz w:val="24"/>
          <w:szCs w:val="24"/>
          <w:u w:val="single"/>
          <w:lang w:eastAsia="en-US"/>
        </w:rPr>
      </w:pPr>
      <w:r w:rsidRPr="00170EF4">
        <w:rPr>
          <w:rFonts w:ascii="Times New Roman" w:eastAsiaTheme="minorHAnsi" w:hAnsi="Times New Roman"/>
          <w:b/>
          <w:sz w:val="24"/>
          <w:szCs w:val="24"/>
          <w:u w:val="single"/>
          <w:lang w:eastAsia="en-US"/>
        </w:rPr>
        <w:t xml:space="preserve">A PKB által megítélt Önkormányzati társasházi-, energetikai és klímavédelmi illetve nyílászáró pályázatok célonként db és összeg éves </w:t>
      </w:r>
      <w:proofErr w:type="gramStart"/>
      <w:r w:rsidRPr="00170EF4">
        <w:rPr>
          <w:rFonts w:ascii="Times New Roman" w:eastAsiaTheme="minorHAnsi" w:hAnsi="Times New Roman"/>
          <w:b/>
          <w:sz w:val="24"/>
          <w:szCs w:val="24"/>
          <w:u w:val="single"/>
          <w:lang w:eastAsia="en-US"/>
        </w:rPr>
        <w:t>bontásban</w:t>
      </w:r>
      <w:proofErr w:type="gramEnd"/>
      <w:r w:rsidRPr="00170EF4">
        <w:rPr>
          <w:rFonts w:ascii="Times New Roman" w:eastAsiaTheme="minorHAnsi" w:hAnsi="Times New Roman"/>
          <w:b/>
          <w:sz w:val="24"/>
          <w:szCs w:val="24"/>
          <w:u w:val="single"/>
          <w:lang w:eastAsia="en-US"/>
        </w:rPr>
        <w:t xml:space="preserve"> a tárgyi időszakban</w:t>
      </w:r>
    </w:p>
    <w:p w:rsidR="00695040" w:rsidRPr="00170EF4" w:rsidRDefault="00695040" w:rsidP="00695040">
      <w:pPr>
        <w:spacing w:after="0" w:line="24" w:lineRule="atLeast"/>
        <w:ind w:left="360"/>
        <w:jc w:val="both"/>
        <w:rPr>
          <w:rFonts w:ascii="Times New Roman" w:eastAsiaTheme="minorHAnsi" w:hAnsi="Times New Roman"/>
          <w:b/>
          <w:sz w:val="24"/>
          <w:szCs w:val="24"/>
          <w:u w:val="single"/>
          <w:lang w:eastAsia="en-US"/>
        </w:rPr>
      </w:pPr>
    </w:p>
    <w:p w:rsidR="00695040" w:rsidRPr="00DB0AF9" w:rsidRDefault="00695040" w:rsidP="00695040">
      <w:pPr>
        <w:spacing w:after="0" w:line="24" w:lineRule="atLeast"/>
        <w:jc w:val="both"/>
        <w:rPr>
          <w:rFonts w:ascii="Times New Roman" w:eastAsiaTheme="minorHAnsi" w:hAnsi="Times New Roman"/>
          <w:sz w:val="24"/>
          <w:szCs w:val="24"/>
          <w:lang w:eastAsia="en-US"/>
        </w:rPr>
      </w:pPr>
      <w:r w:rsidRPr="00DB0AF9">
        <w:rPr>
          <w:rFonts w:ascii="Times New Roman" w:eastAsiaTheme="minorHAnsi" w:hAnsi="Times New Roman"/>
          <w:sz w:val="24"/>
          <w:szCs w:val="24"/>
          <w:lang w:eastAsia="en-US"/>
        </w:rPr>
        <w:t>Mivel a pályázati folyamat még nem zárult le, a tényleges kifizetésről az adatok nem állnak rendelkezésre. A táblázat tájékoztató jellegű, mivel a 2024. év során a fedezet hiánya miatt nem kerülhetett valamennyi pályázat elbírálásra. A 2024. év decemberben érkezett gázkizárt pályázatok esetén egyes pályázóknak nem telt le a hiánypótlási határideje, ezért az összesen beérkezett 233 db társasházi pályázatból 111 db elbírálása még nem zárult le, 6 db pályázat pedig visszavonásra került.</w:t>
      </w:r>
    </w:p>
    <w:p w:rsidR="00695040" w:rsidRPr="00170EF4" w:rsidRDefault="00695040" w:rsidP="00695040">
      <w:pPr>
        <w:spacing w:after="0" w:line="24" w:lineRule="atLeast"/>
        <w:jc w:val="both"/>
        <w:rPr>
          <w:rFonts w:ascii="Times New Roman" w:eastAsiaTheme="minorHAnsi" w:hAnsi="Times New Roman"/>
          <w:b/>
          <w:sz w:val="24"/>
          <w:szCs w:val="24"/>
          <w:lang w:eastAsia="en-US"/>
        </w:rPr>
      </w:pPr>
    </w:p>
    <w:tbl>
      <w:tblPr>
        <w:tblW w:w="9924" w:type="dxa"/>
        <w:tblInd w:w="-431" w:type="dxa"/>
        <w:tblLayout w:type="fixed"/>
        <w:tblCellMar>
          <w:left w:w="70" w:type="dxa"/>
          <w:right w:w="70" w:type="dxa"/>
        </w:tblCellMar>
        <w:tblLook w:val="04A0" w:firstRow="1" w:lastRow="0" w:firstColumn="1" w:lastColumn="0" w:noHBand="0" w:noVBand="1"/>
      </w:tblPr>
      <w:tblGrid>
        <w:gridCol w:w="2127"/>
        <w:gridCol w:w="1134"/>
        <w:gridCol w:w="1134"/>
        <w:gridCol w:w="1134"/>
        <w:gridCol w:w="1418"/>
        <w:gridCol w:w="1417"/>
        <w:gridCol w:w="1560"/>
      </w:tblGrid>
      <w:tr w:rsidR="00695040" w:rsidRPr="00170EF4" w:rsidTr="00695040">
        <w:trPr>
          <w:trHeight w:val="300"/>
        </w:trPr>
        <w:tc>
          <w:tcPr>
            <w:tcW w:w="992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b/>
                <w:bCs/>
                <w:color w:val="000000"/>
                <w:sz w:val="20"/>
                <w:szCs w:val="20"/>
              </w:rPr>
            </w:pPr>
            <w:r w:rsidRPr="00170EF4">
              <w:rPr>
                <w:rFonts w:ascii="Times New Roman" w:hAnsi="Times New Roman"/>
                <w:b/>
                <w:bCs/>
                <w:color w:val="000000"/>
                <w:sz w:val="20"/>
                <w:szCs w:val="20"/>
              </w:rPr>
              <w:t>2024. évi Társasházi-, energetikai és klímavédelmi valamint nyílászáró pályázatok összesítése (2024.11.20-ig)</w:t>
            </w:r>
          </w:p>
        </w:tc>
      </w:tr>
      <w:tr w:rsidR="00695040" w:rsidRPr="00170EF4" w:rsidTr="00695040">
        <w:trPr>
          <w:trHeight w:val="1424"/>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pályázati forma</w:t>
            </w:r>
          </w:p>
        </w:tc>
        <w:tc>
          <w:tcPr>
            <w:tcW w:w="1134"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pályázatok összesen</w:t>
            </w:r>
            <w:r w:rsidRPr="00170EF4">
              <w:rPr>
                <w:rFonts w:ascii="Times New Roman" w:hAnsi="Times New Roman"/>
                <w:color w:val="000000"/>
                <w:sz w:val="20"/>
                <w:szCs w:val="20"/>
              </w:rPr>
              <w:br/>
              <w:t>(db)</w:t>
            </w:r>
          </w:p>
        </w:tc>
        <w:tc>
          <w:tcPr>
            <w:tcW w:w="1134"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érvényes - támogatott pályázatok</w:t>
            </w:r>
            <w:r w:rsidRPr="00170EF4">
              <w:rPr>
                <w:rFonts w:ascii="Times New Roman" w:hAnsi="Times New Roman"/>
                <w:color w:val="000000"/>
                <w:sz w:val="20"/>
                <w:szCs w:val="20"/>
              </w:rPr>
              <w:br/>
              <w:t>(db)</w:t>
            </w:r>
          </w:p>
        </w:tc>
        <w:tc>
          <w:tcPr>
            <w:tcW w:w="1134"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érvénytelen- nem támogatott pályázatok</w:t>
            </w:r>
            <w:r w:rsidRPr="00170EF4">
              <w:rPr>
                <w:rFonts w:ascii="Times New Roman" w:hAnsi="Times New Roman"/>
                <w:color w:val="000000"/>
                <w:sz w:val="20"/>
                <w:szCs w:val="20"/>
              </w:rPr>
              <w:br/>
              <w:t>(db)</w:t>
            </w:r>
          </w:p>
        </w:tc>
        <w:tc>
          <w:tcPr>
            <w:tcW w:w="1418"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Támogatás teljes összege</w:t>
            </w:r>
            <w:r w:rsidRPr="00170EF4">
              <w:rPr>
                <w:rFonts w:ascii="Times New Roman" w:hAnsi="Times New Roman"/>
                <w:color w:val="000000"/>
                <w:sz w:val="20"/>
                <w:szCs w:val="20"/>
              </w:rPr>
              <w:br/>
              <w:t>(Ft)</w:t>
            </w:r>
          </w:p>
        </w:tc>
        <w:tc>
          <w:tcPr>
            <w:tcW w:w="1417"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 xml:space="preserve">kamatmentes kölcsön </w:t>
            </w:r>
            <w:r w:rsidRPr="00170EF4">
              <w:rPr>
                <w:rFonts w:ascii="Times New Roman" w:hAnsi="Times New Roman"/>
                <w:color w:val="000000"/>
                <w:sz w:val="20"/>
                <w:szCs w:val="20"/>
              </w:rPr>
              <w:br/>
              <w:t>(Ft)</w:t>
            </w:r>
          </w:p>
        </w:tc>
        <w:tc>
          <w:tcPr>
            <w:tcW w:w="1560"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 xml:space="preserve">vissza nem </w:t>
            </w:r>
            <w:r w:rsidRPr="00170EF4">
              <w:rPr>
                <w:rFonts w:ascii="Times New Roman" w:hAnsi="Times New Roman"/>
                <w:color w:val="000000"/>
                <w:sz w:val="20"/>
                <w:szCs w:val="20"/>
              </w:rPr>
              <w:br/>
              <w:t xml:space="preserve">térítendő támogatás </w:t>
            </w:r>
            <w:r w:rsidRPr="00170EF4">
              <w:rPr>
                <w:rFonts w:ascii="Times New Roman" w:hAnsi="Times New Roman"/>
                <w:color w:val="000000"/>
                <w:sz w:val="20"/>
                <w:szCs w:val="20"/>
              </w:rPr>
              <w:br/>
              <w:t>(Ft)</w:t>
            </w:r>
          </w:p>
        </w:tc>
      </w:tr>
      <w:tr w:rsidR="00695040" w:rsidRPr="00170EF4" w:rsidTr="00695040">
        <w:trPr>
          <w:trHeight w:val="282"/>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Társasházi pályázat</w:t>
            </w:r>
          </w:p>
        </w:tc>
        <w:tc>
          <w:tcPr>
            <w:tcW w:w="1134" w:type="dxa"/>
            <w:tcBorders>
              <w:top w:val="nil"/>
              <w:left w:val="nil"/>
              <w:bottom w:val="single" w:sz="4" w:space="0" w:color="auto"/>
              <w:right w:val="single" w:sz="4" w:space="0" w:color="auto"/>
            </w:tcBorders>
            <w:shd w:val="clear" w:color="auto" w:fill="auto"/>
            <w:noWrap/>
            <w:vAlign w:val="bottom"/>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224</w:t>
            </w:r>
          </w:p>
        </w:tc>
        <w:tc>
          <w:tcPr>
            <w:tcW w:w="1134"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107</w:t>
            </w:r>
          </w:p>
        </w:tc>
        <w:tc>
          <w:tcPr>
            <w:tcW w:w="1134" w:type="dxa"/>
            <w:tcBorders>
              <w:top w:val="nil"/>
              <w:left w:val="nil"/>
              <w:bottom w:val="single" w:sz="4" w:space="0" w:color="auto"/>
              <w:right w:val="single" w:sz="4" w:space="0" w:color="auto"/>
            </w:tcBorders>
            <w:shd w:val="clear" w:color="auto" w:fill="auto"/>
            <w:noWrap/>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9</w:t>
            </w:r>
          </w:p>
        </w:tc>
        <w:tc>
          <w:tcPr>
            <w:tcW w:w="1418"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p>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304 932 500</w:t>
            </w:r>
          </w:p>
        </w:tc>
        <w:tc>
          <w:tcPr>
            <w:tcW w:w="1417"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288 394 000</w:t>
            </w:r>
          </w:p>
        </w:tc>
        <w:tc>
          <w:tcPr>
            <w:tcW w:w="1560"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128 618 500</w:t>
            </w:r>
          </w:p>
          <w:p w:rsidR="00695040" w:rsidRPr="00170EF4" w:rsidRDefault="00695040" w:rsidP="00695040">
            <w:pPr>
              <w:spacing w:after="0" w:line="24" w:lineRule="atLeast"/>
              <w:jc w:val="center"/>
              <w:rPr>
                <w:rFonts w:ascii="Times New Roman" w:hAnsi="Times New Roman"/>
                <w:color w:val="000000"/>
                <w:sz w:val="20"/>
                <w:szCs w:val="20"/>
              </w:rPr>
            </w:pPr>
          </w:p>
        </w:tc>
      </w:tr>
      <w:tr w:rsidR="00695040" w:rsidRPr="00170EF4" w:rsidTr="00695040">
        <w:trPr>
          <w:trHeight w:val="255"/>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Gázkizárt pályázat</w:t>
            </w:r>
          </w:p>
        </w:tc>
        <w:tc>
          <w:tcPr>
            <w:tcW w:w="1134"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9</w:t>
            </w:r>
          </w:p>
        </w:tc>
        <w:tc>
          <w:tcPr>
            <w:tcW w:w="1134" w:type="dxa"/>
            <w:tcBorders>
              <w:top w:val="nil"/>
              <w:left w:val="nil"/>
              <w:bottom w:val="single" w:sz="4" w:space="0" w:color="auto"/>
              <w:right w:val="single" w:sz="4" w:space="0" w:color="auto"/>
            </w:tcBorders>
            <w:shd w:val="clear" w:color="auto" w:fill="auto"/>
            <w:noWrap/>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9</w:t>
            </w:r>
          </w:p>
        </w:tc>
        <w:tc>
          <w:tcPr>
            <w:tcW w:w="1134" w:type="dxa"/>
            <w:tcBorders>
              <w:top w:val="nil"/>
              <w:left w:val="nil"/>
              <w:bottom w:val="single" w:sz="4" w:space="0" w:color="auto"/>
              <w:right w:val="single" w:sz="4" w:space="0" w:color="auto"/>
            </w:tcBorders>
            <w:shd w:val="clear" w:color="auto" w:fill="auto"/>
            <w:noWrap/>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0</w:t>
            </w:r>
          </w:p>
        </w:tc>
        <w:tc>
          <w:tcPr>
            <w:tcW w:w="1418"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32 595 000</w:t>
            </w:r>
          </w:p>
        </w:tc>
        <w:tc>
          <w:tcPr>
            <w:tcW w:w="1417"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16 975 000</w:t>
            </w:r>
          </w:p>
        </w:tc>
        <w:tc>
          <w:tcPr>
            <w:tcW w:w="1560"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16 975 000</w:t>
            </w:r>
          </w:p>
        </w:tc>
      </w:tr>
      <w:tr w:rsidR="00695040" w:rsidRPr="00170EF4" w:rsidTr="00695040">
        <w:trPr>
          <w:trHeight w:val="255"/>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Energetikai és klímavédelmi pályázat</w:t>
            </w:r>
          </w:p>
        </w:tc>
        <w:tc>
          <w:tcPr>
            <w:tcW w:w="1134" w:type="dxa"/>
            <w:tcBorders>
              <w:top w:val="nil"/>
              <w:left w:val="nil"/>
              <w:bottom w:val="single" w:sz="4" w:space="0" w:color="auto"/>
              <w:right w:val="single" w:sz="4" w:space="0" w:color="auto"/>
            </w:tcBorders>
            <w:shd w:val="clear" w:color="auto" w:fill="auto"/>
            <w:vAlign w:val="center"/>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center"/>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center"/>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0</w:t>
            </w:r>
          </w:p>
        </w:tc>
        <w:tc>
          <w:tcPr>
            <w:tcW w:w="1418" w:type="dxa"/>
            <w:tcBorders>
              <w:top w:val="nil"/>
              <w:left w:val="nil"/>
              <w:bottom w:val="single" w:sz="4" w:space="0" w:color="auto"/>
              <w:right w:val="single" w:sz="4" w:space="0" w:color="auto"/>
            </w:tcBorders>
            <w:shd w:val="clear" w:color="auto" w:fill="auto"/>
            <w:vAlign w:val="center"/>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5 620 000</w:t>
            </w:r>
          </w:p>
        </w:tc>
        <w:tc>
          <w:tcPr>
            <w:tcW w:w="1417" w:type="dxa"/>
            <w:tcBorders>
              <w:top w:val="nil"/>
              <w:left w:val="nil"/>
              <w:bottom w:val="single" w:sz="4" w:space="0" w:color="auto"/>
              <w:right w:val="single" w:sz="4" w:space="0" w:color="auto"/>
            </w:tcBorders>
            <w:shd w:val="clear" w:color="auto" w:fill="auto"/>
            <w:vAlign w:val="center"/>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 xml:space="preserve"> 5 620 000 </w:t>
            </w:r>
          </w:p>
        </w:tc>
        <w:tc>
          <w:tcPr>
            <w:tcW w:w="1560" w:type="dxa"/>
            <w:tcBorders>
              <w:top w:val="nil"/>
              <w:left w:val="nil"/>
              <w:bottom w:val="single" w:sz="4" w:space="0" w:color="auto"/>
              <w:right w:val="single" w:sz="4" w:space="0" w:color="auto"/>
            </w:tcBorders>
            <w:shd w:val="clear" w:color="auto" w:fill="auto"/>
            <w:vAlign w:val="center"/>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0</w:t>
            </w:r>
          </w:p>
        </w:tc>
      </w:tr>
      <w:tr w:rsidR="00695040" w:rsidRPr="00170EF4" w:rsidTr="00695040">
        <w:trPr>
          <w:trHeight w:val="51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sz w:val="20"/>
                <w:szCs w:val="20"/>
              </w:rPr>
            </w:pPr>
            <w:r w:rsidRPr="00170EF4">
              <w:rPr>
                <w:rFonts w:ascii="Times New Roman" w:hAnsi="Times New Roman"/>
                <w:color w:val="000000"/>
                <w:sz w:val="20"/>
                <w:szCs w:val="20"/>
              </w:rPr>
              <w:t>Nyílászáró pályázat</w:t>
            </w:r>
          </w:p>
        </w:tc>
        <w:tc>
          <w:tcPr>
            <w:tcW w:w="1134"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themeColor="text1"/>
                <w:sz w:val="20"/>
                <w:szCs w:val="20"/>
              </w:rPr>
            </w:pPr>
            <w:r w:rsidRPr="00170EF4">
              <w:rPr>
                <w:rFonts w:ascii="Times New Roman" w:hAnsi="Times New Roman"/>
                <w:color w:val="000000" w:themeColor="text1"/>
                <w:sz w:val="20"/>
                <w:szCs w:val="20"/>
              </w:rPr>
              <w:t>209</w:t>
            </w:r>
          </w:p>
        </w:tc>
        <w:tc>
          <w:tcPr>
            <w:tcW w:w="1134" w:type="dxa"/>
            <w:tcBorders>
              <w:top w:val="nil"/>
              <w:left w:val="nil"/>
              <w:bottom w:val="single" w:sz="4" w:space="0" w:color="auto"/>
              <w:right w:val="single" w:sz="4" w:space="0" w:color="auto"/>
            </w:tcBorders>
            <w:shd w:val="clear" w:color="auto" w:fill="auto"/>
            <w:noWrap/>
            <w:vAlign w:val="center"/>
            <w:hideMark/>
          </w:tcPr>
          <w:p w:rsidR="00695040" w:rsidRPr="00170EF4" w:rsidRDefault="00695040" w:rsidP="00695040">
            <w:pPr>
              <w:spacing w:after="0" w:line="24" w:lineRule="atLeast"/>
              <w:jc w:val="center"/>
              <w:rPr>
                <w:rFonts w:ascii="Times New Roman" w:hAnsi="Times New Roman"/>
                <w:color w:val="000000" w:themeColor="text1"/>
                <w:sz w:val="20"/>
                <w:szCs w:val="20"/>
              </w:rPr>
            </w:pPr>
            <w:r w:rsidRPr="00170EF4">
              <w:rPr>
                <w:rFonts w:ascii="Times New Roman" w:hAnsi="Times New Roman"/>
                <w:color w:val="000000" w:themeColor="text1"/>
                <w:sz w:val="20"/>
                <w:szCs w:val="20"/>
              </w:rPr>
              <w:t>170</w:t>
            </w:r>
          </w:p>
        </w:tc>
        <w:tc>
          <w:tcPr>
            <w:tcW w:w="1134" w:type="dxa"/>
            <w:tcBorders>
              <w:top w:val="nil"/>
              <w:left w:val="nil"/>
              <w:bottom w:val="single" w:sz="4" w:space="0" w:color="auto"/>
              <w:right w:val="single" w:sz="4" w:space="0" w:color="auto"/>
            </w:tcBorders>
            <w:shd w:val="clear" w:color="auto" w:fill="auto"/>
            <w:noWrap/>
            <w:vAlign w:val="center"/>
            <w:hideMark/>
          </w:tcPr>
          <w:p w:rsidR="00695040" w:rsidRPr="00170EF4" w:rsidRDefault="00695040" w:rsidP="00695040">
            <w:pPr>
              <w:spacing w:after="0" w:line="24" w:lineRule="atLeast"/>
              <w:jc w:val="center"/>
              <w:rPr>
                <w:rFonts w:ascii="Times New Roman" w:hAnsi="Times New Roman"/>
                <w:color w:val="000000" w:themeColor="text1"/>
                <w:sz w:val="20"/>
                <w:szCs w:val="20"/>
              </w:rPr>
            </w:pPr>
            <w:r w:rsidRPr="00170EF4">
              <w:rPr>
                <w:rFonts w:ascii="Times New Roman" w:hAnsi="Times New Roman"/>
                <w:color w:val="000000" w:themeColor="text1"/>
                <w:sz w:val="20"/>
                <w:szCs w:val="20"/>
              </w:rPr>
              <w:t>39</w:t>
            </w:r>
          </w:p>
        </w:tc>
        <w:tc>
          <w:tcPr>
            <w:tcW w:w="1418"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themeColor="text1"/>
                <w:sz w:val="20"/>
                <w:szCs w:val="20"/>
              </w:rPr>
            </w:pPr>
            <w:r w:rsidRPr="00170EF4">
              <w:rPr>
                <w:rFonts w:ascii="Times New Roman" w:hAnsi="Times New Roman"/>
                <w:color w:val="000000" w:themeColor="text1"/>
                <w:sz w:val="20"/>
                <w:szCs w:val="20"/>
              </w:rPr>
              <w:t>124 828 451</w:t>
            </w:r>
          </w:p>
        </w:tc>
        <w:tc>
          <w:tcPr>
            <w:tcW w:w="1417" w:type="dxa"/>
            <w:tcBorders>
              <w:top w:val="nil"/>
              <w:left w:val="nil"/>
              <w:bottom w:val="single" w:sz="4" w:space="0" w:color="auto"/>
              <w:right w:val="single" w:sz="4" w:space="0" w:color="auto"/>
            </w:tcBorders>
            <w:shd w:val="clear" w:color="auto" w:fill="auto"/>
            <w:noWrap/>
            <w:vAlign w:val="center"/>
            <w:hideMark/>
          </w:tcPr>
          <w:p w:rsidR="00695040" w:rsidRPr="00170EF4" w:rsidRDefault="00695040" w:rsidP="00695040">
            <w:pPr>
              <w:spacing w:after="0" w:line="24" w:lineRule="atLeast"/>
              <w:jc w:val="center"/>
              <w:rPr>
                <w:rFonts w:ascii="Times New Roman" w:hAnsi="Times New Roman"/>
                <w:color w:val="000000" w:themeColor="text1"/>
                <w:sz w:val="20"/>
                <w:szCs w:val="20"/>
              </w:rPr>
            </w:pPr>
            <w:r w:rsidRPr="00170EF4">
              <w:rPr>
                <w:rFonts w:ascii="Times New Roman" w:hAnsi="Times New Roman"/>
                <w:color w:val="000000" w:themeColor="text1"/>
                <w:sz w:val="20"/>
                <w:szCs w:val="20"/>
              </w:rPr>
              <w:t>0</w:t>
            </w:r>
          </w:p>
        </w:tc>
        <w:tc>
          <w:tcPr>
            <w:tcW w:w="1560"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color w:val="000000" w:themeColor="text1"/>
                <w:sz w:val="20"/>
                <w:szCs w:val="20"/>
              </w:rPr>
            </w:pPr>
            <w:r w:rsidRPr="00170EF4">
              <w:rPr>
                <w:rFonts w:ascii="Times New Roman" w:hAnsi="Times New Roman"/>
                <w:color w:val="000000" w:themeColor="text1"/>
                <w:sz w:val="20"/>
                <w:szCs w:val="20"/>
              </w:rPr>
              <w:t>124 828 451</w:t>
            </w:r>
          </w:p>
        </w:tc>
      </w:tr>
      <w:tr w:rsidR="00695040" w:rsidRPr="00170EF4" w:rsidTr="00695040">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b/>
                <w:bCs/>
                <w:color w:val="000000"/>
                <w:sz w:val="20"/>
                <w:szCs w:val="20"/>
              </w:rPr>
            </w:pPr>
            <w:r w:rsidRPr="00170EF4">
              <w:rPr>
                <w:rFonts w:ascii="Times New Roman" w:hAnsi="Times New Roman"/>
                <w:b/>
                <w:bCs/>
                <w:color w:val="000000"/>
                <w:sz w:val="20"/>
                <w:szCs w:val="20"/>
              </w:rPr>
              <w:t>Összesen:</w:t>
            </w:r>
          </w:p>
        </w:tc>
        <w:tc>
          <w:tcPr>
            <w:tcW w:w="1134" w:type="dxa"/>
            <w:tcBorders>
              <w:top w:val="nil"/>
              <w:left w:val="nil"/>
              <w:bottom w:val="single" w:sz="4" w:space="0" w:color="auto"/>
              <w:right w:val="single" w:sz="4" w:space="0" w:color="auto"/>
            </w:tcBorders>
            <w:shd w:val="clear" w:color="auto" w:fill="auto"/>
            <w:noWrap/>
            <w:vAlign w:val="bottom"/>
            <w:hideMark/>
          </w:tcPr>
          <w:p w:rsidR="00695040" w:rsidRPr="00170EF4" w:rsidRDefault="00695040" w:rsidP="00695040">
            <w:pPr>
              <w:spacing w:after="0" w:line="24" w:lineRule="atLeast"/>
              <w:jc w:val="center"/>
              <w:rPr>
                <w:rFonts w:ascii="Times New Roman" w:hAnsi="Times New Roman"/>
                <w:b/>
                <w:bCs/>
                <w:color w:val="000000"/>
                <w:sz w:val="20"/>
                <w:szCs w:val="20"/>
              </w:rPr>
            </w:pPr>
            <w:r w:rsidRPr="00170EF4">
              <w:rPr>
                <w:rFonts w:ascii="Times New Roman" w:hAnsi="Times New Roman"/>
                <w:b/>
                <w:bCs/>
                <w:color w:val="000000"/>
                <w:sz w:val="20"/>
                <w:szCs w:val="20"/>
              </w:rPr>
              <w:t>445</w:t>
            </w:r>
          </w:p>
        </w:tc>
        <w:tc>
          <w:tcPr>
            <w:tcW w:w="1134" w:type="dxa"/>
            <w:tcBorders>
              <w:top w:val="nil"/>
              <w:left w:val="nil"/>
              <w:bottom w:val="single" w:sz="4" w:space="0" w:color="auto"/>
              <w:right w:val="single" w:sz="4" w:space="0" w:color="auto"/>
            </w:tcBorders>
            <w:shd w:val="clear" w:color="auto" w:fill="auto"/>
            <w:noWrap/>
            <w:vAlign w:val="bottom"/>
            <w:hideMark/>
          </w:tcPr>
          <w:p w:rsidR="00695040" w:rsidRPr="00170EF4" w:rsidRDefault="00695040" w:rsidP="00695040">
            <w:pPr>
              <w:spacing w:after="0" w:line="24" w:lineRule="atLeast"/>
              <w:jc w:val="center"/>
              <w:rPr>
                <w:rFonts w:ascii="Times New Roman" w:hAnsi="Times New Roman"/>
                <w:b/>
                <w:bCs/>
                <w:color w:val="000000"/>
                <w:sz w:val="20"/>
                <w:szCs w:val="20"/>
              </w:rPr>
            </w:pPr>
            <w:r w:rsidRPr="00170EF4">
              <w:rPr>
                <w:rFonts w:ascii="Times New Roman" w:hAnsi="Times New Roman"/>
                <w:b/>
                <w:bCs/>
                <w:color w:val="000000"/>
                <w:sz w:val="20"/>
                <w:szCs w:val="20"/>
              </w:rPr>
              <w:t>289</w:t>
            </w:r>
          </w:p>
        </w:tc>
        <w:tc>
          <w:tcPr>
            <w:tcW w:w="1134" w:type="dxa"/>
            <w:tcBorders>
              <w:top w:val="nil"/>
              <w:left w:val="nil"/>
              <w:bottom w:val="single" w:sz="4" w:space="0" w:color="auto"/>
              <w:right w:val="single" w:sz="4" w:space="0" w:color="auto"/>
            </w:tcBorders>
            <w:shd w:val="clear" w:color="auto" w:fill="auto"/>
            <w:noWrap/>
            <w:vAlign w:val="bottom"/>
            <w:hideMark/>
          </w:tcPr>
          <w:p w:rsidR="00695040" w:rsidRPr="00170EF4" w:rsidRDefault="00695040" w:rsidP="00695040">
            <w:pPr>
              <w:spacing w:after="0" w:line="24" w:lineRule="atLeast"/>
              <w:jc w:val="center"/>
              <w:rPr>
                <w:rFonts w:ascii="Times New Roman" w:hAnsi="Times New Roman"/>
                <w:b/>
                <w:bCs/>
                <w:color w:val="000000"/>
                <w:sz w:val="20"/>
                <w:szCs w:val="20"/>
              </w:rPr>
            </w:pPr>
            <w:r w:rsidRPr="00170EF4">
              <w:rPr>
                <w:rFonts w:ascii="Times New Roman" w:hAnsi="Times New Roman"/>
                <w:b/>
                <w:bCs/>
                <w:color w:val="000000"/>
                <w:sz w:val="20"/>
                <w:szCs w:val="20"/>
              </w:rPr>
              <w:t>48</w:t>
            </w:r>
          </w:p>
        </w:tc>
        <w:tc>
          <w:tcPr>
            <w:tcW w:w="1418"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b/>
                <w:bCs/>
                <w:color w:val="000000"/>
                <w:sz w:val="20"/>
                <w:szCs w:val="20"/>
              </w:rPr>
            </w:pPr>
            <w:r w:rsidRPr="00170EF4">
              <w:rPr>
                <w:rFonts w:ascii="Times New Roman" w:hAnsi="Times New Roman"/>
                <w:b/>
                <w:bCs/>
                <w:color w:val="000000"/>
                <w:sz w:val="20"/>
                <w:szCs w:val="20"/>
              </w:rPr>
              <w:t>467 975 951</w:t>
            </w:r>
          </w:p>
        </w:tc>
        <w:tc>
          <w:tcPr>
            <w:tcW w:w="1417"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b/>
                <w:bCs/>
                <w:color w:val="000000"/>
                <w:sz w:val="20"/>
                <w:szCs w:val="20"/>
              </w:rPr>
            </w:pPr>
            <w:r w:rsidRPr="00170EF4">
              <w:rPr>
                <w:rFonts w:ascii="Times New Roman" w:hAnsi="Times New Roman"/>
                <w:b/>
                <w:bCs/>
                <w:color w:val="000000"/>
                <w:sz w:val="20"/>
                <w:szCs w:val="20"/>
              </w:rPr>
              <w:t> 310 989 000</w:t>
            </w:r>
          </w:p>
        </w:tc>
        <w:tc>
          <w:tcPr>
            <w:tcW w:w="1560" w:type="dxa"/>
            <w:tcBorders>
              <w:top w:val="nil"/>
              <w:left w:val="nil"/>
              <w:bottom w:val="single" w:sz="4" w:space="0" w:color="auto"/>
              <w:right w:val="single" w:sz="4" w:space="0" w:color="auto"/>
            </w:tcBorders>
            <w:shd w:val="clear" w:color="auto" w:fill="auto"/>
            <w:vAlign w:val="center"/>
            <w:hideMark/>
          </w:tcPr>
          <w:p w:rsidR="00695040" w:rsidRPr="00170EF4" w:rsidRDefault="00695040" w:rsidP="00695040">
            <w:pPr>
              <w:spacing w:after="0" w:line="24" w:lineRule="atLeast"/>
              <w:jc w:val="center"/>
              <w:rPr>
                <w:rFonts w:ascii="Times New Roman" w:hAnsi="Times New Roman"/>
                <w:b/>
                <w:bCs/>
                <w:color w:val="000000"/>
                <w:sz w:val="20"/>
                <w:szCs w:val="20"/>
              </w:rPr>
            </w:pPr>
            <w:r w:rsidRPr="00170EF4">
              <w:rPr>
                <w:rFonts w:ascii="Times New Roman" w:hAnsi="Times New Roman"/>
                <w:b/>
                <w:bCs/>
                <w:color w:val="000000"/>
                <w:sz w:val="20"/>
                <w:szCs w:val="20"/>
              </w:rPr>
              <w:t>270 421 951</w:t>
            </w:r>
          </w:p>
        </w:tc>
      </w:tr>
    </w:tbl>
    <w:p w:rsidR="00695040" w:rsidRPr="00170EF4" w:rsidRDefault="00695040" w:rsidP="00695040">
      <w:pPr>
        <w:spacing w:after="0" w:line="24" w:lineRule="atLeast"/>
        <w:rPr>
          <w:rFonts w:ascii="Times New Roman" w:eastAsiaTheme="minorHAnsi" w:hAnsi="Times New Roman"/>
          <w:b/>
          <w:sz w:val="24"/>
          <w:szCs w:val="24"/>
          <w:lang w:eastAsia="en-US"/>
        </w:rPr>
      </w:pPr>
    </w:p>
    <w:p w:rsidR="00695040" w:rsidRPr="00DB0AF9" w:rsidRDefault="00695040" w:rsidP="00695040">
      <w:pPr>
        <w:spacing w:after="0" w:line="24" w:lineRule="atLeast"/>
        <w:jc w:val="both"/>
        <w:rPr>
          <w:rFonts w:ascii="Times New Roman" w:eastAsiaTheme="minorHAnsi" w:hAnsi="Times New Roman"/>
          <w:sz w:val="24"/>
          <w:szCs w:val="24"/>
          <w:lang w:eastAsia="en-US"/>
        </w:rPr>
      </w:pPr>
      <w:r w:rsidRPr="00DB0AF9">
        <w:rPr>
          <w:rFonts w:ascii="Times New Roman" w:eastAsiaTheme="minorHAnsi" w:hAnsi="Times New Roman"/>
          <w:sz w:val="24"/>
          <w:szCs w:val="24"/>
          <w:lang w:eastAsia="en-US"/>
        </w:rPr>
        <w:t>Az Energetikai és klímavédelmi pályázati keretből megmaradt támogatási összeg átcsoportosításra került. A társasházi pályázatok közül 111 db ezidáig nem került még elbírálásra.</w:t>
      </w:r>
    </w:p>
    <w:p w:rsidR="00695040" w:rsidRPr="00170EF4" w:rsidRDefault="00695040" w:rsidP="00695040">
      <w:pPr>
        <w:spacing w:after="0" w:line="24" w:lineRule="atLeast"/>
        <w:rPr>
          <w:rFonts w:ascii="Times New Roman" w:eastAsiaTheme="minorHAnsi" w:hAnsi="Times New Roman"/>
          <w:b/>
          <w:sz w:val="24"/>
          <w:szCs w:val="24"/>
          <w:lang w:eastAsia="en-US"/>
        </w:rPr>
      </w:pPr>
    </w:p>
    <w:p w:rsidR="00170EF4" w:rsidRPr="00170EF4" w:rsidRDefault="00170EF4" w:rsidP="00170EF4">
      <w:pPr>
        <w:widowControl w:val="0"/>
        <w:autoSpaceDE w:val="0"/>
        <w:autoSpaceDN w:val="0"/>
        <w:adjustRightInd w:val="0"/>
        <w:spacing w:after="0" w:line="24" w:lineRule="atLeast"/>
        <w:ind w:left="284"/>
        <w:contextualSpacing/>
        <w:jc w:val="both"/>
        <w:rPr>
          <w:rFonts w:ascii="Times New Roman" w:eastAsiaTheme="minorHAnsi" w:hAnsi="Times New Roman"/>
          <w:b/>
          <w:bCs/>
          <w:sz w:val="24"/>
          <w:szCs w:val="24"/>
          <w:lang w:eastAsia="en-US"/>
        </w:rPr>
      </w:pPr>
    </w:p>
    <w:p w:rsidR="00170EF4" w:rsidRPr="00170EF4" w:rsidRDefault="00170EF4" w:rsidP="003E6223">
      <w:pPr>
        <w:widowControl w:val="0"/>
        <w:autoSpaceDE w:val="0"/>
        <w:autoSpaceDN w:val="0"/>
        <w:adjustRightInd w:val="0"/>
        <w:spacing w:after="0" w:line="24" w:lineRule="atLeast"/>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Az alábbiakban szeretnék kiemelni néhány olyan fontos ügyet, amelyben az Önkormányzat vezetésével együtt dolgoztunk.</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A Klauzál tér felújítása, az elfogadott Közterület Alakítási Terv alapján készült végleges kiviteli tervdokumentáció alapján, a felújítása befejeződött, a park átadásra került</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 xml:space="preserve">Befejeződött a Csányi utca 10. számú Társasház külső-belső homlokzatának felújítása, és a belső udvar zöldítése, 2024. év végére a Csányi utca 8. számú műemléképület homlokzatának felújítása, illetve a Csányi utca 4. számú lakóépület </w:t>
      </w:r>
      <w:proofErr w:type="gramStart"/>
      <w:r w:rsidRPr="00170EF4">
        <w:rPr>
          <w:rFonts w:ascii="Times New Roman" w:eastAsiaTheme="minorHAnsi" w:hAnsi="Times New Roman"/>
          <w:bCs/>
          <w:sz w:val="24"/>
          <w:szCs w:val="24"/>
          <w:lang w:eastAsia="en-US"/>
        </w:rPr>
        <w:t>komplex</w:t>
      </w:r>
      <w:proofErr w:type="gramEnd"/>
      <w:r w:rsidRPr="00170EF4">
        <w:rPr>
          <w:rFonts w:ascii="Times New Roman" w:eastAsiaTheme="minorHAnsi" w:hAnsi="Times New Roman"/>
          <w:bCs/>
          <w:sz w:val="24"/>
          <w:szCs w:val="24"/>
          <w:lang w:eastAsia="en-US"/>
        </w:rPr>
        <w:t xml:space="preserve"> rekonstrukciója is elkészül</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A Király u. 25-27-29. számú lakóépületek 3 db műemléképület utcai homlokzatának felújítása folyamatban van</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A Kazinczy utca 49. és 51. számú műemléképületek homlokzat felújítási munkálataihoz elkészültek a tervek</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 xml:space="preserve">Megtervezésre került a Király utca 49. sz. műemléképület tetőtér hasznosításának tanulmányterve, továbbá a Király utca 51. sz. műemléképület homlokzat felújításának </w:t>
      </w:r>
      <w:r w:rsidRPr="00170EF4">
        <w:rPr>
          <w:rFonts w:ascii="Times New Roman" w:eastAsiaTheme="minorHAnsi" w:hAnsi="Times New Roman"/>
          <w:bCs/>
          <w:sz w:val="24"/>
          <w:szCs w:val="24"/>
          <w:lang w:eastAsia="en-US"/>
        </w:rPr>
        <w:lastRenderedPageBreak/>
        <w:t>engedélyezési terve</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Megindult a Thököly úti Önkormányzati bérlemények felújítását célzó portálprogram, melynek jóváhagyása településképi bejelentési eljárás során elbírálásra került</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Megtervezésre került a Klauzál tér 7</w:t>
      </w:r>
      <w:proofErr w:type="gramStart"/>
      <w:r w:rsidRPr="00170EF4">
        <w:rPr>
          <w:rFonts w:ascii="Times New Roman" w:eastAsiaTheme="minorHAnsi" w:hAnsi="Times New Roman"/>
          <w:bCs/>
          <w:sz w:val="24"/>
          <w:szCs w:val="24"/>
          <w:lang w:eastAsia="en-US"/>
        </w:rPr>
        <w:t>.,</w:t>
      </w:r>
      <w:proofErr w:type="gramEnd"/>
      <w:r w:rsidRPr="00170EF4">
        <w:rPr>
          <w:rFonts w:ascii="Times New Roman" w:eastAsiaTheme="minorHAnsi" w:hAnsi="Times New Roman"/>
          <w:bCs/>
          <w:sz w:val="24"/>
          <w:szCs w:val="24"/>
          <w:lang w:eastAsia="en-US"/>
        </w:rPr>
        <w:t xml:space="preserve"> a Kisdiófa u. 6. és 10., a Péterfy Sándor u. 43. és Murányi utca 13. sz. épületek homlokzat felújításának terve</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Településrendezési szerződést kötöttünk a Kazinczy u. 40-48. sz. ingatlanon létesülő szálloda Beruházójával, melynek értelmében a projekt befejezését követően a Beruházó felújítja a Kazinczy utca Dob utca és Király utca közé eső – még fel nem újított – szakaszát</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 xml:space="preserve">A Rottenbiller 35. számú épület előtti közterület </w:t>
      </w:r>
      <w:proofErr w:type="spellStart"/>
      <w:r w:rsidRPr="00170EF4">
        <w:rPr>
          <w:rFonts w:ascii="Times New Roman" w:eastAsiaTheme="minorHAnsi" w:hAnsi="Times New Roman"/>
          <w:bCs/>
          <w:sz w:val="24"/>
          <w:szCs w:val="24"/>
          <w:lang w:eastAsia="en-US"/>
        </w:rPr>
        <w:t>zöldesítései</w:t>
      </w:r>
      <w:proofErr w:type="spellEnd"/>
      <w:r w:rsidRPr="00170EF4">
        <w:rPr>
          <w:rFonts w:ascii="Times New Roman" w:eastAsiaTheme="minorHAnsi" w:hAnsi="Times New Roman"/>
          <w:bCs/>
          <w:sz w:val="24"/>
          <w:szCs w:val="24"/>
          <w:lang w:eastAsia="en-US"/>
        </w:rPr>
        <w:t xml:space="preserve"> programja befejeződött, elszámolásra került.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 xml:space="preserve">Közreműködtünk a Bp. VII. ker. Dohány u. 10. (Síp u. 8-10.) 34508 </w:t>
      </w:r>
      <w:proofErr w:type="spellStart"/>
      <w:r w:rsidRPr="00170EF4">
        <w:rPr>
          <w:rFonts w:ascii="Times New Roman" w:eastAsiaTheme="minorHAnsi" w:hAnsi="Times New Roman"/>
          <w:bCs/>
          <w:sz w:val="24"/>
          <w:szCs w:val="24"/>
          <w:lang w:eastAsia="en-US"/>
        </w:rPr>
        <w:t>hrsz</w:t>
      </w:r>
      <w:proofErr w:type="spellEnd"/>
      <w:r w:rsidRPr="00170EF4">
        <w:rPr>
          <w:rFonts w:ascii="Times New Roman" w:eastAsiaTheme="minorHAnsi" w:hAnsi="Times New Roman"/>
          <w:bCs/>
          <w:sz w:val="24"/>
          <w:szCs w:val="24"/>
          <w:lang w:eastAsia="en-US"/>
        </w:rPr>
        <w:t>. alatt tervezett beruházáshoz kapcsolódó telepítési tanulmányterv elkészítésében, illetve az azzal összefüggő településrendezési szerződés előkészítésében</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 xml:space="preserve">11 db emléktábla állítás esetén adtunk </w:t>
      </w:r>
      <w:proofErr w:type="spellStart"/>
      <w:r w:rsidRPr="00170EF4">
        <w:rPr>
          <w:rFonts w:ascii="Times New Roman" w:eastAsiaTheme="minorHAnsi" w:hAnsi="Times New Roman"/>
          <w:bCs/>
          <w:sz w:val="24"/>
          <w:szCs w:val="24"/>
          <w:lang w:eastAsia="en-US"/>
        </w:rPr>
        <w:t>főépítészi</w:t>
      </w:r>
      <w:proofErr w:type="spellEnd"/>
      <w:r w:rsidRPr="00170EF4">
        <w:rPr>
          <w:rFonts w:ascii="Times New Roman" w:eastAsiaTheme="minorHAnsi" w:hAnsi="Times New Roman"/>
          <w:bCs/>
          <w:sz w:val="24"/>
          <w:szCs w:val="24"/>
          <w:lang w:eastAsia="en-US"/>
        </w:rPr>
        <w:t xml:space="preserve"> véleményt</w:t>
      </w:r>
      <w:r w:rsidR="002118D5">
        <w:rPr>
          <w:rFonts w:ascii="Times New Roman" w:eastAsiaTheme="minorHAnsi" w:hAnsi="Times New Roman"/>
          <w:bCs/>
          <w:sz w:val="24"/>
          <w:szCs w:val="24"/>
          <w:lang w:eastAsia="en-US"/>
        </w:rPr>
        <w:t>.</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Cs/>
          <w:sz w:val="24"/>
          <w:szCs w:val="24"/>
          <w:lang w:eastAsia="en-US"/>
        </w:rPr>
      </w:pPr>
      <w:r w:rsidRPr="00170EF4">
        <w:rPr>
          <w:rFonts w:ascii="Times New Roman" w:eastAsiaTheme="minorHAnsi" w:hAnsi="Times New Roman"/>
          <w:bCs/>
          <w:sz w:val="24"/>
          <w:szCs w:val="24"/>
          <w:lang w:eastAsia="en-US"/>
        </w:rPr>
        <w:t>Folyamatosan egyeztetünk ügyfelekkel a tervtanácsi és a településképi ügyekkel, véleményezéssel összefüggésben.</w:t>
      </w:r>
    </w:p>
    <w:p w:rsidR="00170EF4" w:rsidRPr="00170EF4" w:rsidRDefault="00170EF4" w:rsidP="00170EF4">
      <w:pPr>
        <w:widowControl w:val="0"/>
        <w:numPr>
          <w:ilvl w:val="0"/>
          <w:numId w:val="23"/>
        </w:numPr>
        <w:autoSpaceDE w:val="0"/>
        <w:autoSpaceDN w:val="0"/>
        <w:adjustRightInd w:val="0"/>
        <w:spacing w:after="0" w:line="24" w:lineRule="atLeast"/>
        <w:ind w:left="567" w:hanging="283"/>
        <w:contextualSpacing/>
        <w:jc w:val="both"/>
        <w:rPr>
          <w:rFonts w:ascii="Times New Roman" w:eastAsiaTheme="minorHAnsi" w:hAnsi="Times New Roman"/>
          <w:b/>
          <w:sz w:val="24"/>
          <w:szCs w:val="24"/>
          <w:lang w:eastAsia="en-US"/>
        </w:rPr>
      </w:pPr>
      <w:r w:rsidRPr="00170EF4">
        <w:rPr>
          <w:rFonts w:ascii="Times New Roman" w:eastAsiaTheme="minorHAnsi" w:hAnsi="Times New Roman"/>
          <w:bCs/>
          <w:sz w:val="24"/>
          <w:szCs w:val="24"/>
          <w:lang w:eastAsia="en-US"/>
        </w:rPr>
        <w:t>Elektronikus úton számtalan megkeresést válaszolunk meg, elősegítjük a tervezők munkáját.</w:t>
      </w:r>
    </w:p>
    <w:p w:rsidR="00170EF4" w:rsidRPr="00170EF4" w:rsidRDefault="00170EF4" w:rsidP="00170EF4">
      <w:pPr>
        <w:widowControl w:val="0"/>
        <w:autoSpaceDE w:val="0"/>
        <w:autoSpaceDN w:val="0"/>
        <w:adjustRightInd w:val="0"/>
        <w:spacing w:after="0" w:line="24" w:lineRule="atLeast"/>
        <w:ind w:left="284"/>
        <w:contextualSpacing/>
        <w:jc w:val="both"/>
        <w:rPr>
          <w:rFonts w:ascii="Times New Roman" w:eastAsiaTheme="minorHAnsi" w:hAnsi="Times New Roman"/>
          <w:sz w:val="24"/>
          <w:szCs w:val="24"/>
          <w:lang w:eastAsia="en-US"/>
        </w:rPr>
      </w:pPr>
    </w:p>
    <w:p w:rsidR="00170EF4" w:rsidRPr="00170EF4" w:rsidRDefault="00170EF4" w:rsidP="003E6223">
      <w:pPr>
        <w:widowControl w:val="0"/>
        <w:autoSpaceDE w:val="0"/>
        <w:autoSpaceDN w:val="0"/>
        <w:adjustRightInd w:val="0"/>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Településképi ügyekben kerületi ingatlannal kapcsolatosan ingatlan nyilvántartási átvezetéshez Hatósági Bizonyítvánnyal kapcsolatosan 16 esetben jártunk el-, illetve az egyes egyetemes szolgáltatási árszabások meghatározásáról szóló 259/2022. (VII. 21.) Korm. rendelet (a továbbiakban: Kr.) 7/</w:t>
      </w:r>
      <w:proofErr w:type="gramStart"/>
      <w:r w:rsidRPr="00170EF4">
        <w:rPr>
          <w:rFonts w:ascii="Times New Roman" w:eastAsiaTheme="minorHAnsi" w:hAnsi="Times New Roman"/>
          <w:sz w:val="24"/>
          <w:szCs w:val="24"/>
          <w:lang w:eastAsia="en-US"/>
        </w:rPr>
        <w:t>A.</w:t>
      </w:r>
      <w:proofErr w:type="gramEnd"/>
      <w:r w:rsidRPr="00170EF4">
        <w:rPr>
          <w:rFonts w:ascii="Times New Roman" w:eastAsiaTheme="minorHAnsi" w:hAnsi="Times New Roman"/>
          <w:sz w:val="24"/>
          <w:szCs w:val="24"/>
          <w:lang w:eastAsia="en-US"/>
        </w:rPr>
        <w:t xml:space="preserve"> §-a szerinti kedvezmény igénybevétele céljából hatósági bizonyítvány kiállítása iránti kérelemmel 4 esetben fordultak Irodánkhoz.</w:t>
      </w:r>
    </w:p>
    <w:p w:rsidR="00170EF4" w:rsidRPr="00170EF4" w:rsidRDefault="00170EF4" w:rsidP="00170EF4">
      <w:pPr>
        <w:widowControl w:val="0"/>
        <w:autoSpaceDE w:val="0"/>
        <w:autoSpaceDN w:val="0"/>
        <w:adjustRightInd w:val="0"/>
        <w:spacing w:after="0" w:line="24" w:lineRule="atLeast"/>
        <w:jc w:val="both"/>
        <w:rPr>
          <w:rFonts w:ascii="Times New Roman" w:eastAsiaTheme="minorHAnsi" w:hAnsi="Times New Roman"/>
          <w:sz w:val="24"/>
          <w:szCs w:val="24"/>
          <w:lang w:eastAsia="en-US"/>
        </w:rPr>
      </w:pPr>
    </w:p>
    <w:p w:rsidR="00170EF4" w:rsidRPr="00170EF4" w:rsidRDefault="00170EF4" w:rsidP="003E6223">
      <w:pPr>
        <w:widowControl w:val="0"/>
        <w:autoSpaceDE w:val="0"/>
        <w:autoSpaceDN w:val="0"/>
        <w:adjustRightInd w:val="0"/>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Magánterületen lévő faállomány kivágása ügyében 17 címmel kapcsolatosan benyújtott kérelmet bíráltunk el, illetve további 5 címmel kapcsolatosan történt fapótlási kötelezettség visszaellenőrzése. </w:t>
      </w:r>
    </w:p>
    <w:p w:rsidR="00170EF4" w:rsidRPr="00170EF4" w:rsidRDefault="00170EF4" w:rsidP="00170EF4">
      <w:pPr>
        <w:widowControl w:val="0"/>
        <w:autoSpaceDE w:val="0"/>
        <w:autoSpaceDN w:val="0"/>
        <w:adjustRightInd w:val="0"/>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Ezeken túlmenően </w:t>
      </w:r>
    </w:p>
    <w:p w:rsidR="00170EF4" w:rsidRPr="00170EF4" w:rsidRDefault="00170EF4" w:rsidP="00170EF4">
      <w:pPr>
        <w:numPr>
          <w:ilvl w:val="0"/>
          <w:numId w:val="24"/>
        </w:numPr>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5 esetben működtünk köz</w:t>
      </w:r>
      <w:r w:rsidR="009D6693">
        <w:rPr>
          <w:rFonts w:ascii="Times New Roman" w:eastAsiaTheme="minorHAnsi" w:hAnsi="Times New Roman"/>
          <w:sz w:val="24"/>
          <w:szCs w:val="24"/>
          <w:lang w:eastAsia="en-US"/>
        </w:rPr>
        <w:t xml:space="preserve">re a Városüzemeltetési Irodával, a </w:t>
      </w:r>
      <w:proofErr w:type="spellStart"/>
      <w:r w:rsidRPr="00170EF4">
        <w:rPr>
          <w:rFonts w:ascii="Times New Roman" w:eastAsiaTheme="minorHAnsi" w:hAnsi="Times New Roman"/>
          <w:sz w:val="24"/>
          <w:szCs w:val="24"/>
          <w:lang w:eastAsia="en-US"/>
        </w:rPr>
        <w:t>növényesítései</w:t>
      </w:r>
      <w:proofErr w:type="spellEnd"/>
      <w:r w:rsidR="009D6693">
        <w:rPr>
          <w:rFonts w:ascii="Times New Roman" w:eastAsiaTheme="minorHAnsi" w:hAnsi="Times New Roman"/>
          <w:sz w:val="24"/>
          <w:szCs w:val="24"/>
          <w:lang w:eastAsia="en-US"/>
        </w:rPr>
        <w:t xml:space="preserve"> program keretein belül</w:t>
      </w:r>
      <w:r w:rsidRPr="00170EF4">
        <w:rPr>
          <w:rFonts w:ascii="Times New Roman" w:eastAsiaTheme="minorHAnsi" w:hAnsi="Times New Roman"/>
          <w:sz w:val="24"/>
          <w:szCs w:val="24"/>
          <w:lang w:eastAsia="en-US"/>
        </w:rPr>
        <w:t xml:space="preserve"> adtunk állásfoglalást,</w:t>
      </w:r>
    </w:p>
    <w:p w:rsidR="00170EF4" w:rsidRPr="00170EF4" w:rsidRDefault="00170EF4" w:rsidP="00170EF4">
      <w:pPr>
        <w:numPr>
          <w:ilvl w:val="0"/>
          <w:numId w:val="24"/>
        </w:numPr>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30 címmel kapcsolatosan adtunk állásfoglalást közterületi terasz létesítése ügyében, további 3 esetben véleményeztünk közterületen lévő pavilonok fennmaradását,</w:t>
      </w:r>
    </w:p>
    <w:p w:rsidR="00170EF4" w:rsidRPr="00170EF4" w:rsidRDefault="00170EF4" w:rsidP="00170EF4">
      <w:pPr>
        <w:numPr>
          <w:ilvl w:val="0"/>
          <w:numId w:val="24"/>
        </w:numPr>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2 esetben kijelölés alapján közterület felújítása ügyében működtünk közre szakhatóságként,</w:t>
      </w:r>
    </w:p>
    <w:p w:rsidR="00170EF4" w:rsidRPr="00170EF4" w:rsidRDefault="00170EF4" w:rsidP="00170EF4">
      <w:pPr>
        <w:numPr>
          <w:ilvl w:val="0"/>
          <w:numId w:val="24"/>
        </w:numPr>
        <w:spacing w:after="0" w:line="24" w:lineRule="atLeast"/>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10 esetben adtunk szakmai állásfoglalást terepszint alatti földkábel létesítése ügyében, 2 esetben elektromos töltő létesítésével kapcsolatos terveket bíráltunk el,</w:t>
      </w:r>
    </w:p>
    <w:p w:rsidR="00170EF4" w:rsidRPr="00170EF4" w:rsidRDefault="00170EF4" w:rsidP="00170EF4">
      <w:pPr>
        <w:numPr>
          <w:ilvl w:val="0"/>
          <w:numId w:val="24"/>
        </w:numPr>
        <w:spacing w:after="0" w:line="24" w:lineRule="atLeast"/>
        <w:ind w:left="709" w:hanging="349"/>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Jegyzői hatáskörben megszűnt építésügyi hatósági feladatokban a hatáskörrel rendelkező BFKH-</w:t>
      </w:r>
      <w:proofErr w:type="spellStart"/>
      <w:r w:rsidRPr="00170EF4">
        <w:rPr>
          <w:rFonts w:ascii="Times New Roman" w:eastAsiaTheme="minorHAnsi" w:hAnsi="Times New Roman"/>
          <w:sz w:val="24"/>
          <w:szCs w:val="24"/>
          <w:lang w:eastAsia="en-US"/>
        </w:rPr>
        <w:t>val</w:t>
      </w:r>
      <w:proofErr w:type="spellEnd"/>
      <w:r w:rsidRPr="00170EF4">
        <w:rPr>
          <w:rFonts w:ascii="Times New Roman" w:eastAsiaTheme="minorHAnsi" w:hAnsi="Times New Roman"/>
          <w:sz w:val="24"/>
          <w:szCs w:val="24"/>
          <w:lang w:eastAsia="en-US"/>
        </w:rPr>
        <w:t xml:space="preserve"> továbbra is rendszeresen együttműködünk, 20 esetben kellett az Irodánkhoz érkezett</w:t>
      </w:r>
      <w:r w:rsidR="002118D5">
        <w:rPr>
          <w:rFonts w:ascii="Times New Roman" w:eastAsiaTheme="minorHAnsi" w:hAnsi="Times New Roman"/>
          <w:sz w:val="24"/>
          <w:szCs w:val="24"/>
          <w:lang w:eastAsia="en-US"/>
        </w:rPr>
        <w:t xml:space="preserve"> </w:t>
      </w:r>
      <w:r w:rsidRPr="00170EF4">
        <w:rPr>
          <w:rFonts w:ascii="Times New Roman" w:eastAsiaTheme="minorHAnsi" w:hAnsi="Times New Roman"/>
          <w:sz w:val="24"/>
          <w:szCs w:val="24"/>
          <w:lang w:eastAsia="en-US"/>
        </w:rPr>
        <w:t xml:space="preserve">kérelmet a hatáskörrel rendelkező társhatósághoz továbbítani. </w:t>
      </w:r>
    </w:p>
    <w:p w:rsidR="00170EF4" w:rsidRPr="00170EF4" w:rsidRDefault="00170EF4" w:rsidP="00170EF4">
      <w:pPr>
        <w:numPr>
          <w:ilvl w:val="0"/>
          <w:numId w:val="24"/>
        </w:numPr>
        <w:spacing w:after="0" w:line="24" w:lineRule="atLeast"/>
        <w:ind w:left="709" w:hanging="349"/>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12 beruházási címmel kapcsolatosan érkezett parkolóhely megváltás ügyében kérelem Hivatalunkhoz, melyek közül 8 esetben pozitívan döntött a Pénzügyi és Kerületfejlesztési Bizottság az előterjesztések alapján. 2 kérelem visszavonásra került. 1 ügyben a Pénzügyi és Kerületfejlesztési Bizottság döntése alapján az Önkormányzat nem kíván szerződést kötni a kérelmezővel, 1 ügy elbírálása folyamatban van.</w:t>
      </w:r>
    </w:p>
    <w:p w:rsidR="00170EF4" w:rsidRPr="00170EF4" w:rsidRDefault="00170EF4" w:rsidP="00170EF4">
      <w:pPr>
        <w:spacing w:after="0" w:line="24" w:lineRule="atLeast"/>
        <w:ind w:left="708"/>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A parkolóhely megváltások ügyében 2024. évi döntések alapján 128.270.000,- Ft bevétel várható. Ebből 69.850.000,- Ft befizetése megtörtént,</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b/>
          <w:sz w:val="24"/>
          <w:szCs w:val="24"/>
          <w:lang w:eastAsia="en-US"/>
        </w:rPr>
      </w:pPr>
      <w:r w:rsidRPr="00170EF4">
        <w:rPr>
          <w:rFonts w:ascii="Times New Roman" w:eastAsiaTheme="minorHAnsi" w:hAnsi="Times New Roman"/>
          <w:b/>
          <w:sz w:val="24"/>
          <w:szCs w:val="24"/>
          <w:lang w:eastAsia="en-US"/>
        </w:rPr>
        <w:lastRenderedPageBreak/>
        <w:t>A Főépítészi Iroda ügyiratforgalma</w:t>
      </w:r>
    </w:p>
    <w:p w:rsidR="00170EF4" w:rsidRPr="00170EF4" w:rsidRDefault="00170EF4" w:rsidP="00170EF4">
      <w:pPr>
        <w:spacing w:after="0" w:line="24" w:lineRule="atLeast"/>
        <w:jc w:val="both"/>
        <w:rPr>
          <w:rFonts w:ascii="Times New Roman" w:eastAsiaTheme="minorHAnsi" w:hAnsi="Times New Roman"/>
          <w:b/>
          <w:sz w:val="24"/>
          <w:szCs w:val="24"/>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932"/>
      </w:tblGrid>
      <w:tr w:rsidR="00170EF4" w:rsidRPr="00170EF4" w:rsidTr="00695A79">
        <w:trPr>
          <w:trHeight w:val="280"/>
        </w:trPr>
        <w:tc>
          <w:tcPr>
            <w:tcW w:w="4248" w:type="dxa"/>
            <w:shd w:val="clear" w:color="auto" w:fill="auto"/>
          </w:tcPr>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ÜGYIRAT (AKTA)</w:t>
            </w:r>
          </w:p>
        </w:tc>
        <w:tc>
          <w:tcPr>
            <w:tcW w:w="4932" w:type="dxa"/>
            <w:shd w:val="clear" w:color="auto" w:fill="auto"/>
          </w:tcPr>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IRAT</w:t>
            </w:r>
          </w:p>
        </w:tc>
      </w:tr>
      <w:tr w:rsidR="00170EF4" w:rsidRPr="00170EF4" w:rsidTr="00695A79">
        <w:trPr>
          <w:trHeight w:val="268"/>
        </w:trPr>
        <w:tc>
          <w:tcPr>
            <w:tcW w:w="4248" w:type="dxa"/>
            <w:shd w:val="clear" w:color="auto" w:fill="auto"/>
          </w:tcPr>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1545</w:t>
            </w:r>
          </w:p>
        </w:tc>
        <w:tc>
          <w:tcPr>
            <w:tcW w:w="4932" w:type="dxa"/>
            <w:shd w:val="clear" w:color="auto" w:fill="auto"/>
          </w:tcPr>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6527</w:t>
            </w:r>
          </w:p>
        </w:tc>
      </w:tr>
    </w:tbl>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keepNext/>
        <w:keepLines/>
        <w:spacing w:before="240" w:after="0"/>
        <w:jc w:val="center"/>
        <w:outlineLvl w:val="0"/>
        <w:rPr>
          <w:rFonts w:ascii="Times New Roman" w:eastAsiaTheme="majorEastAsia" w:hAnsi="Times New Roman" w:cstheme="majorBidi"/>
          <w:b/>
          <w:sz w:val="24"/>
          <w:szCs w:val="32"/>
          <w:u w:val="single"/>
          <w:lang w:eastAsia="en-US"/>
        </w:rPr>
      </w:pPr>
      <w:r w:rsidRPr="00170EF4">
        <w:rPr>
          <w:rFonts w:ascii="Times New Roman" w:eastAsiaTheme="majorEastAsia" w:hAnsi="Times New Roman" w:cstheme="majorBidi"/>
          <w:b/>
          <w:sz w:val="24"/>
          <w:szCs w:val="32"/>
          <w:u w:val="single"/>
          <w:lang w:eastAsia="en-US"/>
        </w:rPr>
        <w:t>II. VAGYONGAZDÁLKODÁSI FELADATOK</w:t>
      </w:r>
    </w:p>
    <w:p w:rsidR="00170EF4" w:rsidRPr="00170EF4" w:rsidRDefault="00170EF4" w:rsidP="00170EF4">
      <w:pPr>
        <w:spacing w:after="0" w:line="24" w:lineRule="atLeast"/>
        <w:jc w:val="both"/>
        <w:rPr>
          <w:rFonts w:ascii="Times New Roman" w:eastAsiaTheme="minorHAnsi" w:hAnsi="Times New Roman"/>
          <w:b/>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Budapest Főváros VII. kerület Erzsébetvárosi Polgármesteri Hivatal Szervezeti és Működési Szabályzata alapján a Főépítészi és Vagyongazdálkodási Iroda feladta a kapcsolattartás az Önkormányzat 100 %-</w:t>
      </w:r>
      <w:proofErr w:type="spellStart"/>
      <w:r w:rsidRPr="00170EF4">
        <w:rPr>
          <w:rFonts w:ascii="Times New Roman" w:eastAsiaTheme="minorHAnsi" w:hAnsi="Times New Roman"/>
          <w:sz w:val="24"/>
          <w:szCs w:val="24"/>
          <w:lang w:eastAsia="en-US"/>
        </w:rPr>
        <w:t>os</w:t>
      </w:r>
      <w:proofErr w:type="spellEnd"/>
      <w:r w:rsidRPr="00170EF4">
        <w:rPr>
          <w:rFonts w:ascii="Times New Roman" w:eastAsiaTheme="minorHAnsi" w:hAnsi="Times New Roman"/>
          <w:sz w:val="24"/>
          <w:szCs w:val="24"/>
          <w:lang w:eastAsia="en-US"/>
        </w:rPr>
        <w:t xml:space="preserve"> tulajdonában álló gazdasági társaságokkal, melyek az Iroda feladat- és hatáskörével összefüggő feladatokat látnak el:</w:t>
      </w:r>
    </w:p>
    <w:p w:rsidR="00170EF4" w:rsidRPr="00170EF4" w:rsidRDefault="00170EF4" w:rsidP="00170EF4">
      <w:pPr>
        <w:numPr>
          <w:ilvl w:val="0"/>
          <w:numId w:val="31"/>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EVIN Erzsébetvárosi Ingatlangazdálkodási Nonprofit </w:t>
      </w:r>
      <w:proofErr w:type="spellStart"/>
      <w:r w:rsidRPr="00170EF4">
        <w:rPr>
          <w:rFonts w:ascii="Times New Roman" w:eastAsiaTheme="minorHAnsi" w:hAnsi="Times New Roman"/>
          <w:sz w:val="24"/>
          <w:szCs w:val="24"/>
          <w:lang w:eastAsia="en-US"/>
        </w:rPr>
        <w:t>Zrt</w:t>
      </w:r>
      <w:proofErr w:type="spellEnd"/>
      <w:r w:rsidRPr="00170EF4">
        <w:rPr>
          <w:rFonts w:ascii="Times New Roman" w:eastAsiaTheme="minorHAnsi" w:hAnsi="Times New Roman"/>
          <w:sz w:val="24"/>
          <w:szCs w:val="24"/>
          <w:lang w:eastAsia="en-US"/>
        </w:rPr>
        <w:t xml:space="preserve">. (a továbbiakban: EVIN Nonprofit </w:t>
      </w:r>
      <w:proofErr w:type="spellStart"/>
      <w:r w:rsidRPr="00170EF4">
        <w:rPr>
          <w:rFonts w:ascii="Times New Roman" w:eastAsiaTheme="minorHAnsi" w:hAnsi="Times New Roman"/>
          <w:sz w:val="24"/>
          <w:szCs w:val="24"/>
          <w:lang w:eastAsia="en-US"/>
        </w:rPr>
        <w:t>Zrt</w:t>
      </w:r>
      <w:proofErr w:type="spellEnd"/>
      <w:r w:rsidRPr="00170EF4">
        <w:rPr>
          <w:rFonts w:ascii="Times New Roman" w:eastAsiaTheme="minorHAnsi" w:hAnsi="Times New Roman"/>
          <w:sz w:val="24"/>
          <w:szCs w:val="24"/>
          <w:lang w:eastAsia="en-US"/>
        </w:rPr>
        <w:t xml:space="preserve">.) </w:t>
      </w:r>
    </w:p>
    <w:p w:rsidR="00170EF4" w:rsidRPr="00170EF4" w:rsidRDefault="00170EF4" w:rsidP="00170EF4">
      <w:pPr>
        <w:numPr>
          <w:ilvl w:val="0"/>
          <w:numId w:val="31"/>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Erzsébetvárosi Piacüzemeltetési Kft. (a továbbiakban: Piacüzemeltetési Kft.)</w:t>
      </w:r>
    </w:p>
    <w:p w:rsidR="00170EF4" w:rsidRPr="00170EF4" w:rsidRDefault="00170EF4" w:rsidP="00170EF4">
      <w:pPr>
        <w:numPr>
          <w:ilvl w:val="0"/>
          <w:numId w:val="31"/>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Akácfa Udvar Kft.</w:t>
      </w:r>
    </w:p>
    <w:p w:rsidR="009D6693" w:rsidRDefault="009D6693"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Az Iroda ellátja továbbá az önkormányzati tulajdonú gazdasági társaságokkal összefüggő tulajdonosi jogok gyakorlásához szükséges döntések előkészítését és végrehajtását (feladat-ellátási és </w:t>
      </w:r>
      <w:proofErr w:type="spellStart"/>
      <w:r w:rsidRPr="00170EF4">
        <w:rPr>
          <w:rFonts w:ascii="Times New Roman" w:eastAsiaTheme="minorHAnsi" w:hAnsi="Times New Roman"/>
          <w:sz w:val="24"/>
          <w:szCs w:val="24"/>
          <w:lang w:eastAsia="en-US"/>
        </w:rPr>
        <w:t>bonyolítói</w:t>
      </w:r>
      <w:proofErr w:type="spellEnd"/>
      <w:r w:rsidRPr="00170EF4">
        <w:rPr>
          <w:rFonts w:ascii="Times New Roman" w:eastAsiaTheme="minorHAnsi" w:hAnsi="Times New Roman"/>
          <w:sz w:val="24"/>
          <w:szCs w:val="24"/>
          <w:lang w:eastAsia="en-US"/>
        </w:rPr>
        <w:t xml:space="preserve"> szerződések, beszámoló elfogadása, könyvvizsgáló megbízása, tisztségviselők megbízása). </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Ellátja továbbá az Önkormányzat tulajdonában levő ingatlanok, tulajdoni hányadok tekintetében tulajdonostársi minőségben eljárva a társasház-közösségben a részvételi feladatokat (közgyűlés, írásbeli szavazás, tulajdonosi nyilatkozatok megtétele). </w:t>
      </w:r>
    </w:p>
    <w:p w:rsidR="00170EF4" w:rsidRPr="00170EF4" w:rsidRDefault="00170EF4" w:rsidP="00170EF4">
      <w:pPr>
        <w:spacing w:after="0" w:line="24" w:lineRule="atLeast"/>
        <w:jc w:val="both"/>
        <w:rPr>
          <w:rFonts w:ascii="Times New Roman" w:eastAsiaTheme="minorHAnsi" w:hAnsi="Times New Roman"/>
          <w:i/>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Az önkormányzati vagyon (ingó, ingatlan) nyilvántartását, azaz az ingatlan-nyilvántartás és a kataszter vezetését, a kötelező adatszolgáltatások és negyedéves, éves kimutatások összeállítását, valamint az önkormányzat (beleértve a hivatalt és az intézményeket is) tárgyi eszközeinek selejtezési és leltározási eljárásainak lefolytatását is irodánk látja el.</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Kapcsolatot tart az Önkormányzat által indított, vagyongazdálkodást érintő perek jogi képviselőivel és a szükséges adatokat, támogatást részükre megadja. </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keepNext/>
        <w:keepLines/>
        <w:spacing w:after="0" w:line="24" w:lineRule="atLeast"/>
        <w:jc w:val="center"/>
        <w:outlineLvl w:val="0"/>
        <w:rPr>
          <w:rFonts w:ascii="Times New Roman" w:eastAsiaTheme="majorEastAsia" w:hAnsi="Times New Roman"/>
          <w:b/>
          <w:sz w:val="24"/>
          <w:szCs w:val="24"/>
          <w:lang w:eastAsia="en-US"/>
        </w:rPr>
      </w:pPr>
      <w:proofErr w:type="gramStart"/>
      <w:r w:rsidRPr="00170EF4">
        <w:rPr>
          <w:rFonts w:ascii="Times New Roman" w:eastAsiaTheme="majorEastAsia" w:hAnsi="Times New Roman"/>
          <w:b/>
          <w:sz w:val="24"/>
          <w:szCs w:val="24"/>
          <w:lang w:eastAsia="en-US"/>
        </w:rPr>
        <w:t>A.</w:t>
      </w:r>
      <w:proofErr w:type="gramEnd"/>
      <w:r w:rsidRPr="00170EF4">
        <w:rPr>
          <w:rFonts w:ascii="Times New Roman" w:eastAsiaTheme="majorEastAsia" w:hAnsi="Times New Roman"/>
          <w:b/>
          <w:sz w:val="24"/>
          <w:szCs w:val="24"/>
          <w:lang w:eastAsia="en-US"/>
        </w:rPr>
        <w:t xml:space="preserve"> EVIN Erzsébetvárosi Ingatlangazdálkodási Nonprofit </w:t>
      </w:r>
      <w:proofErr w:type="spellStart"/>
      <w:r w:rsidRPr="00170EF4">
        <w:rPr>
          <w:rFonts w:ascii="Times New Roman" w:eastAsiaTheme="majorEastAsia" w:hAnsi="Times New Roman"/>
          <w:b/>
          <w:sz w:val="24"/>
          <w:szCs w:val="24"/>
          <w:lang w:eastAsia="en-US"/>
        </w:rPr>
        <w:t>Zrt</w:t>
      </w:r>
      <w:proofErr w:type="spellEnd"/>
      <w:r w:rsidRPr="00170EF4">
        <w:rPr>
          <w:rFonts w:ascii="Times New Roman" w:eastAsiaTheme="majorEastAsia" w:hAnsi="Times New Roman"/>
          <w:b/>
          <w:sz w:val="24"/>
          <w:szCs w:val="24"/>
          <w:lang w:eastAsia="en-US"/>
        </w:rPr>
        <w:t>.</w:t>
      </w:r>
    </w:p>
    <w:p w:rsidR="00170EF4" w:rsidRPr="00170EF4" w:rsidRDefault="00170EF4" w:rsidP="00170EF4">
      <w:pPr>
        <w:spacing w:after="0" w:line="24" w:lineRule="atLeast"/>
        <w:jc w:val="both"/>
        <w:rPr>
          <w:rFonts w:ascii="Times New Roman" w:eastAsiaTheme="minorHAnsi" w:hAnsi="Times New Roman"/>
          <w:b/>
          <w:i/>
          <w:sz w:val="24"/>
          <w:szCs w:val="24"/>
          <w:u w:val="single"/>
          <w:lang w:eastAsia="en-US"/>
        </w:rPr>
      </w:pPr>
    </w:p>
    <w:p w:rsidR="00170EF4" w:rsidRPr="00170EF4" w:rsidRDefault="00170EF4" w:rsidP="00170EF4">
      <w:pPr>
        <w:spacing w:after="0" w:line="24" w:lineRule="atLeast"/>
        <w:jc w:val="both"/>
        <w:rPr>
          <w:rFonts w:ascii="Times New Roman" w:eastAsiaTheme="minorHAnsi" w:hAnsi="Times New Roman"/>
          <w:b/>
          <w:i/>
          <w:sz w:val="24"/>
          <w:szCs w:val="24"/>
          <w:lang w:eastAsia="en-US"/>
        </w:rPr>
      </w:pPr>
      <w:r w:rsidRPr="00170EF4">
        <w:rPr>
          <w:rFonts w:ascii="Times New Roman" w:eastAsiaTheme="minorHAnsi" w:hAnsi="Times New Roman"/>
          <w:b/>
          <w:i/>
          <w:sz w:val="24"/>
          <w:szCs w:val="24"/>
          <w:lang w:eastAsia="en-US"/>
        </w:rPr>
        <w:t>1. Ingatlangazdálkodás</w:t>
      </w:r>
    </w:p>
    <w:p w:rsidR="00170EF4" w:rsidRPr="00170EF4" w:rsidRDefault="00170EF4" w:rsidP="00170EF4">
      <w:pPr>
        <w:spacing w:after="0" w:line="24" w:lineRule="atLeast"/>
        <w:jc w:val="both"/>
        <w:rPr>
          <w:rFonts w:ascii="Times New Roman" w:eastAsiaTheme="minorHAnsi" w:hAnsi="Times New Roman"/>
          <w:i/>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Magyarország helyi önkormányzatairól szóló 2011. évi CLXXXIX. törvény 13. § (1) bekezdés 9. pontja és 23. § (5) bekezdés 14. pontja az önkormányzatok feladataként határozzák meg a lakás- és helyiséggazdálkodással kapcsolatos feladatokat. Az Önkormányzat ezen feladatok elvégzésére az EVIN Nonprofit </w:t>
      </w:r>
      <w:proofErr w:type="spellStart"/>
      <w:r w:rsidRPr="00170EF4">
        <w:rPr>
          <w:rFonts w:ascii="Times New Roman" w:eastAsiaTheme="minorHAnsi" w:hAnsi="Times New Roman"/>
          <w:sz w:val="24"/>
          <w:szCs w:val="24"/>
          <w:lang w:eastAsia="en-US"/>
        </w:rPr>
        <w:t>Zrt</w:t>
      </w:r>
      <w:proofErr w:type="spellEnd"/>
      <w:r w:rsidRPr="00170EF4">
        <w:rPr>
          <w:rFonts w:ascii="Times New Roman" w:eastAsiaTheme="minorHAnsi" w:hAnsi="Times New Roman"/>
          <w:sz w:val="24"/>
          <w:szCs w:val="24"/>
          <w:lang w:eastAsia="en-US"/>
        </w:rPr>
        <w:t>.-</w:t>
      </w:r>
      <w:proofErr w:type="spellStart"/>
      <w:r w:rsidRPr="00170EF4">
        <w:rPr>
          <w:rFonts w:ascii="Times New Roman" w:eastAsiaTheme="minorHAnsi" w:hAnsi="Times New Roman"/>
          <w:sz w:val="24"/>
          <w:szCs w:val="24"/>
          <w:lang w:eastAsia="en-US"/>
        </w:rPr>
        <w:t>vel</w:t>
      </w:r>
      <w:proofErr w:type="spellEnd"/>
      <w:r w:rsidRPr="00170EF4">
        <w:rPr>
          <w:rFonts w:ascii="Times New Roman" w:eastAsiaTheme="minorHAnsi" w:hAnsi="Times New Roman"/>
          <w:sz w:val="24"/>
          <w:szCs w:val="24"/>
          <w:lang w:eastAsia="en-US"/>
        </w:rPr>
        <w:t xml:space="preserve"> közszolgáltatási szerződést kötött. Az ingatlanvagyon hasznosításával kapcsolatos eredmények és célkitűzések az EVIN Nonprofit </w:t>
      </w:r>
      <w:proofErr w:type="spellStart"/>
      <w:r w:rsidRPr="00170EF4">
        <w:rPr>
          <w:rFonts w:ascii="Times New Roman" w:eastAsiaTheme="minorHAnsi" w:hAnsi="Times New Roman"/>
          <w:sz w:val="24"/>
          <w:szCs w:val="24"/>
          <w:lang w:eastAsia="en-US"/>
        </w:rPr>
        <w:t>Zrt</w:t>
      </w:r>
      <w:proofErr w:type="spellEnd"/>
      <w:r w:rsidRPr="00170EF4">
        <w:rPr>
          <w:rFonts w:ascii="Times New Roman" w:eastAsiaTheme="minorHAnsi" w:hAnsi="Times New Roman"/>
          <w:sz w:val="24"/>
          <w:szCs w:val="24"/>
          <w:lang w:eastAsia="en-US"/>
        </w:rPr>
        <w:t xml:space="preserve">. által elkészített beszámolóban </w:t>
      </w:r>
      <w:r w:rsidRPr="00170EF4">
        <w:rPr>
          <w:rFonts w:ascii="Times New Roman" w:eastAsiaTheme="minorHAnsi" w:hAnsi="Times New Roman"/>
          <w:sz w:val="24"/>
          <w:szCs w:val="24"/>
          <w:lang w:eastAsia="en-US"/>
        </w:rPr>
        <w:lastRenderedPageBreak/>
        <w:t>kerülnek rögzítésre. Az ingatlanvagyon-gazdálkodás keretében történnek az Önkormányzat általi karbantartások, felújítások, beruházások az egyes önkormányzati tulajdonban lévő ingatlanokban.</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Az EVIN Nonprofit </w:t>
      </w:r>
      <w:proofErr w:type="spellStart"/>
      <w:r w:rsidRPr="00170EF4">
        <w:rPr>
          <w:rFonts w:ascii="Times New Roman" w:eastAsiaTheme="minorHAnsi" w:hAnsi="Times New Roman"/>
          <w:sz w:val="24"/>
          <w:szCs w:val="24"/>
          <w:lang w:eastAsia="en-US"/>
        </w:rPr>
        <w:t>Zrt</w:t>
      </w:r>
      <w:proofErr w:type="spellEnd"/>
      <w:r w:rsidRPr="00170EF4">
        <w:rPr>
          <w:rFonts w:ascii="Times New Roman" w:eastAsiaTheme="minorHAnsi" w:hAnsi="Times New Roman"/>
          <w:sz w:val="24"/>
          <w:szCs w:val="24"/>
          <w:lang w:eastAsia="en-US"/>
        </w:rPr>
        <w:t>. a 100%-</w:t>
      </w:r>
      <w:proofErr w:type="spellStart"/>
      <w:r w:rsidRPr="00170EF4">
        <w:rPr>
          <w:rFonts w:ascii="Times New Roman" w:eastAsiaTheme="minorHAnsi" w:hAnsi="Times New Roman"/>
          <w:sz w:val="24"/>
          <w:szCs w:val="24"/>
          <w:lang w:eastAsia="en-US"/>
        </w:rPr>
        <w:t>os</w:t>
      </w:r>
      <w:proofErr w:type="spellEnd"/>
      <w:r w:rsidRPr="00170EF4">
        <w:rPr>
          <w:rFonts w:ascii="Times New Roman" w:eastAsiaTheme="minorHAnsi" w:hAnsi="Times New Roman"/>
          <w:sz w:val="24"/>
          <w:szCs w:val="24"/>
          <w:lang w:eastAsia="en-US"/>
        </w:rPr>
        <w:t xml:space="preserve"> önkormányzati tulajdonú társaság, lakás és nem lakás célú helyiségek értékesítésével, hasznosításával kapcsolatos feladatainak előkészítését (értékbecslés, </w:t>
      </w:r>
      <w:proofErr w:type="gramStart"/>
      <w:r w:rsidRPr="00170EF4">
        <w:rPr>
          <w:rFonts w:ascii="Times New Roman" w:eastAsiaTheme="minorHAnsi" w:hAnsi="Times New Roman"/>
          <w:sz w:val="24"/>
          <w:szCs w:val="24"/>
          <w:lang w:eastAsia="en-US"/>
        </w:rPr>
        <w:t>kontroll</w:t>
      </w:r>
      <w:proofErr w:type="gramEnd"/>
      <w:r w:rsidRPr="00170EF4">
        <w:rPr>
          <w:rFonts w:ascii="Times New Roman" w:eastAsiaTheme="minorHAnsi" w:hAnsi="Times New Roman"/>
          <w:sz w:val="24"/>
          <w:szCs w:val="24"/>
          <w:lang w:eastAsia="en-US"/>
        </w:rPr>
        <w:t xml:space="preserve"> értékbecslések megrendelése), végrehajtását is ellátja a tulajdonosi döntéseknek megfelelően, a Képviselő-testület, valamint a Pénzügyi és Kerületfejlesztési Bizottság határozatai alapján.</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r w:rsidRPr="00170EF4">
        <w:rPr>
          <w:rFonts w:ascii="Times New Roman" w:eastAsiaTheme="minorHAnsi" w:hAnsi="Times New Roman"/>
          <w:sz w:val="24"/>
          <w:szCs w:val="24"/>
          <w:u w:val="single"/>
          <w:lang w:eastAsia="en-US"/>
        </w:rPr>
        <w:t xml:space="preserve">1.1. Lakások bérbeadása felújítási kötelezettség </w:t>
      </w:r>
      <w:proofErr w:type="spellStart"/>
      <w:r w:rsidRPr="00170EF4">
        <w:rPr>
          <w:rFonts w:ascii="Times New Roman" w:eastAsiaTheme="minorHAnsi" w:hAnsi="Times New Roman"/>
          <w:sz w:val="24"/>
          <w:szCs w:val="24"/>
          <w:u w:val="single"/>
          <w:lang w:eastAsia="en-US"/>
        </w:rPr>
        <w:t>terhe</w:t>
      </w:r>
      <w:proofErr w:type="spellEnd"/>
      <w:r w:rsidRPr="00170EF4">
        <w:rPr>
          <w:rFonts w:ascii="Times New Roman" w:eastAsiaTheme="minorHAnsi" w:hAnsi="Times New Roman"/>
          <w:sz w:val="24"/>
          <w:szCs w:val="24"/>
          <w:u w:val="single"/>
          <w:lang w:eastAsia="en-US"/>
        </w:rPr>
        <w:t xml:space="preserve"> mellett</w:t>
      </w: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p>
    <w:p w:rsidR="00170EF4" w:rsidRPr="00170EF4" w:rsidRDefault="00170EF4" w:rsidP="00170EF4">
      <w:pPr>
        <w:numPr>
          <w:ilvl w:val="0"/>
          <w:numId w:val="30"/>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A 2024. évben a felújítási kötelezettség </w:t>
      </w:r>
      <w:proofErr w:type="spellStart"/>
      <w:r w:rsidRPr="00170EF4">
        <w:rPr>
          <w:rFonts w:ascii="Times New Roman" w:eastAsiaTheme="minorHAnsi" w:hAnsi="Times New Roman"/>
          <w:sz w:val="24"/>
          <w:szCs w:val="24"/>
          <w:lang w:eastAsia="en-US"/>
        </w:rPr>
        <w:t>terhe</w:t>
      </w:r>
      <w:proofErr w:type="spellEnd"/>
      <w:r w:rsidRPr="00170EF4">
        <w:rPr>
          <w:rFonts w:ascii="Times New Roman" w:eastAsiaTheme="minorHAnsi" w:hAnsi="Times New Roman"/>
          <w:sz w:val="24"/>
          <w:szCs w:val="24"/>
          <w:lang w:eastAsia="en-US"/>
        </w:rPr>
        <w:t xml:space="preserve"> mellett pályáztatott lakások száma (3 pályázati kiírás esetében) 83 db. Ezen lakásokra összesen 157 db pályázati anyag érkezett, 40 db lakásra került megkötésre bérleti szerződés, 24 db lakás esetében a szerződés megkötése még folyamatban van</w:t>
      </w:r>
      <w:r w:rsidR="002118D5">
        <w:rPr>
          <w:rFonts w:ascii="Times New Roman" w:eastAsiaTheme="minorHAnsi" w:hAnsi="Times New Roman"/>
          <w:sz w:val="24"/>
          <w:szCs w:val="24"/>
          <w:lang w:eastAsia="en-US"/>
        </w:rPr>
        <w:t>.</w:t>
      </w:r>
    </w:p>
    <w:p w:rsidR="00170EF4" w:rsidRPr="00170EF4" w:rsidRDefault="00170EF4" w:rsidP="00170EF4">
      <w:pPr>
        <w:numPr>
          <w:ilvl w:val="0"/>
          <w:numId w:val="30"/>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Fenti pályázatok mellett 7 db szolgálati lakás került kiutalásra.</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r w:rsidRPr="00170EF4">
        <w:rPr>
          <w:rFonts w:ascii="Times New Roman" w:eastAsiaTheme="minorHAnsi" w:hAnsi="Times New Roman"/>
          <w:sz w:val="24"/>
          <w:szCs w:val="24"/>
          <w:u w:val="single"/>
          <w:lang w:eastAsia="en-US"/>
        </w:rPr>
        <w:t>1.2. Helyiséggazdálkodás</w:t>
      </w: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p>
    <w:p w:rsidR="00170EF4" w:rsidRPr="00170EF4" w:rsidRDefault="00170EF4" w:rsidP="00170EF4">
      <w:pPr>
        <w:numPr>
          <w:ilvl w:val="0"/>
          <w:numId w:val="29"/>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2024-ben összesen 43 db korábban kihasználatlan, üres helyiség került bérbeadásra és 48 db helyiség visszavétele történt meg, ezáltal az éves bérleti díj növekmény bruttó 69 M Ft.​</w:t>
      </w:r>
    </w:p>
    <w:p w:rsidR="00170EF4" w:rsidRPr="00170EF4" w:rsidRDefault="00170EF4" w:rsidP="00170EF4">
      <w:pPr>
        <w:numPr>
          <w:ilvl w:val="0"/>
          <w:numId w:val="29"/>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2024-es évben összesen 12 helyiségpályázat kiírására került sor, 85 db helyiségre vonatkozóan. A pályázatok kiírása folyamatos, már csak pályázat útján lehet bérbe adni helyiséget.</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r w:rsidRPr="00170EF4">
        <w:rPr>
          <w:rFonts w:ascii="Times New Roman" w:eastAsiaTheme="minorHAnsi" w:hAnsi="Times New Roman"/>
          <w:sz w:val="24"/>
          <w:szCs w:val="24"/>
          <w:u w:val="single"/>
          <w:lang w:eastAsia="en-US"/>
        </w:rPr>
        <w:t>1.3. Értékesítés</w:t>
      </w: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Értékesítésre került:</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Dob u. 87. – raktárépület (bruttó 12,6 M Ft),</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Bérlős ingatlan értékesítése rendelet alapján (bruttó 36,56 M Ft),</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13 db bérlős ingatlan értékesítése </w:t>
      </w:r>
      <w:proofErr w:type="spellStart"/>
      <w:r w:rsidRPr="00170EF4">
        <w:rPr>
          <w:rFonts w:ascii="Times New Roman" w:eastAsiaTheme="minorHAnsi" w:hAnsi="Times New Roman"/>
          <w:sz w:val="24"/>
          <w:szCs w:val="24"/>
          <w:lang w:eastAsia="en-US"/>
        </w:rPr>
        <w:t>Ltv</w:t>
      </w:r>
      <w:proofErr w:type="spellEnd"/>
      <w:r w:rsidRPr="00170EF4">
        <w:rPr>
          <w:rFonts w:ascii="Times New Roman" w:eastAsiaTheme="minorHAnsi" w:hAnsi="Times New Roman"/>
          <w:sz w:val="24"/>
          <w:szCs w:val="24"/>
          <w:lang w:eastAsia="en-US"/>
        </w:rPr>
        <w:t>.-</w:t>
      </w:r>
      <w:proofErr w:type="spellStart"/>
      <w:r w:rsidRPr="00170EF4">
        <w:rPr>
          <w:rFonts w:ascii="Times New Roman" w:eastAsiaTheme="minorHAnsi" w:hAnsi="Times New Roman"/>
          <w:sz w:val="24"/>
          <w:szCs w:val="24"/>
          <w:lang w:eastAsia="en-US"/>
        </w:rPr>
        <w:t>ben</w:t>
      </w:r>
      <w:proofErr w:type="spellEnd"/>
      <w:r w:rsidRPr="00170EF4">
        <w:rPr>
          <w:rFonts w:ascii="Times New Roman" w:eastAsiaTheme="minorHAnsi" w:hAnsi="Times New Roman"/>
          <w:sz w:val="24"/>
          <w:szCs w:val="24"/>
          <w:lang w:eastAsia="en-US"/>
        </w:rPr>
        <w:t xml:space="preserve"> meghatározott elidegenítési kötelezettség alapján (bruttó 71,88 M Ft),</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Társbérleti ingatlanrész értékesítése (bruttó 18,026 M Ft),</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7 db pince (bruttó 80,12 M Ft),</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Kisdiófa 14-16. – kivett beépítetlen terület, lakóház, udvar (bruttó 959,5 M Ft) </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Kisdiófa u. 5. – kivett udvar (bruttó 643,9 M Ft).</w:t>
      </w:r>
    </w:p>
    <w:p w:rsidR="00170EF4" w:rsidRPr="00170EF4" w:rsidRDefault="00170EF4" w:rsidP="00170EF4">
      <w:pPr>
        <w:spacing w:after="0" w:line="24" w:lineRule="atLeast"/>
        <w:jc w:val="both"/>
        <w:rPr>
          <w:rFonts w:ascii="Times New Roman" w:eastAsiaTheme="minorHAnsi" w:hAnsi="Times New Roman"/>
          <w:sz w:val="24"/>
          <w:szCs w:val="24"/>
          <w:lang w:eastAsia="en-US"/>
        </w:rPr>
      </w:pPr>
      <w:proofErr w:type="gramStart"/>
      <w:r w:rsidRPr="00170EF4">
        <w:rPr>
          <w:rFonts w:ascii="Times New Roman" w:eastAsiaTheme="minorHAnsi" w:hAnsi="Times New Roman"/>
          <w:sz w:val="24"/>
          <w:szCs w:val="24"/>
          <w:lang w:eastAsia="en-US"/>
        </w:rPr>
        <w:t>összesen</w:t>
      </w:r>
      <w:proofErr w:type="gramEnd"/>
      <w:r w:rsidRPr="00170EF4">
        <w:rPr>
          <w:rFonts w:ascii="Times New Roman" w:eastAsiaTheme="minorHAnsi" w:hAnsi="Times New Roman"/>
          <w:sz w:val="24"/>
          <w:szCs w:val="24"/>
          <w:lang w:eastAsia="en-US"/>
        </w:rPr>
        <w:t xml:space="preserve"> bruttó 1822,59 M Ft értékben.</w:t>
      </w: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w:t>
      </w: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r w:rsidRPr="00170EF4">
        <w:rPr>
          <w:rFonts w:ascii="Times New Roman" w:eastAsiaTheme="minorHAnsi" w:hAnsi="Times New Roman"/>
          <w:sz w:val="24"/>
          <w:szCs w:val="24"/>
          <w:u w:val="single"/>
          <w:lang w:eastAsia="en-US"/>
        </w:rPr>
        <w:t>1.4. Karbantartás, fejlesztés</w:t>
      </w: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Karbantartás-hibaelhárítás​: megközelítőleg 773 db megrendelés (bruttó 255,2 M Ft)</w:t>
      </w:r>
      <w:r w:rsidR="00695040">
        <w:rPr>
          <w:rFonts w:ascii="Times New Roman" w:eastAsiaTheme="minorHAnsi" w:hAnsi="Times New Roman"/>
          <w:sz w:val="24"/>
          <w:szCs w:val="24"/>
          <w:lang w:eastAsia="en-US"/>
        </w:rPr>
        <w:t>.</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Lomtalanítás: 83 db ingatlan (bruttó 37,5 M Ft)</w:t>
      </w:r>
      <w:r w:rsidR="00695040">
        <w:rPr>
          <w:rFonts w:ascii="Times New Roman" w:eastAsiaTheme="minorHAnsi" w:hAnsi="Times New Roman"/>
          <w:sz w:val="24"/>
          <w:szCs w:val="24"/>
          <w:lang w:eastAsia="en-US"/>
        </w:rPr>
        <w:t>.</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Vízórák felszerelése: 34 db vízóra felszerelése (bruttó 9,1 M Ft)​ - vízóra hiányában az átalánydíjak mértéke lényegesen magasabb, a vízóra nélküli lakások utáni fizetési kötelezettség veszteséget jelent. </w:t>
      </w:r>
    </w:p>
    <w:p w:rsidR="00170EF4" w:rsidRPr="00170EF4" w:rsidRDefault="00170EF4" w:rsidP="00170EF4">
      <w:pPr>
        <w:numPr>
          <w:ilvl w:val="1"/>
          <w:numId w:val="26"/>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lastRenderedPageBreak/>
        <w:t>Elektromos hálózat csere: 9 lakás teljes elektromos hálózat cseréje, illetve helyreállítása (bruttó 23,8 M Ft)</w:t>
      </w:r>
      <w:r w:rsidR="00695040">
        <w:rPr>
          <w:rFonts w:ascii="Times New Roman" w:eastAsiaTheme="minorHAnsi" w:hAnsi="Times New Roman"/>
          <w:sz w:val="24"/>
          <w:szCs w:val="24"/>
          <w:lang w:eastAsia="en-US"/>
        </w:rPr>
        <w:t>.</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r w:rsidRPr="00170EF4">
        <w:rPr>
          <w:rFonts w:ascii="Times New Roman" w:eastAsiaTheme="minorHAnsi" w:hAnsi="Times New Roman"/>
          <w:sz w:val="24"/>
          <w:szCs w:val="24"/>
          <w:u w:val="single"/>
          <w:lang w:eastAsia="en-US"/>
        </w:rPr>
        <w:t>1.5. Felújítások</w:t>
      </w: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p>
    <w:p w:rsidR="00170EF4" w:rsidRPr="00170EF4" w:rsidRDefault="00170EF4" w:rsidP="00170EF4">
      <w:pPr>
        <w:numPr>
          <w:ilvl w:val="0"/>
          <w:numId w:val="28"/>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Lakásfelújítások: </w:t>
      </w:r>
      <w:r w:rsidRPr="00170EF4">
        <w:rPr>
          <w:rFonts w:ascii="Times New Roman" w:eastAsiaTheme="minorHAnsi" w:hAnsi="Times New Roman"/>
          <w:color w:val="000000" w:themeColor="text1"/>
          <w:spacing w:val="1"/>
          <w:sz w:val="24"/>
          <w:szCs w:val="24"/>
          <w:lang w:eastAsia="en-US"/>
        </w:rPr>
        <w:t xml:space="preserve">4 db lakás felújítása </w:t>
      </w:r>
      <w:proofErr w:type="spellStart"/>
      <w:r w:rsidRPr="00170EF4">
        <w:rPr>
          <w:rFonts w:ascii="Times New Roman" w:eastAsiaTheme="minorHAnsi" w:hAnsi="Times New Roman"/>
          <w:color w:val="000000" w:themeColor="text1"/>
          <w:spacing w:val="1"/>
          <w:sz w:val="24"/>
          <w:szCs w:val="24"/>
          <w:lang w:eastAsia="en-US"/>
        </w:rPr>
        <w:t>komfortosítással</w:t>
      </w:r>
      <w:proofErr w:type="spellEnd"/>
      <w:r w:rsidRPr="00170EF4">
        <w:rPr>
          <w:rFonts w:ascii="Times New Roman" w:eastAsiaTheme="minorHAnsi" w:hAnsi="Times New Roman"/>
          <w:color w:val="000000" w:themeColor="text1"/>
          <w:spacing w:val="1"/>
          <w:sz w:val="24"/>
          <w:szCs w:val="24"/>
          <w:lang w:eastAsia="en-US"/>
        </w:rPr>
        <w:t>, 5 db lakás felújítása akadálymentes kialakítással. Folyamatban van 11 db nagyobb alapterületű lakás felújítása, aminek befejezése 2025. januárra várható (bruttó 316,7 M Ft)</w:t>
      </w:r>
      <w:r w:rsidR="002118D5">
        <w:rPr>
          <w:rFonts w:ascii="Times New Roman" w:eastAsiaTheme="minorHAnsi" w:hAnsi="Times New Roman"/>
          <w:color w:val="000000" w:themeColor="text1"/>
          <w:spacing w:val="1"/>
          <w:sz w:val="24"/>
          <w:szCs w:val="24"/>
          <w:lang w:eastAsia="en-US"/>
        </w:rPr>
        <w:t>.</w:t>
      </w:r>
    </w:p>
    <w:p w:rsidR="00170EF4" w:rsidRPr="00170EF4" w:rsidRDefault="00170EF4" w:rsidP="00170EF4">
      <w:pPr>
        <w:numPr>
          <w:ilvl w:val="0"/>
          <w:numId w:val="28"/>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Lakások, helyiségek fűtéskialakítása, használhatóvá tétele: 7 </w:t>
      </w:r>
      <w:proofErr w:type="spellStart"/>
      <w:r w:rsidRPr="00170EF4">
        <w:rPr>
          <w:rFonts w:ascii="Times New Roman" w:eastAsiaTheme="minorHAnsi" w:hAnsi="Times New Roman"/>
          <w:sz w:val="24"/>
          <w:szCs w:val="24"/>
          <w:lang w:eastAsia="en-US"/>
        </w:rPr>
        <w:t>albetétben</w:t>
      </w:r>
      <w:proofErr w:type="spellEnd"/>
      <w:r w:rsidRPr="00170EF4">
        <w:rPr>
          <w:rFonts w:ascii="Times New Roman" w:eastAsiaTheme="minorHAnsi" w:hAnsi="Times New Roman"/>
          <w:sz w:val="24"/>
          <w:szCs w:val="24"/>
          <w:lang w:eastAsia="en-US"/>
        </w:rPr>
        <w:t xml:space="preserve"> folyamatban van (43,7 M Ft)</w:t>
      </w:r>
      <w:r w:rsidR="002118D5">
        <w:rPr>
          <w:rFonts w:ascii="Times New Roman" w:eastAsiaTheme="minorHAnsi" w:hAnsi="Times New Roman"/>
          <w:sz w:val="24"/>
          <w:szCs w:val="24"/>
          <w:lang w:eastAsia="en-US"/>
        </w:rPr>
        <w:t>.</w:t>
      </w:r>
    </w:p>
    <w:p w:rsidR="00170EF4" w:rsidRPr="00170EF4" w:rsidRDefault="00170EF4" w:rsidP="00170EF4">
      <w:pPr>
        <w:numPr>
          <w:ilvl w:val="0"/>
          <w:numId w:val="28"/>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Tiszta és világos kapualj 2. program a Csányi u. 10. szám alatt folytatódik (bruttó 36,6 M Ft), kamerarendszert építettünk ki 7 db épületben (bruttó 10,2 M Ft.)</w:t>
      </w:r>
      <w:r w:rsidR="002118D5">
        <w:rPr>
          <w:rFonts w:ascii="Times New Roman" w:eastAsiaTheme="minorHAnsi" w:hAnsi="Times New Roman"/>
          <w:sz w:val="24"/>
          <w:szCs w:val="24"/>
          <w:lang w:eastAsia="en-US"/>
        </w:rPr>
        <w:t>.</w:t>
      </w:r>
    </w:p>
    <w:p w:rsidR="00170EF4" w:rsidRPr="00170EF4" w:rsidRDefault="00170EF4" w:rsidP="00170EF4">
      <w:pPr>
        <w:numPr>
          <w:ilvl w:val="0"/>
          <w:numId w:val="28"/>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Kéményjáratok felújítása: 2024-ben 6 db kéményjáratot újítottunk fel (bruttó 7 M Ft).</w:t>
      </w:r>
    </w:p>
    <w:p w:rsidR="00170EF4" w:rsidRPr="00170EF4" w:rsidRDefault="00170EF4" w:rsidP="00170EF4">
      <w:pPr>
        <w:numPr>
          <w:ilvl w:val="0"/>
          <w:numId w:val="28"/>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Kéményjáratok kiváltására szolgáló elektromos fűtés és melegvíz ellátása 6 db ingatlan esetében valósult meg (bruttó 8,8 M Ft)</w:t>
      </w:r>
      <w:r w:rsidR="002118D5">
        <w:rPr>
          <w:rFonts w:ascii="Times New Roman" w:eastAsiaTheme="minorHAnsi" w:hAnsi="Times New Roman"/>
          <w:sz w:val="24"/>
          <w:szCs w:val="24"/>
          <w:lang w:eastAsia="en-US"/>
        </w:rPr>
        <w:t>.</w:t>
      </w:r>
    </w:p>
    <w:p w:rsidR="00170EF4" w:rsidRPr="00170EF4" w:rsidRDefault="00170EF4" w:rsidP="00170EF4">
      <w:pPr>
        <w:widowControl w:val="0"/>
        <w:numPr>
          <w:ilvl w:val="0"/>
          <w:numId w:val="28"/>
        </w:numPr>
        <w:autoSpaceDE w:val="0"/>
        <w:autoSpaceDN w:val="0"/>
        <w:spacing w:after="0" w:line="24" w:lineRule="atLeast"/>
        <w:ind w:left="714" w:hanging="357"/>
        <w:contextualSpacing/>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Részben befejeződött 100 %-</w:t>
      </w:r>
      <w:proofErr w:type="spellStart"/>
      <w:r w:rsidRPr="00170EF4">
        <w:rPr>
          <w:rFonts w:ascii="Times New Roman" w:eastAsiaTheme="minorHAnsi" w:hAnsi="Times New Roman"/>
          <w:sz w:val="24"/>
          <w:szCs w:val="24"/>
          <w:lang w:eastAsia="en-US"/>
        </w:rPr>
        <w:t>os</w:t>
      </w:r>
      <w:proofErr w:type="spellEnd"/>
      <w:r w:rsidRPr="00170EF4">
        <w:rPr>
          <w:rFonts w:ascii="Times New Roman" w:eastAsiaTheme="minorHAnsi" w:hAnsi="Times New Roman"/>
          <w:sz w:val="24"/>
          <w:szCs w:val="24"/>
          <w:lang w:eastAsia="en-US"/>
        </w:rPr>
        <w:t xml:space="preserve"> Önkormányzati tulajdonú lakóingatlanok </w:t>
      </w:r>
      <w:proofErr w:type="gramStart"/>
      <w:r w:rsidRPr="00170EF4">
        <w:rPr>
          <w:rFonts w:ascii="Times New Roman" w:eastAsiaTheme="minorHAnsi" w:hAnsi="Times New Roman"/>
          <w:sz w:val="24"/>
          <w:szCs w:val="24"/>
          <w:lang w:eastAsia="en-US"/>
        </w:rPr>
        <w:t>komplex</w:t>
      </w:r>
      <w:proofErr w:type="gramEnd"/>
      <w:r w:rsidRPr="00170EF4">
        <w:rPr>
          <w:rFonts w:ascii="Times New Roman" w:eastAsiaTheme="minorHAnsi" w:hAnsi="Times New Roman"/>
          <w:sz w:val="24"/>
          <w:szCs w:val="24"/>
          <w:lang w:eastAsia="en-US"/>
        </w:rPr>
        <w:t xml:space="preserve"> korszerűsítésének I. üteme: Csányi u. 10., Dob u. 14., Kisdiófa u. 8., Kisdiófa u. 12., Nefelejcs u. 12. és Péterfy S. u. 43 részleges felújítása, és folyamatban van a II. ütem: Csányi u. 4</w:t>
      </w:r>
      <w:proofErr w:type="gramStart"/>
      <w:r w:rsidRPr="00170EF4">
        <w:rPr>
          <w:rFonts w:ascii="Times New Roman" w:eastAsiaTheme="minorHAnsi" w:hAnsi="Times New Roman"/>
          <w:sz w:val="24"/>
          <w:szCs w:val="24"/>
          <w:lang w:eastAsia="en-US"/>
        </w:rPr>
        <w:t>.,</w:t>
      </w:r>
      <w:proofErr w:type="gramEnd"/>
      <w:r w:rsidRPr="00170EF4">
        <w:rPr>
          <w:rFonts w:ascii="Times New Roman" w:eastAsiaTheme="minorHAnsi" w:hAnsi="Times New Roman"/>
          <w:sz w:val="24"/>
          <w:szCs w:val="24"/>
          <w:lang w:eastAsia="en-US"/>
        </w:rPr>
        <w:t xml:space="preserve"> Csányi u. 8., Király u. 25., Király u. 27., Király u. 29., Klauzál tér 7, valamint a Péterfy S. u. 43. homlokzat felújítása nyílászáró cserékkel. (bruttó 1 651 M Ft). </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r w:rsidRPr="00170EF4">
        <w:rPr>
          <w:rFonts w:ascii="Times New Roman" w:eastAsiaTheme="minorHAnsi" w:hAnsi="Times New Roman"/>
          <w:sz w:val="24"/>
          <w:szCs w:val="24"/>
          <w:u w:val="single"/>
          <w:lang w:eastAsia="en-US"/>
        </w:rPr>
        <w:t>1.6. Bérleményellenőrzés</w:t>
      </w:r>
    </w:p>
    <w:p w:rsidR="00170EF4" w:rsidRPr="00170EF4" w:rsidRDefault="00170EF4" w:rsidP="00170EF4">
      <w:pPr>
        <w:spacing w:after="0" w:line="24" w:lineRule="atLeast"/>
        <w:jc w:val="both"/>
        <w:rPr>
          <w:rFonts w:ascii="Times New Roman" w:eastAsiaTheme="minorHAnsi" w:hAnsi="Times New Roman"/>
          <w:sz w:val="24"/>
          <w:szCs w:val="24"/>
          <w:u w:val="single"/>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Az erzsébetvárosi ingatlanok ellenőrzése a bérlők előzetes tájékoztatása és időpont egyeztetés mellett rendszeres bérleményellenőrzési program keretében működik.</w:t>
      </w: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Lakossági bejelentések, Önkormányzattól érkező kérések esetén, soron kívül ellenőrzésre kerülnek a kérdéses ingatlanok. Minden ellenőrzésről jegyzőkönyv, indokolt esetben fotódokumentáció is készül.</w:t>
      </w: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2024. évben összesen felmért, bejárt ingatlanok:</w:t>
      </w:r>
    </w:p>
    <w:p w:rsidR="00170EF4" w:rsidRPr="00170EF4" w:rsidRDefault="00170EF4" w:rsidP="00170EF4">
      <w:pPr>
        <w:numPr>
          <w:ilvl w:val="0"/>
          <w:numId w:val="27"/>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lakások esetében: 1551 db,</w:t>
      </w:r>
    </w:p>
    <w:p w:rsidR="00170EF4" w:rsidRPr="00170EF4" w:rsidRDefault="00170EF4" w:rsidP="00170EF4">
      <w:pPr>
        <w:numPr>
          <w:ilvl w:val="0"/>
          <w:numId w:val="27"/>
        </w:num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helyiségek esetében: 1154 db.</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b/>
          <w:i/>
          <w:sz w:val="24"/>
          <w:szCs w:val="24"/>
          <w:lang w:eastAsia="en-US"/>
        </w:rPr>
      </w:pPr>
      <w:r w:rsidRPr="00170EF4">
        <w:rPr>
          <w:rFonts w:ascii="Times New Roman" w:eastAsiaTheme="minorHAnsi" w:hAnsi="Times New Roman"/>
          <w:b/>
          <w:i/>
          <w:sz w:val="24"/>
          <w:szCs w:val="24"/>
          <w:lang w:eastAsia="en-US"/>
        </w:rPr>
        <w:t>2. Parkolás üzemeltetés</w:t>
      </w:r>
    </w:p>
    <w:p w:rsidR="00170EF4" w:rsidRPr="00170EF4" w:rsidRDefault="00170EF4" w:rsidP="00170EF4">
      <w:pPr>
        <w:spacing w:after="0" w:line="24" w:lineRule="atLeast"/>
        <w:jc w:val="both"/>
        <w:rPr>
          <w:rFonts w:ascii="Times New Roman" w:eastAsiaTheme="minorHAnsi" w:hAnsi="Times New Roman"/>
          <w:i/>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 xml:space="preserve">Az EVIN Nonprofit </w:t>
      </w:r>
      <w:proofErr w:type="spellStart"/>
      <w:r w:rsidRPr="00170EF4">
        <w:rPr>
          <w:rFonts w:ascii="Times New Roman" w:eastAsiaTheme="minorHAnsi" w:hAnsi="Times New Roman"/>
          <w:sz w:val="24"/>
          <w:szCs w:val="24"/>
          <w:lang w:eastAsia="en-US"/>
        </w:rPr>
        <w:t>Zrt</w:t>
      </w:r>
      <w:proofErr w:type="spellEnd"/>
      <w:r w:rsidRPr="00170EF4">
        <w:rPr>
          <w:rFonts w:ascii="Times New Roman" w:eastAsiaTheme="minorHAnsi" w:hAnsi="Times New Roman"/>
          <w:sz w:val="24"/>
          <w:szCs w:val="24"/>
          <w:lang w:eastAsia="en-US"/>
        </w:rPr>
        <w:t>. - a Képviselő-testület 114/2020. (II.28.) határozatának megfelelően - a kerületi parkolás üzemeltetési feladatokat közszolgáltatási szerződés által 2020. június 27. napjától látja el. A parkolási üzletág várható bruttó bevétele 2024. évre vonatkozóan 2.269 M Ft, illetve a várható eredmény 687 M Ft.</w:t>
      </w:r>
    </w:p>
    <w:p w:rsid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Erzsébetváros 7.182 db parkolóhellyel rendelkezik, ebből 404 db fővárosi és 6757 db kerületi. Csökkent a MOBI-pontok utolsó üteme és a Klauzál tér átalakítása miatt.</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keepNext/>
        <w:keepLines/>
        <w:spacing w:after="0" w:line="24" w:lineRule="atLeast"/>
        <w:jc w:val="center"/>
        <w:outlineLvl w:val="0"/>
        <w:rPr>
          <w:rFonts w:ascii="Times New Roman" w:eastAsiaTheme="majorEastAsia" w:hAnsi="Times New Roman"/>
          <w:b/>
          <w:sz w:val="24"/>
          <w:szCs w:val="24"/>
          <w:lang w:eastAsia="en-US"/>
        </w:rPr>
      </w:pPr>
      <w:r w:rsidRPr="00170EF4">
        <w:rPr>
          <w:rFonts w:ascii="Times New Roman" w:eastAsiaTheme="majorEastAsia" w:hAnsi="Times New Roman"/>
          <w:b/>
          <w:sz w:val="24"/>
          <w:szCs w:val="24"/>
          <w:lang w:eastAsia="en-US"/>
        </w:rPr>
        <w:t>B. Erzsébetvárosi Piacüzemeltetési Kft.</w:t>
      </w:r>
    </w:p>
    <w:p w:rsidR="00170EF4" w:rsidRPr="00170EF4" w:rsidRDefault="00170EF4" w:rsidP="00170EF4">
      <w:pPr>
        <w:spacing w:after="0" w:line="24" w:lineRule="atLeast"/>
        <w:jc w:val="center"/>
        <w:rPr>
          <w:rFonts w:ascii="Times New Roman" w:eastAsiaTheme="majorEastAsia" w:hAnsi="Times New Roman"/>
          <w:b/>
          <w:sz w:val="24"/>
          <w:szCs w:val="24"/>
          <w:lang w:eastAsia="en-US"/>
        </w:rPr>
      </w:pPr>
    </w:p>
    <w:p w:rsidR="00170EF4" w:rsidRPr="00170EF4" w:rsidRDefault="00170EF4" w:rsidP="00170EF4">
      <w:p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 xml:space="preserve">A Piacüzemeltetési Kft. látja el az Önkormányzat tulajdonát képező piacok (Garay Téri Piac, Klauzál Téri Vásárcsarnok) hasznosításával, a piacok helyiségeinek, elárusítóhelyeinek </w:t>
      </w:r>
      <w:r w:rsidRPr="00170EF4">
        <w:rPr>
          <w:rFonts w:ascii="Times New Roman" w:hAnsi="Times New Roman"/>
          <w:sz w:val="24"/>
          <w:szCs w:val="24"/>
          <w:lang w:eastAsia="en-US"/>
        </w:rPr>
        <w:lastRenderedPageBreak/>
        <w:t xml:space="preserve">bérbeadásával kapcsolatos feladatokat, illetve a Klauzál Téri Vásárcsarnok esetén az üzemeltetési feladatokat is. A 2024. évben az alábbi </w:t>
      </w:r>
      <w:proofErr w:type="spellStart"/>
      <w:r w:rsidRPr="00170EF4">
        <w:rPr>
          <w:rFonts w:ascii="Times New Roman" w:hAnsi="Times New Roman"/>
          <w:sz w:val="24"/>
          <w:szCs w:val="24"/>
          <w:lang w:eastAsia="en-US"/>
        </w:rPr>
        <w:t>előrelépések</w:t>
      </w:r>
      <w:proofErr w:type="spellEnd"/>
      <w:r w:rsidRPr="00170EF4">
        <w:rPr>
          <w:rFonts w:ascii="Times New Roman" w:hAnsi="Times New Roman"/>
          <w:sz w:val="24"/>
          <w:szCs w:val="24"/>
          <w:lang w:eastAsia="en-US"/>
        </w:rPr>
        <w:t xml:space="preserve"> történtek:</w:t>
      </w:r>
    </w:p>
    <w:p w:rsidR="00170EF4" w:rsidRPr="00170EF4" w:rsidRDefault="00170EF4" w:rsidP="00170EF4">
      <w:pPr>
        <w:spacing w:after="0" w:line="24" w:lineRule="atLeast"/>
        <w:jc w:val="both"/>
        <w:rPr>
          <w:rFonts w:ascii="Times New Roman" w:hAnsi="Times New Roman"/>
          <w:i/>
          <w:sz w:val="24"/>
          <w:szCs w:val="24"/>
          <w:lang w:eastAsia="en-US"/>
        </w:rPr>
      </w:pPr>
    </w:p>
    <w:p w:rsidR="00170EF4" w:rsidRPr="00170EF4" w:rsidRDefault="00170EF4" w:rsidP="00170EF4">
      <w:pPr>
        <w:spacing w:after="0" w:line="24" w:lineRule="atLeast"/>
        <w:jc w:val="both"/>
        <w:rPr>
          <w:rFonts w:ascii="Times New Roman" w:eastAsia="Calibri" w:hAnsi="Times New Roman"/>
          <w:b/>
          <w:i/>
          <w:sz w:val="24"/>
          <w:szCs w:val="24"/>
          <w:lang w:eastAsia="en-US"/>
        </w:rPr>
      </w:pPr>
      <w:r w:rsidRPr="00170EF4">
        <w:rPr>
          <w:rFonts w:ascii="Times New Roman" w:eastAsia="Calibri" w:hAnsi="Times New Roman"/>
          <w:b/>
          <w:i/>
          <w:sz w:val="24"/>
          <w:szCs w:val="24"/>
          <w:lang w:eastAsia="en-US"/>
        </w:rPr>
        <w:t>1. Klauzál Téri Vásárcsarnok</w:t>
      </w:r>
    </w:p>
    <w:p w:rsidR="00170EF4" w:rsidRPr="00170EF4" w:rsidRDefault="00170EF4" w:rsidP="00170EF4">
      <w:pPr>
        <w:numPr>
          <w:ilvl w:val="0"/>
          <w:numId w:val="26"/>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A kereslet általános visszaesése mellett is több új üzlethelyiség és raktárhelyiség került kiadásra, a galériaszint egyik oldala teljes mértékben hasznosításra került.</w:t>
      </w:r>
    </w:p>
    <w:p w:rsidR="00170EF4" w:rsidRPr="00170EF4" w:rsidRDefault="00170EF4" w:rsidP="00170EF4">
      <w:pPr>
        <w:numPr>
          <w:ilvl w:val="0"/>
          <w:numId w:val="26"/>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Új, alkalmi őstermelőkkel bővült a piac kínálata, illetve egy új állandó kistermelő jelent meg rétessel és palacsintafélékkel a földszinti asztalokon, mely portfóliót a 2025-ös évben bővíteni tervezi</w:t>
      </w:r>
      <w:r w:rsidR="002118D5">
        <w:rPr>
          <w:rFonts w:ascii="Times New Roman" w:hAnsi="Times New Roman"/>
          <w:sz w:val="24"/>
          <w:szCs w:val="24"/>
          <w:lang w:eastAsia="en-US"/>
        </w:rPr>
        <w:t>.</w:t>
      </w:r>
    </w:p>
    <w:p w:rsidR="00170EF4" w:rsidRPr="00170EF4" w:rsidRDefault="00170EF4" w:rsidP="00170EF4">
      <w:pPr>
        <w:numPr>
          <w:ilvl w:val="0"/>
          <w:numId w:val="26"/>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 xml:space="preserve">A </w:t>
      </w:r>
      <w:proofErr w:type="gramStart"/>
      <w:r w:rsidRPr="00170EF4">
        <w:rPr>
          <w:rFonts w:ascii="Times New Roman" w:hAnsi="Times New Roman"/>
          <w:sz w:val="24"/>
          <w:szCs w:val="24"/>
          <w:lang w:eastAsia="en-US"/>
        </w:rPr>
        <w:t>gasztronómiai</w:t>
      </w:r>
      <w:proofErr w:type="gramEnd"/>
      <w:r w:rsidRPr="00170EF4">
        <w:rPr>
          <w:rFonts w:ascii="Times New Roman" w:hAnsi="Times New Roman"/>
          <w:sz w:val="24"/>
          <w:szCs w:val="24"/>
          <w:lang w:eastAsia="en-US"/>
        </w:rPr>
        <w:t xml:space="preserve"> kínálat terén sajnos két kisebb bérlő (kézműves sörös és cukrász) a nehéz gazdasági helyzet okán távozott, helyettük azonban várhatóan egy pékség háttérkonyhája, egy kávézó-kávékészítő, és egy cukrász fog érkezni, a tárgyalások jelenleg is folynak.</w:t>
      </w:r>
    </w:p>
    <w:p w:rsidR="00170EF4" w:rsidRPr="00170EF4" w:rsidRDefault="00170EF4" w:rsidP="00170EF4">
      <w:pPr>
        <w:numPr>
          <w:ilvl w:val="0"/>
          <w:numId w:val="26"/>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 xml:space="preserve">A </w:t>
      </w:r>
      <w:proofErr w:type="gramStart"/>
      <w:r w:rsidRPr="00170EF4">
        <w:rPr>
          <w:rFonts w:ascii="Times New Roman" w:hAnsi="Times New Roman"/>
          <w:sz w:val="24"/>
          <w:szCs w:val="24"/>
          <w:lang w:eastAsia="en-US"/>
        </w:rPr>
        <w:t>klasszikus</w:t>
      </w:r>
      <w:proofErr w:type="gramEnd"/>
      <w:r w:rsidRPr="00170EF4">
        <w:rPr>
          <w:rFonts w:ascii="Times New Roman" w:hAnsi="Times New Roman"/>
          <w:sz w:val="24"/>
          <w:szCs w:val="24"/>
          <w:lang w:eastAsia="en-US"/>
        </w:rPr>
        <w:t xml:space="preserve"> piaci/üzleti hasznosításon túl a szolgáltató szektor került fókuszba a Csarnokban: fogyasztásmérő órákat forgalmazó és ehhez kapcsolódó ügyfélszolgálat és csomagautomata került a galériaszintre, illetve egy társasházi ügyfélszolgálati iroda kialakítása is várható. További csomag automaták elhelyezéséről tárgyalások folynak.</w:t>
      </w:r>
    </w:p>
    <w:p w:rsidR="00170EF4" w:rsidRPr="00170EF4" w:rsidRDefault="00170EF4" w:rsidP="00170EF4">
      <w:pPr>
        <w:numPr>
          <w:ilvl w:val="0"/>
          <w:numId w:val="26"/>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 xml:space="preserve">Művészeti-kulturális téren megnyílt és sikerrel működik az állandó képzőművészeti galéria az emeleten. Emellett jelenleg kialakítás alatt van egy kézműves műhely is. </w:t>
      </w:r>
    </w:p>
    <w:p w:rsidR="00170EF4" w:rsidRPr="00170EF4" w:rsidRDefault="00170EF4" w:rsidP="00170EF4">
      <w:pPr>
        <w:numPr>
          <w:ilvl w:val="0"/>
          <w:numId w:val="26"/>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Két raktárhelyiség kivételével az összes raktár kiadásra került.</w:t>
      </w:r>
    </w:p>
    <w:p w:rsidR="00170EF4" w:rsidRPr="00170EF4" w:rsidRDefault="00170EF4" w:rsidP="00170EF4">
      <w:pPr>
        <w:numPr>
          <w:ilvl w:val="0"/>
          <w:numId w:val="26"/>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 xml:space="preserve">A Vásárcsarnok tavaly megalkotott </w:t>
      </w:r>
      <w:proofErr w:type="gramStart"/>
      <w:r w:rsidRPr="00170EF4">
        <w:rPr>
          <w:rFonts w:ascii="Times New Roman" w:hAnsi="Times New Roman"/>
          <w:sz w:val="24"/>
          <w:szCs w:val="24"/>
          <w:lang w:eastAsia="en-US"/>
        </w:rPr>
        <w:t>koncepciójában</w:t>
      </w:r>
      <w:proofErr w:type="gramEnd"/>
      <w:r w:rsidRPr="00170EF4">
        <w:rPr>
          <w:rFonts w:ascii="Times New Roman" w:hAnsi="Times New Roman"/>
          <w:sz w:val="24"/>
          <w:szCs w:val="24"/>
          <w:lang w:eastAsia="en-US"/>
        </w:rPr>
        <w:t xml:space="preserve"> nagy szerepet kapott a Csarnok rendezvényhelyszínként való megjelenítése, ebben léptünk a legnagyobbat előre: rendszeressé váltak a havi fenntarthatósági vásárok, a féléves lommentő garázsvásárok, sikerült megtartani és bővíteni az antik vásárt, illetve különböző tematikus- és dizájnvásárok is megrendezésre kerültek, például ún. </w:t>
      </w:r>
      <w:proofErr w:type="spellStart"/>
      <w:r w:rsidRPr="00170EF4">
        <w:rPr>
          <w:rFonts w:ascii="Times New Roman" w:hAnsi="Times New Roman"/>
          <w:sz w:val="24"/>
          <w:szCs w:val="24"/>
          <w:lang w:eastAsia="en-US"/>
        </w:rPr>
        <w:t>steampunk</w:t>
      </w:r>
      <w:proofErr w:type="spellEnd"/>
      <w:r w:rsidRPr="00170EF4">
        <w:rPr>
          <w:rFonts w:ascii="Times New Roman" w:hAnsi="Times New Roman"/>
          <w:sz w:val="24"/>
          <w:szCs w:val="24"/>
          <w:lang w:eastAsia="en-US"/>
        </w:rPr>
        <w:t>, illetve középkori-historikus tematikában. Több hasonló vásár kapcsán jelenleg is tárgyalások folynak, illetve az említett tematikus vásárok folytatása várható 2025-ben is</w:t>
      </w:r>
    </w:p>
    <w:p w:rsidR="00170EF4" w:rsidRPr="00170EF4" w:rsidRDefault="00170EF4" w:rsidP="00170EF4">
      <w:pPr>
        <w:numPr>
          <w:ilvl w:val="0"/>
          <w:numId w:val="26"/>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 xml:space="preserve">A vásár jellegű rendezvényeken túl egyéb programok is állandósultak a Csarnokban: például </w:t>
      </w:r>
      <w:proofErr w:type="spellStart"/>
      <w:r w:rsidRPr="00170EF4">
        <w:rPr>
          <w:rFonts w:ascii="Times New Roman" w:hAnsi="Times New Roman"/>
          <w:sz w:val="24"/>
          <w:szCs w:val="24"/>
          <w:lang w:eastAsia="en-US"/>
        </w:rPr>
        <w:t>Makány</w:t>
      </w:r>
      <w:proofErr w:type="spellEnd"/>
      <w:r w:rsidRPr="00170EF4">
        <w:rPr>
          <w:rFonts w:ascii="Times New Roman" w:hAnsi="Times New Roman"/>
          <w:sz w:val="24"/>
          <w:szCs w:val="24"/>
          <w:lang w:eastAsia="en-US"/>
        </w:rPr>
        <w:t xml:space="preserve"> Márta divattervező ruhakészítő </w:t>
      </w:r>
      <w:proofErr w:type="spellStart"/>
      <w:r w:rsidRPr="00170EF4">
        <w:rPr>
          <w:rFonts w:ascii="Times New Roman" w:hAnsi="Times New Roman"/>
          <w:sz w:val="24"/>
          <w:szCs w:val="24"/>
          <w:lang w:eastAsia="en-US"/>
        </w:rPr>
        <w:t>workshopjai</w:t>
      </w:r>
      <w:proofErr w:type="spellEnd"/>
      <w:r w:rsidRPr="00170EF4">
        <w:rPr>
          <w:rFonts w:ascii="Times New Roman" w:hAnsi="Times New Roman"/>
          <w:sz w:val="24"/>
          <w:szCs w:val="24"/>
          <w:lang w:eastAsia="en-US"/>
        </w:rPr>
        <w:t xml:space="preserve">, kisebb jótékonysági és </w:t>
      </w:r>
      <w:proofErr w:type="spellStart"/>
      <w:r w:rsidRPr="00170EF4">
        <w:rPr>
          <w:rFonts w:ascii="Times New Roman" w:hAnsi="Times New Roman"/>
          <w:sz w:val="24"/>
          <w:szCs w:val="24"/>
          <w:lang w:eastAsia="en-US"/>
        </w:rPr>
        <w:t>gasztroprogramok</w:t>
      </w:r>
      <w:proofErr w:type="spellEnd"/>
      <w:r w:rsidRPr="00170EF4">
        <w:rPr>
          <w:rFonts w:ascii="Times New Roman" w:hAnsi="Times New Roman"/>
          <w:sz w:val="24"/>
          <w:szCs w:val="24"/>
          <w:lang w:eastAsia="en-US"/>
        </w:rPr>
        <w:t>. Mindezeken túl alkalmi filmvetítésnek, bábszínháznak és dedikálással egybekötött könyvbemutatónak, illetve kórustalálkozónak is adott már helyet a csarnok. E programok folytatása várható, illetve más hasonló rendezvények is tervben vannak.</w:t>
      </w:r>
    </w:p>
    <w:p w:rsidR="00170EF4" w:rsidRPr="00170EF4" w:rsidRDefault="002E4C0B" w:rsidP="00170EF4">
      <w:pPr>
        <w:numPr>
          <w:ilvl w:val="0"/>
          <w:numId w:val="26"/>
        </w:numPr>
        <w:spacing w:after="0" w:line="24" w:lineRule="atLeast"/>
        <w:jc w:val="both"/>
        <w:rPr>
          <w:rFonts w:ascii="Times New Roman" w:hAnsi="Times New Roman"/>
          <w:sz w:val="24"/>
          <w:szCs w:val="24"/>
          <w:lang w:eastAsia="en-US"/>
        </w:rPr>
      </w:pPr>
      <w:r>
        <w:rPr>
          <w:rFonts w:ascii="Times New Roman" w:hAnsi="Times New Roman"/>
          <w:sz w:val="24"/>
          <w:szCs w:val="24"/>
          <w:lang w:eastAsia="en-US"/>
        </w:rPr>
        <w:t>2024-ben is n</w:t>
      </w:r>
      <w:r w:rsidR="00170EF4" w:rsidRPr="00170EF4">
        <w:rPr>
          <w:rFonts w:ascii="Times New Roman" w:hAnsi="Times New Roman"/>
          <w:sz w:val="24"/>
          <w:szCs w:val="24"/>
          <w:lang w:eastAsia="en-US"/>
        </w:rPr>
        <w:t xml:space="preserve">agy érdeklődés mellett </w:t>
      </w:r>
      <w:r>
        <w:rPr>
          <w:rFonts w:ascii="Times New Roman" w:hAnsi="Times New Roman"/>
          <w:sz w:val="24"/>
          <w:szCs w:val="24"/>
          <w:lang w:eastAsia="en-US"/>
        </w:rPr>
        <w:t>zajlott</w:t>
      </w:r>
      <w:r w:rsidR="00170EF4" w:rsidRPr="00170EF4">
        <w:rPr>
          <w:rFonts w:ascii="Times New Roman" w:hAnsi="Times New Roman"/>
          <w:sz w:val="24"/>
          <w:szCs w:val="24"/>
          <w:lang w:eastAsia="en-US"/>
        </w:rPr>
        <w:t xml:space="preserve"> </w:t>
      </w:r>
      <w:r>
        <w:rPr>
          <w:rFonts w:ascii="Times New Roman" w:hAnsi="Times New Roman"/>
          <w:sz w:val="24"/>
          <w:szCs w:val="24"/>
          <w:lang w:eastAsia="en-US"/>
        </w:rPr>
        <w:t>a</w:t>
      </w:r>
      <w:r w:rsidR="002118D5" w:rsidRPr="00170EF4">
        <w:rPr>
          <w:rFonts w:ascii="Times New Roman" w:hAnsi="Times New Roman"/>
          <w:sz w:val="24"/>
          <w:szCs w:val="24"/>
          <w:lang w:eastAsia="en-US"/>
        </w:rPr>
        <w:t xml:space="preserve"> karácsonyi vásár </w:t>
      </w:r>
      <w:r w:rsidR="00170EF4" w:rsidRPr="00170EF4">
        <w:rPr>
          <w:rFonts w:ascii="Times New Roman" w:hAnsi="Times New Roman"/>
          <w:sz w:val="24"/>
          <w:szCs w:val="24"/>
          <w:lang w:eastAsia="en-US"/>
        </w:rPr>
        <w:t xml:space="preserve">az adventi vasárnapokon. Ezzel a rendezvénnyel gyerekelőadások és kisebb </w:t>
      </w:r>
      <w:proofErr w:type="gramStart"/>
      <w:r w:rsidR="00170EF4" w:rsidRPr="00170EF4">
        <w:rPr>
          <w:rFonts w:ascii="Times New Roman" w:hAnsi="Times New Roman"/>
          <w:sz w:val="24"/>
          <w:szCs w:val="24"/>
          <w:lang w:eastAsia="en-US"/>
        </w:rPr>
        <w:t>koncertek</w:t>
      </w:r>
      <w:proofErr w:type="gramEnd"/>
      <w:r w:rsidR="00170EF4" w:rsidRPr="00170EF4">
        <w:rPr>
          <w:rFonts w:ascii="Times New Roman" w:hAnsi="Times New Roman"/>
          <w:sz w:val="24"/>
          <w:szCs w:val="24"/>
          <w:lang w:eastAsia="en-US"/>
        </w:rPr>
        <w:t xml:space="preserve"> is kerültek a repertoárunkba. A rendezvény sikeressége alapján 2025-ben is tervben van a folytatás.</w:t>
      </w:r>
    </w:p>
    <w:p w:rsidR="00170EF4" w:rsidRDefault="00170EF4" w:rsidP="00170EF4">
      <w:pPr>
        <w:numPr>
          <w:ilvl w:val="0"/>
          <w:numId w:val="26"/>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A Csarnok napelemes kiserőmű-rendszere nyár végével állt üzembe, illetve más klímatudatos projekteknek is részben a Csarnok adott helyet. A Csarnok műszaki karbantartása a nyáron kapott lendületet, év végéig több további komoly munkálat került elvégzésre, melyek célja a zavartalan működés biztosítása mellett a látogatók komfortérzetének javítása. A folyamat 2025 elején is folytatódni fog.</w:t>
      </w:r>
    </w:p>
    <w:p w:rsidR="00867E7B" w:rsidRDefault="00867E7B" w:rsidP="003E6223">
      <w:pPr>
        <w:spacing w:after="0" w:line="24" w:lineRule="atLeast"/>
        <w:ind w:left="720"/>
        <w:jc w:val="both"/>
        <w:rPr>
          <w:rFonts w:ascii="Times New Roman" w:hAnsi="Times New Roman"/>
          <w:sz w:val="24"/>
          <w:szCs w:val="24"/>
          <w:lang w:eastAsia="en-US"/>
        </w:rPr>
      </w:pPr>
    </w:p>
    <w:p w:rsidR="00867E7B" w:rsidRDefault="00867E7B" w:rsidP="003E6223">
      <w:pPr>
        <w:spacing w:after="0" w:line="24" w:lineRule="atLeast"/>
        <w:ind w:left="720"/>
        <w:jc w:val="both"/>
        <w:rPr>
          <w:rFonts w:ascii="Times New Roman" w:hAnsi="Times New Roman"/>
          <w:sz w:val="24"/>
          <w:szCs w:val="24"/>
          <w:lang w:eastAsia="en-US"/>
        </w:rPr>
      </w:pPr>
    </w:p>
    <w:p w:rsidR="002E4C0B" w:rsidRDefault="002E4C0B" w:rsidP="003E6223">
      <w:pPr>
        <w:spacing w:after="0" w:line="24" w:lineRule="atLeast"/>
        <w:ind w:left="720"/>
        <w:jc w:val="both"/>
        <w:rPr>
          <w:rFonts w:ascii="Times New Roman" w:hAnsi="Times New Roman"/>
          <w:sz w:val="24"/>
          <w:szCs w:val="24"/>
          <w:lang w:eastAsia="en-US"/>
        </w:rPr>
      </w:pPr>
    </w:p>
    <w:p w:rsidR="002E4C0B" w:rsidRDefault="002E4C0B" w:rsidP="003E6223">
      <w:pPr>
        <w:spacing w:after="0" w:line="24" w:lineRule="atLeast"/>
        <w:ind w:left="720"/>
        <w:jc w:val="both"/>
        <w:rPr>
          <w:rFonts w:ascii="Times New Roman" w:hAnsi="Times New Roman"/>
          <w:sz w:val="24"/>
          <w:szCs w:val="24"/>
          <w:lang w:eastAsia="en-US"/>
        </w:rPr>
      </w:pPr>
    </w:p>
    <w:p w:rsidR="002E4C0B" w:rsidRDefault="002E4C0B" w:rsidP="003E6223">
      <w:pPr>
        <w:spacing w:after="0" w:line="24" w:lineRule="atLeast"/>
        <w:ind w:left="720"/>
        <w:jc w:val="both"/>
        <w:rPr>
          <w:rFonts w:ascii="Times New Roman" w:hAnsi="Times New Roman"/>
          <w:sz w:val="24"/>
          <w:szCs w:val="24"/>
          <w:lang w:eastAsia="en-US"/>
        </w:rPr>
      </w:pPr>
    </w:p>
    <w:p w:rsidR="002E4C0B" w:rsidRPr="00170EF4" w:rsidRDefault="002E4C0B" w:rsidP="003E6223">
      <w:pPr>
        <w:spacing w:after="0" w:line="24" w:lineRule="atLeast"/>
        <w:ind w:left="720"/>
        <w:jc w:val="both"/>
        <w:rPr>
          <w:rFonts w:ascii="Times New Roman" w:hAnsi="Times New Roman"/>
          <w:sz w:val="24"/>
          <w:szCs w:val="24"/>
          <w:lang w:eastAsia="en-US"/>
        </w:rPr>
      </w:pPr>
    </w:p>
    <w:p w:rsidR="00170EF4" w:rsidRPr="00170EF4" w:rsidRDefault="00170EF4" w:rsidP="00170EF4">
      <w:pPr>
        <w:spacing w:after="0" w:line="24" w:lineRule="atLeast"/>
        <w:jc w:val="both"/>
        <w:rPr>
          <w:rFonts w:ascii="Times New Roman" w:hAnsi="Times New Roman"/>
          <w:i/>
          <w:sz w:val="24"/>
          <w:szCs w:val="24"/>
          <w:lang w:eastAsia="en-US"/>
        </w:rPr>
      </w:pPr>
    </w:p>
    <w:p w:rsidR="00170EF4" w:rsidRPr="00170EF4" w:rsidRDefault="00170EF4" w:rsidP="00170EF4">
      <w:pPr>
        <w:spacing w:after="0" w:line="24" w:lineRule="atLeast"/>
        <w:jc w:val="both"/>
        <w:rPr>
          <w:rFonts w:ascii="Times New Roman" w:eastAsia="Calibri" w:hAnsi="Times New Roman"/>
          <w:b/>
          <w:i/>
          <w:sz w:val="24"/>
          <w:szCs w:val="24"/>
          <w:lang w:eastAsia="en-US"/>
        </w:rPr>
      </w:pPr>
      <w:r w:rsidRPr="00170EF4">
        <w:rPr>
          <w:rFonts w:ascii="Times New Roman" w:eastAsia="Calibri" w:hAnsi="Times New Roman"/>
          <w:b/>
          <w:i/>
          <w:sz w:val="24"/>
          <w:szCs w:val="24"/>
          <w:lang w:eastAsia="en-US"/>
        </w:rPr>
        <w:lastRenderedPageBreak/>
        <w:t>2. Garay Téri Piac</w:t>
      </w:r>
    </w:p>
    <w:p w:rsidR="00170EF4" w:rsidRPr="00170EF4" w:rsidRDefault="00170EF4" w:rsidP="00170EF4">
      <w:pPr>
        <w:numPr>
          <w:ilvl w:val="0"/>
          <w:numId w:val="32"/>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A Garay téri Piacon két új üzlet és egy raktárhelyiség került kiadásra italkészítő háttérkonyhaként, egy leendő bérlővel már célegyenesben vannak a tárgyalások, míg további egy érdeklődővel pedig folynak tárgyalások.</w:t>
      </w:r>
    </w:p>
    <w:p w:rsidR="00170EF4" w:rsidRPr="00170EF4" w:rsidRDefault="00170EF4" w:rsidP="00170EF4">
      <w:pPr>
        <w:numPr>
          <w:ilvl w:val="0"/>
          <w:numId w:val="32"/>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 xml:space="preserve">A piac jobb kihasználtsága érdekében továbbra is folyamatosan kutatjuk a </w:t>
      </w:r>
      <w:proofErr w:type="gramStart"/>
      <w:r w:rsidRPr="00170EF4">
        <w:rPr>
          <w:rFonts w:ascii="Times New Roman" w:hAnsi="Times New Roman"/>
          <w:sz w:val="24"/>
          <w:szCs w:val="24"/>
          <w:lang w:eastAsia="en-US"/>
        </w:rPr>
        <w:t>potenciális</w:t>
      </w:r>
      <w:proofErr w:type="gramEnd"/>
      <w:r w:rsidRPr="00170EF4">
        <w:rPr>
          <w:rFonts w:ascii="Times New Roman" w:hAnsi="Times New Roman"/>
          <w:sz w:val="24"/>
          <w:szCs w:val="24"/>
          <w:lang w:eastAsia="en-US"/>
        </w:rPr>
        <w:t xml:space="preserve"> bérlőket.</w:t>
      </w:r>
    </w:p>
    <w:p w:rsidR="00170EF4" w:rsidRPr="00170EF4" w:rsidRDefault="00170EF4" w:rsidP="00170EF4">
      <w:pPr>
        <w:numPr>
          <w:ilvl w:val="0"/>
          <w:numId w:val="32"/>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A műszaki üzemeltetést folyamatosan ellenőrizzük, partnerünk felé folyamatos visszajelzésekkel élünk.</w:t>
      </w:r>
    </w:p>
    <w:p w:rsidR="00170EF4" w:rsidRPr="00170EF4" w:rsidRDefault="00170EF4" w:rsidP="00170EF4">
      <w:pPr>
        <w:numPr>
          <w:ilvl w:val="0"/>
          <w:numId w:val="32"/>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A piac nem használt területeinek rendezése, átfogó rendberakása megkezdődött.</w:t>
      </w:r>
    </w:p>
    <w:p w:rsidR="00170EF4" w:rsidRPr="00170EF4" w:rsidRDefault="00170EF4" w:rsidP="00170EF4">
      <w:pPr>
        <w:numPr>
          <w:ilvl w:val="0"/>
          <w:numId w:val="32"/>
        </w:numPr>
        <w:spacing w:after="0" w:line="24" w:lineRule="atLeast"/>
        <w:jc w:val="both"/>
        <w:rPr>
          <w:rFonts w:ascii="Times New Roman" w:hAnsi="Times New Roman"/>
          <w:sz w:val="24"/>
          <w:szCs w:val="24"/>
          <w:lang w:eastAsia="en-US"/>
        </w:rPr>
      </w:pPr>
      <w:r w:rsidRPr="00170EF4">
        <w:rPr>
          <w:rFonts w:ascii="Times New Roman" w:hAnsi="Times New Roman"/>
          <w:sz w:val="24"/>
          <w:szCs w:val="24"/>
          <w:lang w:eastAsia="en-US"/>
        </w:rPr>
        <w:t xml:space="preserve">A piac kapcsán a hasznosítási </w:t>
      </w:r>
      <w:proofErr w:type="gramStart"/>
      <w:r w:rsidRPr="00170EF4">
        <w:rPr>
          <w:rFonts w:ascii="Times New Roman" w:hAnsi="Times New Roman"/>
          <w:sz w:val="24"/>
          <w:szCs w:val="24"/>
          <w:lang w:eastAsia="en-US"/>
        </w:rPr>
        <w:t>koncepció</w:t>
      </w:r>
      <w:proofErr w:type="gramEnd"/>
      <w:r w:rsidRPr="00170EF4">
        <w:rPr>
          <w:rFonts w:ascii="Times New Roman" w:hAnsi="Times New Roman"/>
          <w:sz w:val="24"/>
          <w:szCs w:val="24"/>
          <w:lang w:eastAsia="en-US"/>
        </w:rPr>
        <w:t xml:space="preserve"> megújításán dolgozunk.</w:t>
      </w:r>
    </w:p>
    <w:p w:rsidR="00170EF4" w:rsidRPr="00170EF4" w:rsidRDefault="00170EF4" w:rsidP="00170EF4">
      <w:pPr>
        <w:spacing w:after="0" w:line="24" w:lineRule="atLeast"/>
        <w:jc w:val="both"/>
        <w:rPr>
          <w:rFonts w:ascii="Times New Roman" w:hAnsi="Times New Roman"/>
          <w:sz w:val="24"/>
          <w:szCs w:val="24"/>
          <w:highlight w:val="yellow"/>
          <w:lang w:eastAsia="en-US"/>
        </w:rPr>
      </w:pPr>
    </w:p>
    <w:p w:rsidR="00170EF4" w:rsidRPr="00170EF4" w:rsidRDefault="00170EF4" w:rsidP="00170EF4">
      <w:pPr>
        <w:keepNext/>
        <w:keepLines/>
        <w:spacing w:after="0" w:line="24" w:lineRule="atLeast"/>
        <w:jc w:val="center"/>
        <w:outlineLvl w:val="0"/>
        <w:rPr>
          <w:rFonts w:ascii="Times New Roman" w:hAnsi="Times New Roman"/>
          <w:b/>
          <w:sz w:val="24"/>
          <w:szCs w:val="24"/>
          <w:lang w:eastAsia="en-US"/>
        </w:rPr>
      </w:pPr>
      <w:r w:rsidRPr="00170EF4">
        <w:rPr>
          <w:rFonts w:ascii="Times New Roman" w:hAnsi="Times New Roman"/>
          <w:b/>
          <w:sz w:val="24"/>
          <w:szCs w:val="24"/>
          <w:lang w:eastAsia="en-US"/>
        </w:rPr>
        <w:t>C. Akácfa Udvar Nonprofit Kft.</w:t>
      </w:r>
    </w:p>
    <w:p w:rsidR="00170EF4" w:rsidRPr="00170EF4" w:rsidRDefault="00170EF4" w:rsidP="00170EF4">
      <w:pPr>
        <w:spacing w:after="0" w:line="24" w:lineRule="atLeast"/>
        <w:jc w:val="center"/>
        <w:rPr>
          <w:rFonts w:ascii="Times New Roman" w:hAnsi="Times New Roman"/>
          <w:b/>
          <w:i/>
          <w:sz w:val="24"/>
          <w:szCs w:val="24"/>
          <w:u w:val="single"/>
          <w:lang w:eastAsia="en-US"/>
        </w:rPr>
      </w:pPr>
    </w:p>
    <w:p w:rsidR="00170EF4" w:rsidRPr="00170EF4" w:rsidRDefault="00170EF4" w:rsidP="00170EF4">
      <w:pPr>
        <w:numPr>
          <w:ilvl w:val="0"/>
          <w:numId w:val="33"/>
        </w:numPr>
        <w:spacing w:after="0" w:line="24" w:lineRule="atLeast"/>
        <w:contextualSpacing/>
        <w:jc w:val="both"/>
        <w:rPr>
          <w:rFonts w:ascii="Times New Roman" w:hAnsi="Times New Roman"/>
          <w:sz w:val="24"/>
          <w:szCs w:val="24"/>
          <w:lang w:eastAsia="en-US"/>
        </w:rPr>
      </w:pPr>
      <w:r w:rsidRPr="00170EF4">
        <w:rPr>
          <w:rFonts w:ascii="Times New Roman" w:hAnsi="Times New Roman"/>
          <w:sz w:val="24"/>
          <w:szCs w:val="24"/>
          <w:lang w:eastAsia="en-US"/>
        </w:rPr>
        <w:t xml:space="preserve">Az Akácfa utca 61. épület állagmegóvási munkálatai 2024 év elején befejeződtek. </w:t>
      </w:r>
    </w:p>
    <w:p w:rsidR="00170EF4" w:rsidRPr="00170EF4" w:rsidRDefault="00170EF4" w:rsidP="00170EF4">
      <w:pPr>
        <w:numPr>
          <w:ilvl w:val="0"/>
          <w:numId w:val="33"/>
        </w:numPr>
        <w:spacing w:after="0" w:line="24" w:lineRule="atLeast"/>
        <w:contextualSpacing/>
        <w:jc w:val="both"/>
        <w:rPr>
          <w:rFonts w:ascii="Times New Roman" w:hAnsi="Times New Roman"/>
          <w:sz w:val="24"/>
          <w:szCs w:val="24"/>
          <w:lang w:eastAsia="en-US"/>
        </w:rPr>
      </w:pPr>
      <w:r w:rsidRPr="00170EF4">
        <w:rPr>
          <w:rFonts w:ascii="Times New Roman" w:hAnsi="Times New Roman"/>
          <w:sz w:val="24"/>
          <w:szCs w:val="24"/>
          <w:lang w:eastAsia="en-US"/>
        </w:rPr>
        <w:t xml:space="preserve">Az Udvar részlegesen használatba lett véve: a belső udvaron vasárnaponként a Heti Betevő Egyesület tart ételosztást, szerződésük </w:t>
      </w:r>
      <w:proofErr w:type="gramStart"/>
      <w:r w:rsidRPr="00170EF4">
        <w:rPr>
          <w:rFonts w:ascii="Times New Roman" w:hAnsi="Times New Roman"/>
          <w:sz w:val="24"/>
          <w:szCs w:val="24"/>
          <w:lang w:eastAsia="en-US"/>
        </w:rPr>
        <w:t>2025. tavaszáig</w:t>
      </w:r>
      <w:proofErr w:type="gramEnd"/>
      <w:r w:rsidRPr="00170EF4">
        <w:rPr>
          <w:rFonts w:ascii="Times New Roman" w:hAnsi="Times New Roman"/>
          <w:sz w:val="24"/>
          <w:szCs w:val="24"/>
          <w:lang w:eastAsia="en-US"/>
        </w:rPr>
        <w:t xml:space="preserve"> szól. </w:t>
      </w:r>
    </w:p>
    <w:p w:rsidR="00170EF4" w:rsidRPr="00170EF4" w:rsidRDefault="00170EF4" w:rsidP="00170EF4">
      <w:pPr>
        <w:numPr>
          <w:ilvl w:val="0"/>
          <w:numId w:val="33"/>
        </w:numPr>
        <w:spacing w:after="0" w:line="24" w:lineRule="atLeast"/>
        <w:contextualSpacing/>
        <w:jc w:val="both"/>
        <w:rPr>
          <w:rFonts w:ascii="Times New Roman" w:hAnsi="Times New Roman"/>
          <w:sz w:val="24"/>
          <w:szCs w:val="24"/>
          <w:lang w:eastAsia="en-US"/>
        </w:rPr>
      </w:pPr>
      <w:r w:rsidRPr="00170EF4">
        <w:rPr>
          <w:rFonts w:ascii="Times New Roman" w:hAnsi="Times New Roman"/>
          <w:sz w:val="24"/>
          <w:szCs w:val="24"/>
          <w:lang w:eastAsia="en-US"/>
        </w:rPr>
        <w:t xml:space="preserve">A teljes körű hasznosítási </w:t>
      </w:r>
      <w:proofErr w:type="gramStart"/>
      <w:r w:rsidRPr="00170EF4">
        <w:rPr>
          <w:rFonts w:ascii="Times New Roman" w:hAnsi="Times New Roman"/>
          <w:sz w:val="24"/>
          <w:szCs w:val="24"/>
          <w:lang w:eastAsia="en-US"/>
        </w:rPr>
        <w:t>koncepció</w:t>
      </w:r>
      <w:proofErr w:type="gramEnd"/>
      <w:r w:rsidRPr="00170EF4">
        <w:rPr>
          <w:rFonts w:ascii="Times New Roman" w:hAnsi="Times New Roman"/>
          <w:sz w:val="24"/>
          <w:szCs w:val="24"/>
          <w:lang w:eastAsia="en-US"/>
        </w:rPr>
        <w:t xml:space="preserve"> előkészítése megkezdődött, így </w:t>
      </w:r>
      <w:r w:rsidR="002118D5">
        <w:rPr>
          <w:rFonts w:ascii="Times New Roman" w:hAnsi="Times New Roman"/>
          <w:sz w:val="24"/>
          <w:szCs w:val="24"/>
          <w:lang w:eastAsia="en-US"/>
        </w:rPr>
        <w:t xml:space="preserve">2024. </w:t>
      </w:r>
      <w:r w:rsidRPr="00170EF4">
        <w:rPr>
          <w:rFonts w:ascii="Times New Roman" w:hAnsi="Times New Roman"/>
          <w:sz w:val="24"/>
          <w:szCs w:val="24"/>
          <w:lang w:eastAsia="en-US"/>
        </w:rPr>
        <w:t>november 1</w:t>
      </w:r>
      <w:r w:rsidR="002E4C0B">
        <w:rPr>
          <w:rFonts w:ascii="Times New Roman" w:hAnsi="Times New Roman"/>
          <w:sz w:val="24"/>
          <w:szCs w:val="24"/>
          <w:lang w:eastAsia="en-US"/>
        </w:rPr>
        <w:t>. napjával</w:t>
      </w:r>
      <w:r w:rsidRPr="00170EF4">
        <w:rPr>
          <w:rFonts w:ascii="Times New Roman" w:hAnsi="Times New Roman"/>
          <w:sz w:val="24"/>
          <w:szCs w:val="24"/>
          <w:lang w:eastAsia="en-US"/>
        </w:rPr>
        <w:t xml:space="preserve"> új ügyvezető került kinevezésre.</w:t>
      </w:r>
    </w:p>
    <w:p w:rsidR="00170EF4" w:rsidRPr="00170EF4" w:rsidRDefault="00170EF4" w:rsidP="00170EF4">
      <w:pPr>
        <w:rPr>
          <w:rFonts w:asciiTheme="minorHAnsi" w:eastAsiaTheme="minorHAnsi" w:hAnsiTheme="minorHAnsi" w:cstheme="minorBidi"/>
          <w:sz w:val="24"/>
          <w:szCs w:val="24"/>
          <w:lang w:eastAsia="en-US"/>
        </w:rPr>
      </w:pPr>
    </w:p>
    <w:p w:rsidR="00170EF4" w:rsidRPr="00170EF4" w:rsidRDefault="00170EF4" w:rsidP="00170EF4">
      <w:pPr>
        <w:spacing w:after="0" w:line="24" w:lineRule="atLeast"/>
        <w:jc w:val="center"/>
        <w:rPr>
          <w:rFonts w:ascii="Times New Roman" w:eastAsiaTheme="majorEastAsia" w:hAnsi="Times New Roman"/>
          <w:b/>
          <w:sz w:val="24"/>
          <w:szCs w:val="24"/>
          <w:lang w:eastAsia="en-US"/>
        </w:rPr>
      </w:pPr>
    </w:p>
    <w:p w:rsidR="00170EF4" w:rsidRPr="00170EF4" w:rsidRDefault="00170EF4" w:rsidP="00170EF4">
      <w:pPr>
        <w:spacing w:after="0" w:line="24" w:lineRule="atLeast"/>
        <w:jc w:val="center"/>
        <w:rPr>
          <w:rFonts w:ascii="Times New Roman" w:eastAsiaTheme="majorEastAsia" w:hAnsi="Times New Roman"/>
          <w:b/>
          <w:sz w:val="24"/>
          <w:szCs w:val="24"/>
          <w:lang w:eastAsia="en-US"/>
        </w:rPr>
      </w:pPr>
      <w:r w:rsidRPr="00170EF4">
        <w:rPr>
          <w:rFonts w:ascii="Times New Roman" w:eastAsiaTheme="majorEastAsia" w:hAnsi="Times New Roman"/>
          <w:b/>
          <w:sz w:val="24"/>
          <w:szCs w:val="24"/>
          <w:lang w:eastAsia="en-US"/>
        </w:rPr>
        <w:t>D. Pénzügyi és Kerületfejlesztési Bizottság működésével kapcsolatos és egyéb adminisztratív feladatok</w:t>
      </w:r>
    </w:p>
    <w:p w:rsidR="00170EF4" w:rsidRPr="00170EF4" w:rsidRDefault="00170EF4" w:rsidP="00170EF4">
      <w:pPr>
        <w:spacing w:after="0" w:line="24" w:lineRule="atLeast"/>
        <w:jc w:val="both"/>
        <w:rPr>
          <w:rFonts w:ascii="Times New Roman" w:eastAsiaTheme="minorHAnsi" w:hAnsi="Times New Roman"/>
          <w:i/>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Budapest Főváros VII. kerület Erzsébetvárosi Polgármesteri Hivatal Szervezeti és Működés Szabályzata alapján a Főépítészi és Vagyongazdálkodási Iroda látja el a Pénzügyi és Kerületfejlesztési Bizottság működésével kapcsolatos adminisztratív feladatokat. 2024.</w:t>
      </w:r>
      <w:r w:rsidR="002118D5">
        <w:rPr>
          <w:rFonts w:ascii="Times New Roman" w:eastAsiaTheme="minorHAnsi" w:hAnsi="Times New Roman"/>
          <w:sz w:val="24"/>
          <w:szCs w:val="24"/>
          <w:lang w:eastAsia="en-US"/>
        </w:rPr>
        <w:t xml:space="preserve"> évben </w:t>
      </w:r>
      <w:r w:rsidRPr="00170EF4">
        <w:rPr>
          <w:rFonts w:ascii="Times New Roman" w:eastAsiaTheme="minorHAnsi" w:hAnsi="Times New Roman"/>
          <w:sz w:val="24"/>
          <w:szCs w:val="24"/>
          <w:lang w:eastAsia="en-US"/>
        </w:rPr>
        <w:t xml:space="preserve">1138 darab bizottsági határozat született. </w:t>
      </w: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Irodánk ügyintézői a hatályos jogszabályok alapján a 2024. évre előírt továbbképzési kötelezettségeinek eleget tettek, a szükséges vizsgák az iroda munkatársai részéről sikeresen teljesítésre kerültek.</w:t>
      </w: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ab/>
      </w:r>
    </w:p>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A Vagyongazdálkodási Iroda ügyiratforgalma, 2024.01.01.-2024.12.31. napjáig:</w:t>
      </w:r>
    </w:p>
    <w:p w:rsidR="00170EF4" w:rsidRPr="00170EF4" w:rsidRDefault="00170EF4" w:rsidP="00170EF4">
      <w:pPr>
        <w:spacing w:after="0" w:line="24" w:lineRule="atLeast"/>
        <w:jc w:val="both"/>
        <w:rPr>
          <w:rFonts w:ascii="Times New Roman" w:eastAsiaTheme="minorHAnsi" w:hAnsi="Times New Roman"/>
          <w:b/>
          <w:sz w:val="24"/>
          <w:szCs w:val="24"/>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932"/>
      </w:tblGrid>
      <w:tr w:rsidR="00170EF4" w:rsidRPr="00170EF4" w:rsidTr="00695A79">
        <w:trPr>
          <w:trHeight w:val="280"/>
        </w:trPr>
        <w:tc>
          <w:tcPr>
            <w:tcW w:w="4248" w:type="dxa"/>
            <w:shd w:val="clear" w:color="auto" w:fill="auto"/>
          </w:tcPr>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ÜGYIRAT (AKTA)</w:t>
            </w:r>
          </w:p>
        </w:tc>
        <w:tc>
          <w:tcPr>
            <w:tcW w:w="4932" w:type="dxa"/>
            <w:shd w:val="clear" w:color="auto" w:fill="auto"/>
          </w:tcPr>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IRAT</w:t>
            </w:r>
          </w:p>
        </w:tc>
      </w:tr>
      <w:tr w:rsidR="00170EF4" w:rsidRPr="00170EF4" w:rsidTr="00695A79">
        <w:trPr>
          <w:trHeight w:val="268"/>
        </w:trPr>
        <w:tc>
          <w:tcPr>
            <w:tcW w:w="4248" w:type="dxa"/>
            <w:shd w:val="clear" w:color="auto" w:fill="auto"/>
          </w:tcPr>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929</w:t>
            </w:r>
          </w:p>
        </w:tc>
        <w:tc>
          <w:tcPr>
            <w:tcW w:w="4932" w:type="dxa"/>
            <w:shd w:val="clear" w:color="auto" w:fill="auto"/>
          </w:tcPr>
          <w:p w:rsidR="00170EF4" w:rsidRPr="00170EF4" w:rsidRDefault="00170EF4" w:rsidP="00170EF4">
            <w:pPr>
              <w:spacing w:after="0" w:line="24" w:lineRule="atLeast"/>
              <w:jc w:val="both"/>
              <w:rPr>
                <w:rFonts w:ascii="Times New Roman" w:eastAsiaTheme="minorHAnsi" w:hAnsi="Times New Roman"/>
                <w:sz w:val="24"/>
                <w:szCs w:val="24"/>
                <w:lang w:eastAsia="en-US"/>
              </w:rPr>
            </w:pPr>
            <w:r w:rsidRPr="00170EF4">
              <w:rPr>
                <w:rFonts w:ascii="Times New Roman" w:eastAsiaTheme="minorHAnsi" w:hAnsi="Times New Roman"/>
                <w:sz w:val="24"/>
                <w:szCs w:val="24"/>
                <w:lang w:eastAsia="en-US"/>
              </w:rPr>
              <w:t>2646</w:t>
            </w:r>
          </w:p>
        </w:tc>
      </w:tr>
    </w:tbl>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jc w:val="both"/>
        <w:rPr>
          <w:rFonts w:ascii="Times New Roman" w:eastAsiaTheme="minorHAnsi" w:hAnsi="Times New Roman"/>
          <w:sz w:val="24"/>
          <w:szCs w:val="24"/>
          <w:lang w:eastAsia="en-US"/>
        </w:rPr>
      </w:pPr>
    </w:p>
    <w:p w:rsidR="00170EF4" w:rsidRPr="00170EF4" w:rsidRDefault="00170EF4" w:rsidP="00170EF4">
      <w:pPr>
        <w:spacing w:after="0" w:line="24" w:lineRule="atLeast"/>
        <w:rPr>
          <w:rFonts w:ascii="Times New Roman" w:eastAsiaTheme="minorHAnsi" w:hAnsi="Times New Roman"/>
          <w:b/>
          <w:sz w:val="24"/>
          <w:szCs w:val="24"/>
          <w:u w:val="single"/>
          <w:lang w:eastAsia="en-US"/>
        </w:rPr>
      </w:pPr>
    </w:p>
    <w:p w:rsidR="009D6693" w:rsidRDefault="009D6693" w:rsidP="00F96421">
      <w:pPr>
        <w:spacing w:after="0" w:line="240" w:lineRule="auto"/>
        <w:jc w:val="both"/>
        <w:rPr>
          <w:rFonts w:ascii="Times New Roman" w:hAnsi="Times New Roman"/>
          <w:sz w:val="24"/>
          <w:szCs w:val="24"/>
          <w:lang w:eastAsia="x-none"/>
        </w:rPr>
      </w:pPr>
    </w:p>
    <w:p w:rsidR="009D6693" w:rsidRDefault="009D6693" w:rsidP="00F96421">
      <w:pPr>
        <w:spacing w:after="0" w:line="240" w:lineRule="auto"/>
        <w:jc w:val="both"/>
        <w:rPr>
          <w:rFonts w:ascii="Times New Roman" w:hAnsi="Times New Roman"/>
          <w:sz w:val="24"/>
          <w:szCs w:val="24"/>
          <w:lang w:eastAsia="x-none"/>
        </w:rPr>
      </w:pPr>
    </w:p>
    <w:p w:rsidR="009D6693" w:rsidRDefault="009D6693" w:rsidP="00F96421">
      <w:pPr>
        <w:spacing w:after="0" w:line="240" w:lineRule="auto"/>
        <w:jc w:val="both"/>
        <w:rPr>
          <w:rFonts w:ascii="Times New Roman" w:hAnsi="Times New Roman"/>
          <w:sz w:val="24"/>
          <w:szCs w:val="24"/>
          <w:lang w:eastAsia="x-none"/>
        </w:rPr>
      </w:pPr>
    </w:p>
    <w:p w:rsidR="009D6693" w:rsidRPr="00F96421" w:rsidRDefault="009D6693" w:rsidP="00F96421">
      <w:pPr>
        <w:spacing w:after="0" w:line="240" w:lineRule="auto"/>
        <w:jc w:val="both"/>
        <w:rPr>
          <w:rFonts w:ascii="Times New Roman" w:hAnsi="Times New Roman"/>
          <w:sz w:val="24"/>
          <w:szCs w:val="24"/>
          <w:lang w:eastAsia="x-none"/>
        </w:rPr>
      </w:pPr>
    </w:p>
    <w:p w:rsidR="00B035D5" w:rsidRPr="00F96421" w:rsidRDefault="00B035D5" w:rsidP="00F96421">
      <w:pPr>
        <w:widowControl w:val="0"/>
        <w:autoSpaceDE w:val="0"/>
        <w:autoSpaceDN w:val="0"/>
        <w:adjustRightInd w:val="0"/>
        <w:spacing w:after="0" w:line="240" w:lineRule="auto"/>
        <w:contextualSpacing/>
        <w:jc w:val="center"/>
        <w:rPr>
          <w:rFonts w:ascii="Times New Roman" w:hAnsi="Times New Roman"/>
          <w:b/>
          <w:sz w:val="24"/>
          <w:szCs w:val="24"/>
          <w:u w:val="single"/>
        </w:rPr>
      </w:pPr>
    </w:p>
    <w:p w:rsidR="007153C5" w:rsidRDefault="007153C5" w:rsidP="007153C5">
      <w:pPr>
        <w:spacing w:after="0" w:line="240" w:lineRule="auto"/>
        <w:jc w:val="center"/>
        <w:rPr>
          <w:rFonts w:ascii="Times New Roman" w:hAnsi="Times New Roman"/>
          <w:b/>
          <w:bCs/>
          <w:sz w:val="28"/>
          <w:szCs w:val="24"/>
          <w:u w:val="single"/>
        </w:rPr>
      </w:pPr>
      <w:r>
        <w:rPr>
          <w:rFonts w:ascii="Times New Roman" w:hAnsi="Times New Roman"/>
          <w:b/>
          <w:bCs/>
          <w:sz w:val="28"/>
          <w:szCs w:val="24"/>
          <w:u w:val="single"/>
        </w:rPr>
        <w:lastRenderedPageBreak/>
        <w:t>Hatósági és Ügyfélszolgálati Iroda</w:t>
      </w:r>
    </w:p>
    <w:p w:rsidR="007153C5" w:rsidRDefault="007153C5" w:rsidP="007153C5">
      <w:pPr>
        <w:spacing w:after="0" w:line="240" w:lineRule="auto"/>
        <w:jc w:val="center"/>
        <w:rPr>
          <w:rFonts w:ascii="Times New Roman" w:hAnsi="Times New Roman"/>
          <w:b/>
          <w:bCs/>
          <w:sz w:val="28"/>
          <w:szCs w:val="24"/>
          <w:u w:val="single"/>
        </w:rPr>
      </w:pPr>
    </w:p>
    <w:p w:rsidR="00A26621" w:rsidRPr="00A26621" w:rsidRDefault="00A26621" w:rsidP="00A26621">
      <w:pPr>
        <w:spacing w:after="0" w:line="240" w:lineRule="auto"/>
        <w:jc w:val="both"/>
        <w:rPr>
          <w:rFonts w:ascii="Times New Roman" w:hAnsi="Times New Roman"/>
          <w:sz w:val="24"/>
          <w:szCs w:val="24"/>
        </w:rPr>
      </w:pPr>
      <w:r w:rsidRPr="00A26621">
        <w:rPr>
          <w:rFonts w:ascii="Times New Roman" w:hAnsi="Times New Roman"/>
          <w:sz w:val="24"/>
          <w:szCs w:val="24"/>
        </w:rPr>
        <w:t>A Hatósági és Ügyfélszolgálati Iroda a rendőrhatóság, a katasztrófavédelmi hatóság, a népegészségügyi, valamint esetenként a vámhatóság munkatársaival közreműködve továbbra is folytatta az éjszakai szórakozóhelyek ellenőrzését, különös tekintettel Belső-Erzsébetváros területére, mint a lakosságot kiemelten érintő célterületre.</w:t>
      </w:r>
    </w:p>
    <w:p w:rsidR="00A26621" w:rsidRPr="00A26621" w:rsidRDefault="00A26621" w:rsidP="00A26621">
      <w:pPr>
        <w:spacing w:after="0" w:line="240" w:lineRule="auto"/>
        <w:jc w:val="both"/>
        <w:rPr>
          <w:rFonts w:ascii="Times New Roman" w:hAnsi="Times New Roman"/>
          <w:sz w:val="24"/>
          <w:szCs w:val="24"/>
        </w:rPr>
      </w:pPr>
    </w:p>
    <w:p w:rsidR="00A26621" w:rsidRPr="00A26621" w:rsidRDefault="002118D5" w:rsidP="00A26621">
      <w:pPr>
        <w:tabs>
          <w:tab w:val="left" w:pos="4536"/>
        </w:tabs>
        <w:spacing w:after="0" w:line="240" w:lineRule="auto"/>
        <w:jc w:val="both"/>
        <w:rPr>
          <w:rFonts w:ascii="Times New Roman" w:hAnsi="Times New Roman"/>
          <w:sz w:val="24"/>
          <w:szCs w:val="24"/>
        </w:rPr>
      </w:pPr>
      <w:r>
        <w:rPr>
          <w:rFonts w:ascii="Times New Roman" w:hAnsi="Times New Roman"/>
          <w:sz w:val="24"/>
          <w:szCs w:val="24"/>
        </w:rPr>
        <w:t xml:space="preserve">2024. évben </w:t>
      </w:r>
      <w:r w:rsidR="00A26621" w:rsidRPr="00A26621">
        <w:rPr>
          <w:rFonts w:ascii="Times New Roman" w:hAnsi="Times New Roman"/>
          <w:sz w:val="24"/>
          <w:szCs w:val="24"/>
        </w:rPr>
        <w:t>a fenti szervekkel összehangoltan, valamint a kereskedelmi hatóság által külön, 67 ellenőrzésre került sor a nappali és éjszakai órákban, amely ellenőrzések 2025. évben tovább folytatódnak.</w:t>
      </w:r>
    </w:p>
    <w:p w:rsidR="00A26621" w:rsidRPr="00A26621" w:rsidRDefault="00A26621" w:rsidP="00A26621">
      <w:pPr>
        <w:tabs>
          <w:tab w:val="left" w:pos="4536"/>
        </w:tabs>
        <w:spacing w:after="0" w:line="240" w:lineRule="auto"/>
        <w:jc w:val="both"/>
        <w:rPr>
          <w:rFonts w:ascii="Times New Roman" w:hAnsi="Times New Roman"/>
          <w:sz w:val="24"/>
          <w:szCs w:val="24"/>
        </w:rPr>
      </w:pPr>
    </w:p>
    <w:p w:rsidR="00A26621" w:rsidRPr="002118D5" w:rsidRDefault="00A26621" w:rsidP="00A26621">
      <w:pPr>
        <w:spacing w:after="0" w:line="240" w:lineRule="auto"/>
        <w:jc w:val="both"/>
        <w:rPr>
          <w:rFonts w:ascii="Times New Roman" w:hAnsi="Times New Roman"/>
          <w:sz w:val="24"/>
          <w:szCs w:val="24"/>
        </w:rPr>
      </w:pPr>
      <w:r w:rsidRPr="00A26621">
        <w:rPr>
          <w:rFonts w:ascii="Times New Roman" w:hAnsi="Times New Roman"/>
          <w:sz w:val="24"/>
          <w:szCs w:val="24"/>
        </w:rPr>
        <w:t xml:space="preserve">A társhatóságokkal összehangolt ellenőrzések célja a vendéglátóhelyek teljes körű – üzemeltetés, jövedéki termékek forgalmazása, idegenrendészet, vendégkör, bűnügyi fertőzöttség, katasztrófavédelmi előírások – ellenőrzése volt, különös tekintettel az ott folytatott kereskedelmi tevékenység és zeneszolgáltatás, vagy a tűzvédelmi szabályoknak való megfelelés vizsgálatára. </w:t>
      </w:r>
      <w:r w:rsidRPr="003E6223">
        <w:rPr>
          <w:rFonts w:ascii="Times New Roman" w:hAnsi="Times New Roman"/>
          <w:sz w:val="24"/>
          <w:szCs w:val="24"/>
          <w:shd w:val="clear" w:color="auto" w:fill="FFFFFF"/>
        </w:rPr>
        <w:t>A hatóság a vendéglátó üzletek működésével összefüggő hatósági vizsgálatok keretében a jogszabálysértő magatartás megállapítása miatt 13 esetben a figyelmeztetés, 13 esetben, 1.280.000 Ft összegben közigazgatási bírság, továbbá 8 esetben a tevékenység végzésétől történő eltiltás közigazgatási szankció alkalmazásáról döntött.</w:t>
      </w:r>
    </w:p>
    <w:p w:rsidR="00A26621" w:rsidRPr="00A26621" w:rsidRDefault="00A26621" w:rsidP="00A26621">
      <w:pPr>
        <w:spacing w:after="0" w:line="240" w:lineRule="auto"/>
        <w:jc w:val="both"/>
        <w:rPr>
          <w:rFonts w:ascii="Times New Roman" w:hAnsi="Times New Roman"/>
          <w:sz w:val="24"/>
          <w:szCs w:val="24"/>
        </w:rPr>
      </w:pPr>
    </w:p>
    <w:p w:rsidR="00A26621" w:rsidRPr="00A26621" w:rsidRDefault="00A26621" w:rsidP="00A26621">
      <w:pPr>
        <w:tabs>
          <w:tab w:val="left" w:pos="4536"/>
        </w:tabs>
        <w:spacing w:after="0" w:line="240" w:lineRule="auto"/>
        <w:jc w:val="both"/>
        <w:rPr>
          <w:rFonts w:ascii="Times New Roman" w:hAnsi="Times New Roman"/>
          <w:sz w:val="24"/>
          <w:szCs w:val="24"/>
        </w:rPr>
      </w:pPr>
      <w:r w:rsidRPr="00A26621">
        <w:rPr>
          <w:rFonts w:ascii="Times New Roman" w:hAnsi="Times New Roman"/>
          <w:sz w:val="24"/>
          <w:szCs w:val="24"/>
        </w:rPr>
        <w:t>Budapest Főváros VII. Kerület Erzsébetváros Önkormányzata Képviselő-testületének az üzletek éjszakai nyitvatartási rendjéről szóló 25/2020. (VI.25.) önkormányzati rendeletében foglaltak értelmében az önkormányzati hatóság munkatársai a 200 kiadható engedélyből 2024. évben 197 engedély meghosszabbításáról, illetve kiadásáról döntöttek.</w:t>
      </w:r>
    </w:p>
    <w:p w:rsidR="00A26621" w:rsidRPr="00A26621" w:rsidRDefault="00A26621" w:rsidP="00A26621">
      <w:pPr>
        <w:spacing w:after="0" w:line="240" w:lineRule="auto"/>
        <w:jc w:val="both"/>
        <w:rPr>
          <w:rFonts w:ascii="Times New Roman" w:hAnsi="Times New Roman"/>
          <w:sz w:val="24"/>
          <w:szCs w:val="24"/>
        </w:rPr>
      </w:pPr>
    </w:p>
    <w:p w:rsidR="00A26621" w:rsidRPr="00A26621" w:rsidRDefault="00A26621" w:rsidP="00A26621">
      <w:pPr>
        <w:tabs>
          <w:tab w:val="left" w:pos="4536"/>
        </w:tabs>
        <w:spacing w:after="0" w:line="240" w:lineRule="auto"/>
        <w:jc w:val="both"/>
        <w:rPr>
          <w:rFonts w:ascii="Times New Roman" w:hAnsi="Times New Roman"/>
          <w:sz w:val="24"/>
          <w:szCs w:val="24"/>
        </w:rPr>
      </w:pPr>
      <w:r w:rsidRPr="00A26621">
        <w:rPr>
          <w:rFonts w:ascii="Times New Roman" w:hAnsi="Times New Roman"/>
          <w:sz w:val="24"/>
          <w:szCs w:val="24"/>
        </w:rPr>
        <w:t>2024-ben tovább folytatódott a kerületben működő szálláshelyek ellenőrzése is.</w:t>
      </w:r>
    </w:p>
    <w:p w:rsidR="00A26621" w:rsidRPr="00A26621" w:rsidRDefault="00A26621" w:rsidP="00A26621">
      <w:pPr>
        <w:spacing w:after="0" w:line="240" w:lineRule="auto"/>
        <w:jc w:val="both"/>
        <w:rPr>
          <w:rFonts w:ascii="Times New Roman" w:hAnsi="Times New Roman"/>
          <w:sz w:val="24"/>
          <w:szCs w:val="24"/>
        </w:rPr>
      </w:pPr>
    </w:p>
    <w:p w:rsidR="00A26621" w:rsidRPr="00A26621" w:rsidRDefault="00A26621" w:rsidP="00A26621">
      <w:pPr>
        <w:spacing w:after="0" w:line="240" w:lineRule="auto"/>
        <w:jc w:val="both"/>
        <w:rPr>
          <w:rFonts w:ascii="Times New Roman" w:hAnsi="Times New Roman"/>
        </w:rPr>
      </w:pPr>
      <w:r w:rsidRPr="00A26621">
        <w:rPr>
          <w:rFonts w:ascii="Times New Roman" w:hAnsi="Times New Roman"/>
          <w:sz w:val="24"/>
          <w:szCs w:val="24"/>
        </w:rPr>
        <w:t xml:space="preserve">A kereskedelmi hatóság munkatársai elsősorban a nyilvántartásban nem szereplő szálláshely-szolgáltatók, azaz az </w:t>
      </w:r>
      <w:proofErr w:type="gramStart"/>
      <w:r w:rsidRPr="00A26621">
        <w:rPr>
          <w:rFonts w:ascii="Times New Roman" w:hAnsi="Times New Roman"/>
          <w:sz w:val="24"/>
          <w:szCs w:val="24"/>
        </w:rPr>
        <w:t>illegálisan</w:t>
      </w:r>
      <w:proofErr w:type="gramEnd"/>
      <w:r w:rsidRPr="00A26621">
        <w:rPr>
          <w:rFonts w:ascii="Times New Roman" w:hAnsi="Times New Roman"/>
          <w:sz w:val="24"/>
          <w:szCs w:val="24"/>
        </w:rPr>
        <w:t xml:space="preserve"> működő szálláshelyek feltárása törekedtek. Idei évben mintegy 146 társasházban végeztek ellenőrzést, melynek során 199 esetben találtak olyan ingatlant, amelyeknél szükségessé vált tisztázni, hogy folytatnak-e szálláshely-szolgáltatási tevékenységet, a helyszínen talált tevékenységre utaló jelzések alapján. Az ellenőrzések természetesen 2025-ben is tovább folytatódnak.</w:t>
      </w:r>
    </w:p>
    <w:p w:rsidR="00A26621" w:rsidRPr="00A26621" w:rsidRDefault="00A26621" w:rsidP="00A26621">
      <w:pPr>
        <w:tabs>
          <w:tab w:val="left" w:pos="4536"/>
        </w:tabs>
        <w:spacing w:after="0" w:line="240" w:lineRule="auto"/>
        <w:jc w:val="both"/>
        <w:rPr>
          <w:rFonts w:ascii="Times New Roman" w:hAnsi="Times New Roman"/>
          <w:sz w:val="24"/>
          <w:szCs w:val="24"/>
        </w:rPr>
      </w:pPr>
    </w:p>
    <w:p w:rsidR="00A26621" w:rsidRPr="00A26621" w:rsidRDefault="00A26621" w:rsidP="00A26621">
      <w:pPr>
        <w:spacing w:after="0" w:line="240" w:lineRule="auto"/>
        <w:jc w:val="both"/>
        <w:rPr>
          <w:rFonts w:ascii="Times New Roman" w:hAnsi="Times New Roman"/>
          <w:sz w:val="24"/>
          <w:szCs w:val="24"/>
        </w:rPr>
      </w:pPr>
      <w:r w:rsidRPr="00A26621">
        <w:rPr>
          <w:rFonts w:ascii="Times New Roman" w:hAnsi="Times New Roman"/>
          <w:sz w:val="24"/>
          <w:szCs w:val="24"/>
        </w:rPr>
        <w:t>A kereskedelmi hatóság a hozzá érkezett, vendéglátóhelyek és szálláshelyek működésével kapcsolatos lakossági bejelentéseket, kifogásokat minden esetben a vonatkozó jogszabályi előírásoknak megfelelően kivizsgálta, és a szükséges intézkedést a vizsgálat eredménye alapján megtette.</w:t>
      </w:r>
    </w:p>
    <w:p w:rsidR="00A26621" w:rsidRPr="00A26621" w:rsidRDefault="00A26621" w:rsidP="00A26621">
      <w:pPr>
        <w:spacing w:after="0" w:line="240" w:lineRule="auto"/>
        <w:jc w:val="both"/>
        <w:rPr>
          <w:rFonts w:ascii="Times New Roman" w:hAnsi="Times New Roman"/>
          <w:sz w:val="24"/>
          <w:szCs w:val="24"/>
        </w:rPr>
      </w:pPr>
    </w:p>
    <w:p w:rsidR="00A26621" w:rsidRPr="00A26621" w:rsidRDefault="00A26621" w:rsidP="00A26621">
      <w:pPr>
        <w:spacing w:after="0" w:line="240" w:lineRule="auto"/>
        <w:jc w:val="both"/>
        <w:rPr>
          <w:rFonts w:ascii="Times New Roman" w:hAnsi="Times New Roman"/>
          <w:sz w:val="24"/>
          <w:szCs w:val="24"/>
        </w:rPr>
      </w:pPr>
      <w:r w:rsidRPr="00A26621">
        <w:rPr>
          <w:rFonts w:ascii="Times New Roman" w:hAnsi="Times New Roman"/>
          <w:sz w:val="24"/>
          <w:szCs w:val="24"/>
        </w:rPr>
        <w:t xml:space="preserve">Az önkormányzati hatóság a közterület használatával összefüggő eljárásai során a közösségi együttélés szabályaival ellentétes magatartás megállapítása miatt 56 esetben a figyelmeztetés, 37 esetben, közel 10 millió Ft összegben közigazgatási bírság szankció alkalmazásáról döntött. Munkatársaink 170 közterület használattal kapcsolatos kérelmet terjesztettek elő a Városüzemeltetési Bizottság elé. </w:t>
      </w:r>
    </w:p>
    <w:p w:rsidR="00B035D5" w:rsidRPr="00F96421" w:rsidRDefault="00B035D5" w:rsidP="00F96421">
      <w:pPr>
        <w:widowControl w:val="0"/>
        <w:autoSpaceDE w:val="0"/>
        <w:autoSpaceDN w:val="0"/>
        <w:adjustRightInd w:val="0"/>
        <w:spacing w:after="0" w:line="240" w:lineRule="auto"/>
        <w:contextualSpacing/>
        <w:jc w:val="center"/>
        <w:rPr>
          <w:rFonts w:ascii="Times New Roman" w:hAnsi="Times New Roman"/>
          <w:b/>
          <w:sz w:val="24"/>
          <w:szCs w:val="24"/>
          <w:u w:val="single"/>
        </w:rPr>
      </w:pPr>
    </w:p>
    <w:p w:rsidR="00F725F0" w:rsidRDefault="00F725F0" w:rsidP="00F96421">
      <w:pPr>
        <w:pStyle w:val="Nincstrkz"/>
        <w:rPr>
          <w:rFonts w:ascii="Times New Roman" w:hAnsi="Times New Roman"/>
          <w:b/>
          <w:sz w:val="24"/>
          <w:szCs w:val="24"/>
        </w:rPr>
      </w:pPr>
    </w:p>
    <w:p w:rsidR="009D6693" w:rsidRPr="00F96421" w:rsidRDefault="009D6693" w:rsidP="00F96421">
      <w:pPr>
        <w:pStyle w:val="Nincstrkz"/>
        <w:rPr>
          <w:rFonts w:ascii="Times New Roman" w:hAnsi="Times New Roman"/>
          <w:b/>
          <w:sz w:val="24"/>
          <w:szCs w:val="24"/>
        </w:rPr>
      </w:pPr>
    </w:p>
    <w:p w:rsidR="00617806" w:rsidRPr="00F725F0" w:rsidRDefault="00617806" w:rsidP="00617806">
      <w:pPr>
        <w:widowControl w:val="0"/>
        <w:autoSpaceDE w:val="0"/>
        <w:autoSpaceDN w:val="0"/>
        <w:adjustRightInd w:val="0"/>
        <w:spacing w:after="0" w:line="240" w:lineRule="auto"/>
        <w:contextualSpacing/>
        <w:jc w:val="center"/>
        <w:rPr>
          <w:rFonts w:ascii="Times New Roman" w:hAnsi="Times New Roman"/>
          <w:b/>
          <w:sz w:val="28"/>
          <w:szCs w:val="24"/>
          <w:u w:val="single"/>
        </w:rPr>
      </w:pPr>
      <w:r>
        <w:rPr>
          <w:rFonts w:ascii="Times New Roman" w:hAnsi="Times New Roman"/>
          <w:b/>
          <w:sz w:val="28"/>
          <w:szCs w:val="24"/>
          <w:u w:val="single"/>
        </w:rPr>
        <w:t>Humánszolgáltató Iroda</w:t>
      </w:r>
    </w:p>
    <w:p w:rsidR="00617806" w:rsidRPr="00F96421" w:rsidRDefault="00617806" w:rsidP="00617806">
      <w:pPr>
        <w:widowControl w:val="0"/>
        <w:autoSpaceDE w:val="0"/>
        <w:autoSpaceDN w:val="0"/>
        <w:adjustRightInd w:val="0"/>
        <w:spacing w:after="0" w:line="240" w:lineRule="auto"/>
        <w:contextualSpacing/>
        <w:jc w:val="both"/>
        <w:rPr>
          <w:rFonts w:ascii="Times New Roman" w:hAnsi="Times New Roman"/>
          <w:b/>
          <w:sz w:val="24"/>
          <w:szCs w:val="24"/>
          <w:u w:val="single"/>
        </w:rPr>
      </w:pPr>
    </w:p>
    <w:p w:rsidR="00617806" w:rsidRPr="00F96421" w:rsidRDefault="00617806" w:rsidP="00617806">
      <w:pPr>
        <w:widowControl w:val="0"/>
        <w:autoSpaceDE w:val="0"/>
        <w:autoSpaceDN w:val="0"/>
        <w:adjustRightInd w:val="0"/>
        <w:spacing w:after="0" w:line="240" w:lineRule="auto"/>
        <w:contextualSpacing/>
        <w:jc w:val="both"/>
        <w:rPr>
          <w:rFonts w:ascii="Times New Roman" w:hAnsi="Times New Roman"/>
          <w:b/>
          <w:sz w:val="24"/>
          <w:szCs w:val="24"/>
          <w:u w:val="single"/>
        </w:rPr>
      </w:pPr>
    </w:p>
    <w:p w:rsidR="00617806" w:rsidRPr="00EF2049" w:rsidRDefault="00617806" w:rsidP="00617806">
      <w:pPr>
        <w:widowControl w:val="0"/>
        <w:autoSpaceDE w:val="0"/>
        <w:autoSpaceDN w:val="0"/>
        <w:adjustRightInd w:val="0"/>
        <w:spacing w:after="0" w:line="240" w:lineRule="auto"/>
        <w:jc w:val="both"/>
        <w:rPr>
          <w:rFonts w:ascii="Times New Roman" w:hAnsi="Times New Roman"/>
          <w:sz w:val="24"/>
          <w:szCs w:val="24"/>
        </w:rPr>
      </w:pPr>
      <w:r w:rsidRPr="00EF2049">
        <w:rPr>
          <w:rFonts w:ascii="Times New Roman" w:hAnsi="Times New Roman"/>
          <w:sz w:val="24"/>
          <w:szCs w:val="24"/>
        </w:rPr>
        <w:t xml:space="preserve">Az Iroda ellátja a kulturális, közművelődési, köznevelési és sport tevékenységgel, illetve a szociális alap- és szakellátással, a gyermekjóléti alapellátással, az egészségügyi alapellátással, valamint a pénzbeli ellátásokkal és támogatásokkal összefüggő önkormányzati feladatokat, szervezi az ezzel kapcsolatos képviselő-testületi és bizottsági döntések előkészítését, végrehajtását. </w:t>
      </w:r>
    </w:p>
    <w:p w:rsidR="00617806" w:rsidRPr="00EF2049" w:rsidRDefault="00617806" w:rsidP="00617806">
      <w:pPr>
        <w:widowControl w:val="0"/>
        <w:autoSpaceDE w:val="0"/>
        <w:autoSpaceDN w:val="0"/>
        <w:adjustRightInd w:val="0"/>
        <w:spacing w:after="0" w:line="240" w:lineRule="auto"/>
        <w:jc w:val="both"/>
        <w:rPr>
          <w:rFonts w:ascii="Times New Roman" w:hAnsi="Times New Roman"/>
          <w:sz w:val="24"/>
          <w:szCs w:val="24"/>
        </w:rPr>
      </w:pPr>
    </w:p>
    <w:p w:rsidR="00617806" w:rsidRPr="00EF2049" w:rsidRDefault="00617806" w:rsidP="00617806">
      <w:pPr>
        <w:spacing w:after="0" w:line="240" w:lineRule="auto"/>
        <w:jc w:val="both"/>
        <w:rPr>
          <w:rFonts w:ascii="Times New Roman" w:hAnsi="Times New Roman"/>
          <w:sz w:val="24"/>
          <w:szCs w:val="24"/>
        </w:rPr>
      </w:pPr>
    </w:p>
    <w:p w:rsidR="00617806" w:rsidRPr="00EF2049" w:rsidRDefault="00617806" w:rsidP="00617806">
      <w:pPr>
        <w:spacing w:after="0" w:line="240" w:lineRule="auto"/>
        <w:rPr>
          <w:rFonts w:ascii="Times New Roman" w:eastAsia="Calibri" w:hAnsi="Times New Roman"/>
          <w:b/>
          <w:i/>
          <w:color w:val="000000"/>
          <w:sz w:val="24"/>
          <w:szCs w:val="24"/>
          <w:u w:val="single"/>
        </w:rPr>
      </w:pPr>
      <w:proofErr w:type="gramStart"/>
      <w:r w:rsidRPr="00EF2049">
        <w:rPr>
          <w:rFonts w:ascii="Times New Roman" w:eastAsia="Calibri" w:hAnsi="Times New Roman"/>
          <w:b/>
          <w:i/>
          <w:color w:val="000000"/>
          <w:sz w:val="24"/>
          <w:szCs w:val="24"/>
          <w:u w:val="single"/>
        </w:rPr>
        <w:t>I.  Szociális</w:t>
      </w:r>
      <w:proofErr w:type="gramEnd"/>
      <w:r w:rsidRPr="00EF2049">
        <w:rPr>
          <w:rFonts w:ascii="Times New Roman" w:eastAsia="Calibri" w:hAnsi="Times New Roman"/>
          <w:b/>
          <w:i/>
          <w:color w:val="000000"/>
          <w:sz w:val="24"/>
          <w:szCs w:val="24"/>
          <w:u w:val="single"/>
        </w:rPr>
        <w:t xml:space="preserve"> intézményi feladatok</w:t>
      </w:r>
    </w:p>
    <w:p w:rsidR="00617806" w:rsidRPr="00EF2049" w:rsidRDefault="00617806" w:rsidP="00617806">
      <w:pPr>
        <w:spacing w:after="0" w:line="240" w:lineRule="auto"/>
        <w:jc w:val="both"/>
        <w:rPr>
          <w:rFonts w:ascii="Times New Roman" w:eastAsia="Calibri" w:hAnsi="Times New Roman"/>
          <w:color w:val="000000"/>
          <w:sz w:val="24"/>
          <w:szCs w:val="24"/>
        </w:rPr>
      </w:pPr>
    </w:p>
    <w:p w:rsidR="00617806" w:rsidRPr="00EF2049" w:rsidRDefault="00617806" w:rsidP="00617806">
      <w:pPr>
        <w:spacing w:after="0" w:line="240" w:lineRule="auto"/>
        <w:jc w:val="both"/>
        <w:rPr>
          <w:rFonts w:ascii="Times New Roman" w:eastAsia="Calibri" w:hAnsi="Times New Roman"/>
          <w:b/>
          <w:color w:val="000000"/>
          <w:sz w:val="24"/>
          <w:szCs w:val="24"/>
        </w:rPr>
      </w:pPr>
      <w:r w:rsidRPr="00EF2049">
        <w:rPr>
          <w:rFonts w:ascii="Times New Roman" w:eastAsia="Calibri" w:hAnsi="Times New Roman"/>
          <w:color w:val="000000"/>
          <w:sz w:val="24"/>
          <w:szCs w:val="24"/>
        </w:rPr>
        <w:t xml:space="preserve">A jogszabályi kötelezettségünknek eleget téve 2024-ben is sor került a </w:t>
      </w:r>
      <w:r w:rsidRPr="00EF2049">
        <w:rPr>
          <w:rFonts w:ascii="Times New Roman" w:eastAsia="Calibri" w:hAnsi="Times New Roman"/>
          <w:b/>
          <w:color w:val="000000"/>
          <w:sz w:val="24"/>
          <w:szCs w:val="24"/>
        </w:rPr>
        <w:t>Gyermekvédelmi ágazat</w:t>
      </w:r>
      <w:r w:rsidRPr="00EF2049">
        <w:rPr>
          <w:rFonts w:ascii="Times New Roman" w:eastAsia="Calibri" w:hAnsi="Times New Roman"/>
          <w:color w:val="000000"/>
          <w:sz w:val="24"/>
          <w:szCs w:val="24"/>
        </w:rPr>
        <w:t xml:space="preserve"> </w:t>
      </w:r>
      <w:r w:rsidRPr="00EF2049">
        <w:rPr>
          <w:rFonts w:ascii="Times New Roman" w:eastAsia="Calibri" w:hAnsi="Times New Roman"/>
          <w:b/>
          <w:color w:val="000000"/>
          <w:sz w:val="24"/>
          <w:szCs w:val="24"/>
        </w:rPr>
        <w:t>éves beszámolójának elkészítésére.</w:t>
      </w:r>
    </w:p>
    <w:p w:rsidR="00617806" w:rsidRPr="00EF2049" w:rsidRDefault="00617806" w:rsidP="00617806">
      <w:pPr>
        <w:shd w:val="clear" w:color="auto" w:fill="FFFFFF"/>
        <w:spacing w:after="0" w:line="240" w:lineRule="auto"/>
        <w:jc w:val="both"/>
        <w:rPr>
          <w:rFonts w:ascii="Times New Roman" w:hAnsi="Times New Roman"/>
          <w:sz w:val="24"/>
          <w:szCs w:val="24"/>
        </w:rPr>
      </w:pPr>
    </w:p>
    <w:p w:rsidR="00617806" w:rsidRPr="00EF2049" w:rsidRDefault="00617806" w:rsidP="00617806">
      <w:pPr>
        <w:spacing w:after="0" w:line="240" w:lineRule="auto"/>
        <w:ind w:firstLine="284"/>
        <w:jc w:val="both"/>
        <w:rPr>
          <w:rFonts w:ascii="Times New Roman" w:hAnsi="Times New Roman"/>
          <w:bCs/>
          <w:color w:val="000000"/>
          <w:sz w:val="24"/>
          <w:szCs w:val="24"/>
        </w:rPr>
      </w:pPr>
      <w:r w:rsidRPr="00EF2049">
        <w:rPr>
          <w:rFonts w:ascii="Times New Roman" w:hAnsi="Times New Roman"/>
          <w:bCs/>
          <w:color w:val="000000"/>
          <w:sz w:val="24"/>
          <w:szCs w:val="24"/>
        </w:rPr>
        <w:t xml:space="preserve">Új </w:t>
      </w:r>
      <w:r w:rsidRPr="00EF2049">
        <w:rPr>
          <w:rFonts w:ascii="Times New Roman" w:hAnsi="Times New Roman"/>
          <w:b/>
          <w:bCs/>
          <w:color w:val="000000"/>
          <w:sz w:val="24"/>
          <w:szCs w:val="24"/>
        </w:rPr>
        <w:t xml:space="preserve">szolgáltatástervezési </w:t>
      </w:r>
      <w:proofErr w:type="gramStart"/>
      <w:r w:rsidRPr="00EF2049">
        <w:rPr>
          <w:rFonts w:ascii="Times New Roman" w:hAnsi="Times New Roman"/>
          <w:b/>
          <w:bCs/>
          <w:color w:val="000000"/>
          <w:sz w:val="24"/>
          <w:szCs w:val="24"/>
        </w:rPr>
        <w:t>koncepció</w:t>
      </w:r>
      <w:proofErr w:type="gramEnd"/>
      <w:r w:rsidRPr="00EF2049">
        <w:rPr>
          <w:rFonts w:ascii="Times New Roman" w:hAnsi="Times New Roman"/>
          <w:b/>
          <w:bCs/>
          <w:color w:val="000000"/>
          <w:sz w:val="24"/>
          <w:szCs w:val="24"/>
        </w:rPr>
        <w:t xml:space="preserve"> </w:t>
      </w:r>
      <w:r w:rsidRPr="00EF2049">
        <w:rPr>
          <w:rFonts w:ascii="Times New Roman" w:hAnsi="Times New Roman"/>
          <w:bCs/>
          <w:color w:val="000000"/>
          <w:sz w:val="24"/>
          <w:szCs w:val="24"/>
        </w:rPr>
        <w:t xml:space="preserve">készült, amely feladatra megbízási szerződés került megkötésre a Budapest Szakpolitikai Elemző Intézettel. A </w:t>
      </w:r>
      <w:proofErr w:type="gramStart"/>
      <w:r w:rsidRPr="00EF2049">
        <w:rPr>
          <w:rFonts w:ascii="Times New Roman" w:hAnsi="Times New Roman"/>
          <w:bCs/>
          <w:color w:val="000000"/>
          <w:sz w:val="24"/>
          <w:szCs w:val="24"/>
        </w:rPr>
        <w:t>koncepció</w:t>
      </w:r>
      <w:proofErr w:type="gramEnd"/>
      <w:r w:rsidRPr="00EF2049">
        <w:rPr>
          <w:rFonts w:ascii="Times New Roman" w:hAnsi="Times New Roman"/>
          <w:bCs/>
          <w:color w:val="000000"/>
          <w:sz w:val="24"/>
          <w:szCs w:val="24"/>
        </w:rPr>
        <w:t xml:space="preserve"> elfogadásáról a decemberi ülésén döntött a Képviselő-testület. A </w:t>
      </w:r>
      <w:proofErr w:type="gramStart"/>
      <w:r w:rsidRPr="00EF2049">
        <w:rPr>
          <w:rFonts w:ascii="Times New Roman" w:hAnsi="Times New Roman"/>
          <w:bCs/>
          <w:color w:val="000000"/>
          <w:sz w:val="24"/>
          <w:szCs w:val="24"/>
        </w:rPr>
        <w:t>koncepció</w:t>
      </w:r>
      <w:proofErr w:type="gramEnd"/>
      <w:r w:rsidRPr="00EF2049">
        <w:rPr>
          <w:rFonts w:ascii="Times New Roman" w:hAnsi="Times New Roman"/>
          <w:bCs/>
          <w:color w:val="000000"/>
          <w:sz w:val="24"/>
          <w:szCs w:val="24"/>
        </w:rPr>
        <w:t xml:space="preserve"> a településen élő szociálisan rászorult személyek részére biztosítandó szolgáltatási feladatok meghatározása érdekében készült, az önkormányzat</w:t>
      </w:r>
      <w:r w:rsidRPr="00EF2049">
        <w:rPr>
          <w:rFonts w:ascii="Times New Roman" w:hAnsi="Times New Roman"/>
          <w:color w:val="000000"/>
          <w:sz w:val="24"/>
          <w:szCs w:val="24"/>
        </w:rPr>
        <w:t xml:space="preserve"> által működtetett szociális szolgáltatások és intézmények vonatkozásában.</w:t>
      </w:r>
    </w:p>
    <w:p w:rsidR="00617806" w:rsidRPr="00EF2049" w:rsidRDefault="00617806" w:rsidP="00617806">
      <w:pPr>
        <w:spacing w:after="0" w:line="240" w:lineRule="auto"/>
        <w:jc w:val="both"/>
        <w:rPr>
          <w:rFonts w:ascii="Times New Roman" w:eastAsia="Calibri" w:hAnsi="Times New Roman"/>
          <w:sz w:val="24"/>
          <w:szCs w:val="24"/>
        </w:rPr>
      </w:pPr>
    </w:p>
    <w:p w:rsidR="00617806" w:rsidRPr="002118D5" w:rsidRDefault="00617806" w:rsidP="00617806">
      <w:pPr>
        <w:spacing w:after="0" w:line="240" w:lineRule="auto"/>
        <w:jc w:val="both"/>
        <w:rPr>
          <w:rFonts w:ascii="Times New Roman" w:hAnsi="Times New Roman"/>
          <w:sz w:val="24"/>
          <w:szCs w:val="24"/>
        </w:rPr>
      </w:pPr>
      <w:r w:rsidRPr="003E6223">
        <w:rPr>
          <w:rFonts w:ascii="Times New Roman" w:hAnsi="Times New Roman"/>
          <w:bCs/>
          <w:sz w:val="24"/>
          <w:szCs w:val="24"/>
        </w:rPr>
        <w:t>A területet érintő, jogszabályi kötelezettségen alapuló tervdokumentumok közül az egyenlő bánásmódról és az esélyegyenlőség előmozdításáról szóló 2003. évi CXXV. törvény szerinti, 5 évre szóló</w:t>
      </w:r>
      <w:r w:rsidRPr="003E6223">
        <w:rPr>
          <w:rFonts w:ascii="Times New Roman" w:hAnsi="Times New Roman"/>
          <w:b/>
          <w:bCs/>
          <w:sz w:val="24"/>
          <w:szCs w:val="24"/>
        </w:rPr>
        <w:t xml:space="preserve"> Helyi Esélyegyenlőségi Programot </w:t>
      </w:r>
      <w:r w:rsidRPr="002118D5">
        <w:rPr>
          <w:rFonts w:ascii="Times New Roman" w:hAnsi="Times New Roman"/>
          <w:sz w:val="24"/>
          <w:szCs w:val="24"/>
        </w:rPr>
        <w:t xml:space="preserve">a Képviselő-testület 2024. február 21. napján tartandó ülésén fogadta el. </w:t>
      </w:r>
    </w:p>
    <w:p w:rsidR="00617806" w:rsidRPr="00EF2049" w:rsidRDefault="00617806" w:rsidP="00617806">
      <w:pPr>
        <w:shd w:val="clear" w:color="auto" w:fill="FFFFFF"/>
        <w:spacing w:after="0" w:line="240" w:lineRule="auto"/>
        <w:ind w:firstLine="284"/>
        <w:jc w:val="both"/>
        <w:rPr>
          <w:rFonts w:ascii="Times New Roman" w:hAnsi="Times New Roman"/>
          <w:sz w:val="24"/>
          <w:szCs w:val="24"/>
        </w:rPr>
      </w:pPr>
    </w:p>
    <w:p w:rsidR="00617806" w:rsidRPr="00EF2049" w:rsidRDefault="00617806" w:rsidP="00617806">
      <w:pPr>
        <w:shd w:val="clear" w:color="auto" w:fill="FFFFFF"/>
        <w:spacing w:after="0" w:line="240" w:lineRule="auto"/>
        <w:ind w:firstLine="284"/>
        <w:jc w:val="both"/>
        <w:rPr>
          <w:rFonts w:ascii="Times New Roman" w:hAnsi="Times New Roman"/>
          <w:sz w:val="24"/>
          <w:szCs w:val="24"/>
        </w:rPr>
      </w:pPr>
      <w:r w:rsidRPr="00EF2049">
        <w:rPr>
          <w:rFonts w:ascii="Times New Roman" w:hAnsi="Times New Roman"/>
          <w:sz w:val="24"/>
          <w:szCs w:val="24"/>
        </w:rPr>
        <w:t xml:space="preserve">A Humánszolgáltató Iroda gondoskodott az évente megrendezésre kerülő </w:t>
      </w:r>
      <w:r w:rsidRPr="00EF2049">
        <w:rPr>
          <w:rFonts w:ascii="Times New Roman" w:hAnsi="Times New Roman"/>
          <w:b/>
          <w:sz w:val="24"/>
          <w:szCs w:val="24"/>
        </w:rPr>
        <w:t>Szociálpolitikai Kerekasztal</w:t>
      </w:r>
      <w:r w:rsidRPr="00EF2049">
        <w:rPr>
          <w:rFonts w:ascii="Times New Roman" w:hAnsi="Times New Roman"/>
          <w:sz w:val="24"/>
          <w:szCs w:val="24"/>
        </w:rPr>
        <w:t xml:space="preserve"> megszervezésével kapcsolatos teendők ellátásáról. Az Erzsébetvárosi Szociálpolitikai Kerekasztal ülése 2024. évben november 21. napján került megrendezésre. Témái között szerepeltek az új lakásrendelet célkitűzései, a szolgáltatástervezési </w:t>
      </w:r>
      <w:proofErr w:type="gramStart"/>
      <w:r w:rsidRPr="00EF2049">
        <w:rPr>
          <w:rFonts w:ascii="Times New Roman" w:hAnsi="Times New Roman"/>
          <w:sz w:val="24"/>
          <w:szCs w:val="24"/>
        </w:rPr>
        <w:t>koncepció</w:t>
      </w:r>
      <w:proofErr w:type="gramEnd"/>
      <w:r w:rsidRPr="00EF2049">
        <w:rPr>
          <w:rFonts w:ascii="Times New Roman" w:hAnsi="Times New Roman"/>
          <w:sz w:val="24"/>
          <w:szCs w:val="24"/>
        </w:rPr>
        <w:t xml:space="preserve"> előkészítő munkálatai,  a közüzemi és lakbér díjtartozások kezelésének változásai, az ifjúsági klub lehetősége, a bölcsődei szociális munka, az </w:t>
      </w:r>
      <w:proofErr w:type="spellStart"/>
      <w:r w:rsidRPr="00EF2049">
        <w:rPr>
          <w:rFonts w:ascii="Times New Roman" w:hAnsi="Times New Roman"/>
          <w:sz w:val="24"/>
          <w:szCs w:val="24"/>
        </w:rPr>
        <w:t>addiktológiai</w:t>
      </w:r>
      <w:proofErr w:type="spellEnd"/>
      <w:r w:rsidRPr="00EF2049">
        <w:rPr>
          <w:rFonts w:ascii="Times New Roman" w:hAnsi="Times New Roman"/>
          <w:sz w:val="24"/>
          <w:szCs w:val="24"/>
        </w:rPr>
        <w:t xml:space="preserve"> tanácsadás, valamint a gyermekvédelem és idősellátás kapcsolódása. </w:t>
      </w:r>
    </w:p>
    <w:p w:rsidR="00617806" w:rsidRPr="00EF2049" w:rsidRDefault="00617806" w:rsidP="00617806">
      <w:pPr>
        <w:spacing w:after="0" w:line="240" w:lineRule="auto"/>
        <w:ind w:firstLine="284"/>
        <w:jc w:val="both"/>
        <w:rPr>
          <w:rFonts w:ascii="Times New Roman" w:hAnsi="Times New Roman"/>
          <w:sz w:val="24"/>
          <w:szCs w:val="24"/>
        </w:rPr>
      </w:pPr>
    </w:p>
    <w:p w:rsidR="00617806" w:rsidRPr="00EF2049" w:rsidRDefault="00617806" w:rsidP="00617806">
      <w:pPr>
        <w:spacing w:after="0" w:line="240" w:lineRule="auto"/>
        <w:ind w:firstLine="284"/>
        <w:jc w:val="both"/>
        <w:rPr>
          <w:rFonts w:ascii="Times New Roman" w:eastAsia="Calibri" w:hAnsi="Times New Roman"/>
          <w:color w:val="000000"/>
          <w:sz w:val="24"/>
          <w:szCs w:val="24"/>
        </w:rPr>
      </w:pPr>
    </w:p>
    <w:p w:rsidR="00617806" w:rsidRPr="00EF2049" w:rsidRDefault="00617806" w:rsidP="00617806">
      <w:pPr>
        <w:shd w:val="clear" w:color="auto" w:fill="FFFFFF"/>
        <w:spacing w:after="0" w:line="240" w:lineRule="auto"/>
        <w:rPr>
          <w:rFonts w:ascii="Times New Roman" w:hAnsi="Times New Roman"/>
          <w:b/>
          <w:i/>
          <w:sz w:val="24"/>
          <w:szCs w:val="24"/>
        </w:rPr>
      </w:pPr>
      <w:r w:rsidRPr="00EF2049">
        <w:rPr>
          <w:rFonts w:ascii="Times New Roman" w:hAnsi="Times New Roman"/>
          <w:b/>
          <w:i/>
          <w:sz w:val="24"/>
          <w:szCs w:val="24"/>
        </w:rPr>
        <w:t>Intézményfenntartói feladatok</w:t>
      </w:r>
    </w:p>
    <w:p w:rsidR="00617806" w:rsidRPr="00EF2049" w:rsidRDefault="00617806" w:rsidP="00617806">
      <w:pPr>
        <w:shd w:val="clear" w:color="auto" w:fill="FFFFFF"/>
        <w:spacing w:after="0" w:line="240" w:lineRule="auto"/>
        <w:jc w:val="both"/>
        <w:rPr>
          <w:rFonts w:ascii="Times New Roman" w:hAnsi="Times New Roman"/>
          <w:sz w:val="24"/>
          <w:szCs w:val="24"/>
        </w:rPr>
      </w:pPr>
    </w:p>
    <w:p w:rsidR="00617806" w:rsidRPr="00EF2049" w:rsidRDefault="00617806" w:rsidP="00617806">
      <w:pPr>
        <w:shd w:val="clear" w:color="auto" w:fill="FFFFFF"/>
        <w:spacing w:after="0" w:line="240" w:lineRule="auto"/>
        <w:jc w:val="both"/>
        <w:rPr>
          <w:rFonts w:ascii="Times New Roman" w:hAnsi="Times New Roman"/>
          <w:bCs/>
          <w:sz w:val="24"/>
          <w:szCs w:val="24"/>
        </w:rPr>
      </w:pPr>
      <w:r w:rsidRPr="00EF2049">
        <w:rPr>
          <w:rFonts w:ascii="Times New Roman" w:hAnsi="Times New Roman"/>
          <w:sz w:val="24"/>
          <w:szCs w:val="24"/>
        </w:rPr>
        <w:t xml:space="preserve">A </w:t>
      </w:r>
      <w:proofErr w:type="spellStart"/>
      <w:r w:rsidRPr="00EF2049">
        <w:rPr>
          <w:rFonts w:ascii="Times New Roman" w:hAnsi="Times New Roman"/>
          <w:sz w:val="24"/>
          <w:szCs w:val="24"/>
        </w:rPr>
        <w:t>Bischitz</w:t>
      </w:r>
      <w:proofErr w:type="spellEnd"/>
      <w:r w:rsidRPr="00EF2049">
        <w:rPr>
          <w:rFonts w:ascii="Times New Roman" w:hAnsi="Times New Roman"/>
          <w:sz w:val="24"/>
          <w:szCs w:val="24"/>
        </w:rPr>
        <w:t xml:space="preserve"> Johanna Integrált Humán Szolgáltató Központ (továbbiakban: </w:t>
      </w:r>
      <w:r w:rsidRPr="00EF2049">
        <w:rPr>
          <w:rFonts w:ascii="Times New Roman" w:hAnsi="Times New Roman"/>
          <w:b/>
          <w:i/>
          <w:sz w:val="24"/>
          <w:szCs w:val="24"/>
        </w:rPr>
        <w:t>Humán Szolgáltató</w:t>
      </w:r>
      <w:r w:rsidRPr="00EF2049">
        <w:rPr>
          <w:rFonts w:ascii="Times New Roman" w:hAnsi="Times New Roman"/>
          <w:sz w:val="24"/>
          <w:szCs w:val="24"/>
        </w:rPr>
        <w:t>)</w:t>
      </w:r>
      <w:r w:rsidRPr="00EF2049">
        <w:rPr>
          <w:rFonts w:ascii="Times New Roman" w:hAnsi="Times New Roman"/>
          <w:b/>
          <w:sz w:val="24"/>
          <w:szCs w:val="24"/>
        </w:rPr>
        <w:t xml:space="preserve"> 2023. évi tevékenységének fenntartói ellenőrzésére</w:t>
      </w:r>
      <w:r w:rsidRPr="00EF2049">
        <w:rPr>
          <w:rFonts w:ascii="Times New Roman" w:hAnsi="Times New Roman"/>
          <w:sz w:val="24"/>
          <w:szCs w:val="24"/>
        </w:rPr>
        <w:t xml:space="preserve"> a jogszabályi előírások alapján került sor 2024. szeptember 10. és november 6. között. Az ellenőrzés során az Iroda vizsgálta, hogy </w:t>
      </w:r>
      <w:r w:rsidRPr="00EF2049">
        <w:rPr>
          <w:rFonts w:ascii="Times New Roman" w:hAnsi="Times New Roman"/>
          <w:bCs/>
          <w:sz w:val="24"/>
          <w:szCs w:val="24"/>
        </w:rPr>
        <w:t>az intézményben nyújtott szolgáltatások működése megfelel-e a Szociális törvényben, a Gyermekvédelmi törvényben és a vonatkozó jogszabályokban foglalt követelményeknek.</w:t>
      </w:r>
    </w:p>
    <w:p w:rsidR="00617806" w:rsidRPr="00EF2049" w:rsidRDefault="00617806" w:rsidP="00617806">
      <w:pPr>
        <w:shd w:val="clear" w:color="auto" w:fill="FFFFFF"/>
        <w:spacing w:after="0" w:line="240" w:lineRule="auto"/>
        <w:jc w:val="both"/>
        <w:rPr>
          <w:rFonts w:ascii="Times New Roman" w:hAnsi="Times New Roman"/>
          <w:sz w:val="24"/>
          <w:szCs w:val="24"/>
        </w:rPr>
      </w:pPr>
      <w:r w:rsidRPr="00EF2049">
        <w:rPr>
          <w:rFonts w:ascii="Times New Roman" w:hAnsi="Times New Roman"/>
          <w:bCs/>
          <w:sz w:val="24"/>
          <w:szCs w:val="24"/>
        </w:rPr>
        <w:t xml:space="preserve">Az ellenőrzés kiterjedt a </w:t>
      </w:r>
      <w:r w:rsidRPr="00EF2049">
        <w:rPr>
          <w:rFonts w:ascii="Times New Roman" w:hAnsi="Times New Roman"/>
          <w:bCs/>
          <w:i/>
          <w:sz w:val="24"/>
          <w:szCs w:val="24"/>
        </w:rPr>
        <w:t>Humán Szolgáltató</w:t>
      </w:r>
      <w:r w:rsidRPr="00EF2049">
        <w:rPr>
          <w:rFonts w:ascii="Times New Roman" w:hAnsi="Times New Roman"/>
          <w:bCs/>
          <w:sz w:val="24"/>
          <w:szCs w:val="24"/>
        </w:rPr>
        <w:t xml:space="preserve"> alapdokumentációjára, személyi dokumentációjára; a </w:t>
      </w:r>
      <w:r w:rsidRPr="00EF2049">
        <w:rPr>
          <w:rFonts w:ascii="Times New Roman" w:hAnsi="Times New Roman"/>
          <w:bCs/>
          <w:i/>
          <w:sz w:val="24"/>
          <w:szCs w:val="24"/>
        </w:rPr>
        <w:t>Humán Szolgáltató</w:t>
      </w:r>
      <w:r w:rsidRPr="00EF2049">
        <w:rPr>
          <w:rFonts w:ascii="Times New Roman" w:hAnsi="Times New Roman"/>
          <w:bCs/>
          <w:sz w:val="24"/>
          <w:szCs w:val="24"/>
        </w:rPr>
        <w:t xml:space="preserve"> által ellátott szociális alap- és szakellátás, a gyermekvédelmi alapellátások területeire, valamint az önként vállalt szolgáltatásaira (h</w:t>
      </w:r>
      <w:r w:rsidRPr="00EF2049">
        <w:rPr>
          <w:rFonts w:ascii="Times New Roman" w:hAnsi="Times New Roman"/>
          <w:sz w:val="24"/>
          <w:szCs w:val="24"/>
        </w:rPr>
        <w:t xml:space="preserve">ázi segítségnyújtás; jelzőrendszeres házi segítségnyújtás; nappali ellátás – idős, </w:t>
      </w:r>
      <w:proofErr w:type="spellStart"/>
      <w:r w:rsidRPr="00EF2049">
        <w:rPr>
          <w:rFonts w:ascii="Times New Roman" w:hAnsi="Times New Roman"/>
          <w:sz w:val="24"/>
          <w:szCs w:val="24"/>
        </w:rPr>
        <w:t>demens</w:t>
      </w:r>
      <w:proofErr w:type="spellEnd"/>
      <w:r w:rsidRPr="00EF2049">
        <w:rPr>
          <w:rFonts w:ascii="Times New Roman" w:hAnsi="Times New Roman"/>
          <w:sz w:val="24"/>
          <w:szCs w:val="24"/>
        </w:rPr>
        <w:t xml:space="preserve"> személyek, pszichiátriai betegek nappali ellátása; </w:t>
      </w:r>
      <w:r w:rsidRPr="00EF2049">
        <w:rPr>
          <w:rFonts w:ascii="Times New Roman" w:hAnsi="Times New Roman"/>
          <w:sz w:val="24"/>
          <w:szCs w:val="24"/>
        </w:rPr>
        <w:lastRenderedPageBreak/>
        <w:t>bentlakásos intézmények ellátása; családsegítés és gyermekjóléti szolgáltatás; bölcsődei ellátás, valamint a Varázsdoboz Fejlesztő Központ és Játszóház és a FECSKE szolgáltatás).</w:t>
      </w:r>
    </w:p>
    <w:p w:rsidR="00617806" w:rsidRPr="00EF2049" w:rsidRDefault="00617806" w:rsidP="00617806">
      <w:pPr>
        <w:shd w:val="clear" w:color="auto" w:fill="FFFFFF"/>
        <w:spacing w:after="0" w:line="240" w:lineRule="auto"/>
        <w:jc w:val="both"/>
        <w:rPr>
          <w:rFonts w:ascii="Times New Roman" w:hAnsi="Times New Roman"/>
          <w:sz w:val="24"/>
          <w:szCs w:val="24"/>
        </w:rPr>
      </w:pPr>
      <w:r w:rsidRPr="00EF2049">
        <w:rPr>
          <w:rFonts w:ascii="Times New Roman" w:hAnsi="Times New Roman"/>
          <w:sz w:val="24"/>
          <w:szCs w:val="24"/>
        </w:rPr>
        <w:t xml:space="preserve">Az ellenőrzés tapasztalatai alapján a </w:t>
      </w:r>
      <w:r w:rsidRPr="00EF2049">
        <w:rPr>
          <w:rFonts w:ascii="Times New Roman" w:hAnsi="Times New Roman"/>
          <w:i/>
          <w:sz w:val="24"/>
          <w:szCs w:val="24"/>
        </w:rPr>
        <w:t>Humán Szolgáltató</w:t>
      </w:r>
      <w:r w:rsidRPr="00EF2049">
        <w:rPr>
          <w:rFonts w:ascii="Times New Roman" w:hAnsi="Times New Roman"/>
          <w:sz w:val="24"/>
          <w:szCs w:val="24"/>
        </w:rPr>
        <w:t xml:space="preserve"> teljes körűen és a jogszabályi előírásoknak megfelelően biztosította a szolgáltatásokat. </w:t>
      </w:r>
    </w:p>
    <w:p w:rsidR="00617806" w:rsidRPr="00EF2049" w:rsidRDefault="00617806" w:rsidP="00617806">
      <w:pPr>
        <w:shd w:val="clear" w:color="auto" w:fill="FFFFFF"/>
        <w:spacing w:after="0" w:line="240" w:lineRule="auto"/>
        <w:jc w:val="both"/>
        <w:rPr>
          <w:rFonts w:ascii="Times New Roman" w:hAnsi="Times New Roman"/>
          <w:sz w:val="24"/>
          <w:szCs w:val="24"/>
        </w:rPr>
      </w:pPr>
    </w:p>
    <w:p w:rsidR="00617806" w:rsidRPr="00EF2049" w:rsidRDefault="00617806" w:rsidP="00617806">
      <w:pPr>
        <w:spacing w:after="0" w:line="240" w:lineRule="auto"/>
        <w:jc w:val="both"/>
        <w:rPr>
          <w:rFonts w:ascii="Times New Roman" w:eastAsia="Calibri" w:hAnsi="Times New Roman"/>
          <w:color w:val="000000"/>
          <w:sz w:val="24"/>
          <w:szCs w:val="24"/>
        </w:rPr>
      </w:pPr>
      <w:r w:rsidRPr="00EF2049">
        <w:rPr>
          <w:rFonts w:ascii="Times New Roman" w:eastAsia="Calibri" w:hAnsi="Times New Roman"/>
          <w:color w:val="000000"/>
          <w:sz w:val="24"/>
          <w:szCs w:val="24"/>
        </w:rPr>
        <w:t xml:space="preserve">2024. évben két alkalommal került sor a </w:t>
      </w:r>
      <w:r w:rsidRPr="00EF2049">
        <w:rPr>
          <w:rFonts w:ascii="Times New Roman" w:eastAsia="Calibri" w:hAnsi="Times New Roman"/>
          <w:i/>
          <w:color w:val="000000"/>
          <w:sz w:val="24"/>
          <w:szCs w:val="24"/>
        </w:rPr>
        <w:t>Humán Szolgáltató</w:t>
      </w:r>
      <w:r w:rsidRPr="00EF2049">
        <w:rPr>
          <w:rFonts w:ascii="Times New Roman" w:eastAsia="Calibri" w:hAnsi="Times New Roman"/>
          <w:color w:val="000000"/>
          <w:sz w:val="24"/>
          <w:szCs w:val="24"/>
        </w:rPr>
        <w:t xml:space="preserve"> alapító okiratának módosítására:</w:t>
      </w:r>
    </w:p>
    <w:p w:rsidR="00617806" w:rsidRPr="00EF2049" w:rsidRDefault="00617806" w:rsidP="00617806">
      <w:pPr>
        <w:numPr>
          <w:ilvl w:val="0"/>
          <w:numId w:val="34"/>
        </w:numPr>
        <w:spacing w:after="0" w:line="240" w:lineRule="auto"/>
        <w:jc w:val="both"/>
        <w:rPr>
          <w:rFonts w:ascii="Times New Roman" w:eastAsia="Calibri" w:hAnsi="Times New Roman"/>
          <w:color w:val="000000"/>
          <w:sz w:val="24"/>
          <w:szCs w:val="24"/>
        </w:rPr>
      </w:pPr>
      <w:r w:rsidRPr="00EF2049">
        <w:rPr>
          <w:rFonts w:ascii="Times New Roman" w:eastAsia="Calibri" w:hAnsi="Times New Roman"/>
          <w:color w:val="000000"/>
          <w:sz w:val="24"/>
          <w:szCs w:val="24"/>
        </w:rPr>
        <w:t>2024. január hónapban a foglalkoztatási típusokra vonatkozó módosuló jogszabályok átvezetése, törlése miatt</w:t>
      </w:r>
      <w:r w:rsidR="002E4C0B">
        <w:rPr>
          <w:rFonts w:ascii="Times New Roman" w:eastAsia="Calibri" w:hAnsi="Times New Roman"/>
          <w:color w:val="000000"/>
          <w:sz w:val="24"/>
          <w:szCs w:val="24"/>
        </w:rPr>
        <w:t>;</w:t>
      </w:r>
    </w:p>
    <w:p w:rsidR="00617806" w:rsidRPr="00EF2049" w:rsidRDefault="00617806" w:rsidP="00617806">
      <w:pPr>
        <w:numPr>
          <w:ilvl w:val="0"/>
          <w:numId w:val="34"/>
        </w:numPr>
        <w:spacing w:after="0" w:line="240" w:lineRule="auto"/>
        <w:jc w:val="both"/>
        <w:rPr>
          <w:rFonts w:ascii="Times New Roman" w:eastAsia="Calibri" w:hAnsi="Times New Roman"/>
          <w:color w:val="000000"/>
          <w:sz w:val="24"/>
          <w:szCs w:val="24"/>
        </w:rPr>
      </w:pPr>
      <w:r w:rsidRPr="00EF2049">
        <w:rPr>
          <w:rFonts w:ascii="Times New Roman" w:eastAsia="Calibri" w:hAnsi="Times New Roman"/>
          <w:color w:val="000000"/>
          <w:sz w:val="24"/>
          <w:szCs w:val="24"/>
        </w:rPr>
        <w:t xml:space="preserve">2024. december hónapban kötelezően ellátandó feladat megszűnése okán telephely és kormányzati </w:t>
      </w:r>
      <w:proofErr w:type="gramStart"/>
      <w:r w:rsidRPr="00EF2049">
        <w:rPr>
          <w:rFonts w:ascii="Times New Roman" w:eastAsia="Calibri" w:hAnsi="Times New Roman"/>
          <w:color w:val="000000"/>
          <w:sz w:val="24"/>
          <w:szCs w:val="24"/>
        </w:rPr>
        <w:t>funkció</w:t>
      </w:r>
      <w:proofErr w:type="gramEnd"/>
      <w:r w:rsidRPr="00EF2049">
        <w:rPr>
          <w:rFonts w:ascii="Times New Roman" w:eastAsia="Calibri" w:hAnsi="Times New Roman"/>
          <w:color w:val="000000"/>
          <w:sz w:val="24"/>
          <w:szCs w:val="24"/>
        </w:rPr>
        <w:t xml:space="preserve"> törlésére került sor.</w:t>
      </w:r>
    </w:p>
    <w:p w:rsidR="00617806" w:rsidRPr="00EF2049" w:rsidRDefault="00617806" w:rsidP="00617806">
      <w:pPr>
        <w:spacing w:after="0" w:line="240" w:lineRule="auto"/>
        <w:jc w:val="both"/>
        <w:rPr>
          <w:rFonts w:ascii="Times New Roman" w:eastAsia="Calibri" w:hAnsi="Times New Roman"/>
          <w:color w:val="000000"/>
          <w:sz w:val="24"/>
          <w:szCs w:val="24"/>
        </w:rPr>
      </w:pPr>
    </w:p>
    <w:p w:rsidR="00617806" w:rsidRPr="00EF2049" w:rsidRDefault="00617806" w:rsidP="00617806">
      <w:pPr>
        <w:spacing w:after="0" w:line="240" w:lineRule="auto"/>
        <w:jc w:val="both"/>
        <w:rPr>
          <w:rFonts w:ascii="Times New Roman" w:eastAsia="Calibri" w:hAnsi="Times New Roman"/>
          <w:color w:val="000000"/>
          <w:sz w:val="24"/>
          <w:szCs w:val="24"/>
        </w:rPr>
      </w:pPr>
    </w:p>
    <w:p w:rsidR="00617806" w:rsidRPr="00EF2049" w:rsidRDefault="00617806" w:rsidP="00617806">
      <w:pPr>
        <w:shd w:val="clear" w:color="auto" w:fill="FFFFFF"/>
        <w:spacing w:after="0" w:line="240" w:lineRule="auto"/>
        <w:rPr>
          <w:rFonts w:ascii="Times New Roman" w:hAnsi="Times New Roman"/>
          <w:b/>
          <w:i/>
          <w:color w:val="000000" w:themeColor="text1"/>
          <w:sz w:val="24"/>
          <w:szCs w:val="24"/>
        </w:rPr>
      </w:pPr>
      <w:r w:rsidRPr="00EF2049">
        <w:rPr>
          <w:rFonts w:ascii="Times New Roman" w:hAnsi="Times New Roman"/>
          <w:b/>
          <w:i/>
          <w:color w:val="000000" w:themeColor="text1"/>
          <w:sz w:val="24"/>
          <w:szCs w:val="24"/>
        </w:rPr>
        <w:t>Együttműködés civil szervezetekkel</w:t>
      </w:r>
    </w:p>
    <w:p w:rsidR="00617806" w:rsidRPr="00EF2049" w:rsidRDefault="00617806" w:rsidP="00617806">
      <w:pPr>
        <w:spacing w:after="0" w:line="240" w:lineRule="auto"/>
        <w:jc w:val="both"/>
        <w:rPr>
          <w:rFonts w:ascii="Times New Roman" w:hAnsi="Times New Roman"/>
          <w:color w:val="000000" w:themeColor="text1"/>
          <w:sz w:val="24"/>
          <w:szCs w:val="24"/>
        </w:rPr>
      </w:pPr>
    </w:p>
    <w:p w:rsidR="00617806" w:rsidRPr="00EF2049" w:rsidRDefault="00617806" w:rsidP="00617806">
      <w:pPr>
        <w:spacing w:after="0" w:line="240" w:lineRule="auto"/>
        <w:contextualSpacing/>
        <w:jc w:val="both"/>
        <w:rPr>
          <w:rFonts w:ascii="Times New Roman" w:eastAsia="Calibri" w:hAnsi="Times New Roman"/>
          <w:color w:val="000000" w:themeColor="text1"/>
          <w:sz w:val="24"/>
          <w:szCs w:val="24"/>
        </w:rPr>
      </w:pPr>
      <w:r w:rsidRPr="00EF2049">
        <w:rPr>
          <w:rFonts w:ascii="Times New Roman" w:eastAsia="Calibri" w:hAnsi="Times New Roman"/>
          <w:color w:val="000000" w:themeColor="text1"/>
          <w:sz w:val="24"/>
          <w:szCs w:val="24"/>
        </w:rPr>
        <w:t xml:space="preserve">Az Önkormányzat egyes szociális szolgáltatásokat civil szervezetekkel kötött szerződés útján biztosítja. A 2024. évre vonatkozóan egy esetben került </w:t>
      </w:r>
      <w:proofErr w:type="gramStart"/>
      <w:r w:rsidRPr="00EF2049">
        <w:rPr>
          <w:rFonts w:ascii="Times New Roman" w:eastAsia="Calibri" w:hAnsi="Times New Roman"/>
          <w:color w:val="000000" w:themeColor="text1"/>
          <w:sz w:val="24"/>
          <w:szCs w:val="24"/>
        </w:rPr>
        <w:t>sor szerződés</w:t>
      </w:r>
      <w:proofErr w:type="gramEnd"/>
      <w:r w:rsidRPr="00EF2049">
        <w:rPr>
          <w:rFonts w:ascii="Times New Roman" w:eastAsia="Calibri" w:hAnsi="Times New Roman"/>
          <w:color w:val="000000" w:themeColor="text1"/>
          <w:sz w:val="24"/>
          <w:szCs w:val="24"/>
        </w:rPr>
        <w:t xml:space="preserve"> módosításra az alábbiak szerint:</w:t>
      </w:r>
    </w:p>
    <w:p w:rsidR="00617806" w:rsidRPr="00EF2049" w:rsidRDefault="00617806" w:rsidP="00617806">
      <w:pPr>
        <w:numPr>
          <w:ilvl w:val="0"/>
          <w:numId w:val="36"/>
        </w:numPr>
        <w:spacing w:after="0" w:line="240" w:lineRule="auto"/>
        <w:contextualSpacing/>
        <w:jc w:val="both"/>
        <w:rPr>
          <w:rFonts w:ascii="Times New Roman" w:eastAsia="Calibri" w:hAnsi="Times New Roman"/>
          <w:color w:val="000000" w:themeColor="text1"/>
          <w:sz w:val="24"/>
          <w:szCs w:val="24"/>
        </w:rPr>
      </w:pPr>
      <w:r w:rsidRPr="00EF2049">
        <w:rPr>
          <w:rFonts w:ascii="Times New Roman" w:eastAsia="Calibri" w:hAnsi="Times New Roman"/>
          <w:color w:val="000000" w:themeColor="text1"/>
          <w:sz w:val="24"/>
          <w:szCs w:val="24"/>
        </w:rPr>
        <w:t xml:space="preserve">A </w:t>
      </w:r>
      <w:r w:rsidRPr="00EF2049">
        <w:rPr>
          <w:rFonts w:ascii="Times New Roman" w:eastAsia="Calibri" w:hAnsi="Times New Roman"/>
          <w:b/>
          <w:color w:val="000000" w:themeColor="text1"/>
          <w:sz w:val="24"/>
          <w:szCs w:val="24"/>
        </w:rPr>
        <w:t>Küldetés Egyesülettel</w:t>
      </w:r>
      <w:r w:rsidRPr="00EF2049">
        <w:rPr>
          <w:rFonts w:ascii="Times New Roman" w:eastAsia="Calibri" w:hAnsi="Times New Roman"/>
          <w:color w:val="000000" w:themeColor="text1"/>
          <w:sz w:val="24"/>
          <w:szCs w:val="24"/>
        </w:rPr>
        <w:t xml:space="preserve"> fogyatékos személyek nappali ellátására megkötött határozatlan idejű ellátási </w:t>
      </w:r>
      <w:proofErr w:type="gramStart"/>
      <w:r w:rsidRPr="00EF2049">
        <w:rPr>
          <w:rFonts w:ascii="Times New Roman" w:eastAsia="Calibri" w:hAnsi="Times New Roman"/>
          <w:color w:val="000000" w:themeColor="text1"/>
          <w:sz w:val="24"/>
          <w:szCs w:val="24"/>
        </w:rPr>
        <w:t>szerződés módosításra</w:t>
      </w:r>
      <w:proofErr w:type="gramEnd"/>
      <w:r w:rsidRPr="00EF2049">
        <w:rPr>
          <w:rFonts w:ascii="Times New Roman" w:eastAsia="Calibri" w:hAnsi="Times New Roman"/>
          <w:color w:val="000000" w:themeColor="text1"/>
          <w:sz w:val="24"/>
          <w:szCs w:val="24"/>
        </w:rPr>
        <w:t xml:space="preserve"> került, mivel </w:t>
      </w:r>
      <w:r w:rsidRPr="00EF2049">
        <w:rPr>
          <w:rFonts w:ascii="Times New Roman" w:eastAsia="Calibri" w:hAnsi="Times New Roman"/>
          <w:b/>
          <w:color w:val="000000" w:themeColor="text1"/>
          <w:sz w:val="24"/>
          <w:szCs w:val="24"/>
        </w:rPr>
        <w:t>2024. évtől</w:t>
      </w:r>
      <w:r w:rsidRPr="00EF2049">
        <w:rPr>
          <w:rFonts w:ascii="Times New Roman" w:eastAsia="Calibri" w:hAnsi="Times New Roman"/>
          <w:color w:val="000000" w:themeColor="text1"/>
          <w:sz w:val="24"/>
          <w:szCs w:val="24"/>
        </w:rPr>
        <w:t xml:space="preserve"> a szolgáltatáshoz való hozzájárulás díja </w:t>
      </w:r>
      <w:r w:rsidRPr="00EF2049">
        <w:rPr>
          <w:rFonts w:ascii="Times New Roman" w:eastAsia="Calibri" w:hAnsi="Times New Roman"/>
          <w:b/>
          <w:color w:val="000000" w:themeColor="text1"/>
          <w:sz w:val="24"/>
          <w:szCs w:val="24"/>
        </w:rPr>
        <w:t xml:space="preserve">9 632 260 Ft </w:t>
      </w:r>
      <w:r w:rsidRPr="00EF2049">
        <w:rPr>
          <w:rFonts w:ascii="Times New Roman" w:eastAsia="Calibri" w:hAnsi="Times New Roman"/>
          <w:color w:val="000000" w:themeColor="text1"/>
          <w:sz w:val="24"/>
          <w:szCs w:val="24"/>
        </w:rPr>
        <w:t xml:space="preserve">összegről </w:t>
      </w:r>
      <w:r w:rsidRPr="00EF2049">
        <w:rPr>
          <w:rFonts w:ascii="Times New Roman" w:eastAsia="Calibri" w:hAnsi="Times New Roman"/>
          <w:b/>
          <w:color w:val="000000" w:themeColor="text1"/>
          <w:sz w:val="24"/>
          <w:szCs w:val="24"/>
        </w:rPr>
        <w:t>11 589 100 Ft összegre emelkedett.</w:t>
      </w:r>
    </w:p>
    <w:p w:rsidR="00617806" w:rsidRPr="00EF2049" w:rsidRDefault="00617806" w:rsidP="00617806">
      <w:pPr>
        <w:spacing w:after="0" w:line="240" w:lineRule="auto"/>
        <w:contextualSpacing/>
        <w:jc w:val="both"/>
        <w:rPr>
          <w:rFonts w:ascii="Times New Roman" w:eastAsia="Calibri" w:hAnsi="Times New Roman"/>
          <w:color w:val="000000" w:themeColor="text1"/>
          <w:sz w:val="24"/>
          <w:szCs w:val="24"/>
        </w:rPr>
      </w:pPr>
    </w:p>
    <w:p w:rsidR="00617806" w:rsidRPr="00EF2049" w:rsidRDefault="00617806" w:rsidP="00617806">
      <w:pPr>
        <w:spacing w:after="0" w:line="240" w:lineRule="auto"/>
        <w:contextualSpacing/>
        <w:jc w:val="both"/>
        <w:rPr>
          <w:rFonts w:ascii="Times New Roman" w:eastAsia="Calibri" w:hAnsi="Times New Roman"/>
          <w:bCs/>
          <w:color w:val="000000" w:themeColor="text1"/>
          <w:sz w:val="24"/>
          <w:szCs w:val="24"/>
        </w:rPr>
      </w:pPr>
      <w:r w:rsidRPr="00EF2049">
        <w:rPr>
          <w:rFonts w:ascii="Times New Roman" w:eastAsia="Calibri" w:hAnsi="Times New Roman"/>
          <w:color w:val="000000" w:themeColor="text1"/>
          <w:sz w:val="24"/>
          <w:szCs w:val="24"/>
        </w:rPr>
        <w:t xml:space="preserve">A 2024-évben együttműködési megállapodás került megkötésre a </w:t>
      </w:r>
      <w:r w:rsidRPr="00EF2049">
        <w:rPr>
          <w:rFonts w:ascii="Times New Roman" w:eastAsia="Calibri" w:hAnsi="Times New Roman"/>
          <w:b/>
          <w:color w:val="000000" w:themeColor="text1"/>
          <w:sz w:val="24"/>
          <w:szCs w:val="24"/>
        </w:rPr>
        <w:t>Menhely Alapítvánnyal</w:t>
      </w:r>
      <w:r w:rsidRPr="00EF2049">
        <w:rPr>
          <w:rFonts w:ascii="Times New Roman" w:eastAsia="Calibri" w:hAnsi="Times New Roman"/>
          <w:color w:val="000000" w:themeColor="text1"/>
          <w:sz w:val="24"/>
          <w:szCs w:val="24"/>
        </w:rPr>
        <w:t xml:space="preserve"> a Fővárosi Szociális Közalapítvány által kiírt FSZA 2023 számú pályázatához, amelynek keretében a kerületben élő</w:t>
      </w:r>
      <w:r w:rsidRPr="00EF2049">
        <w:rPr>
          <w:rFonts w:ascii="Times New Roman" w:eastAsia="Calibri" w:hAnsi="Times New Roman"/>
          <w:bCs/>
          <w:color w:val="000000" w:themeColor="text1"/>
          <w:sz w:val="24"/>
          <w:szCs w:val="24"/>
        </w:rPr>
        <w:t xml:space="preserve"> hajléktalan erzsébetvárosi polgárok és/vagy a kerületben lakhatásukat elveszített erzsébetvárosi polgárok részére két Önkormányzati tulajdonú lakás kerül felújításra és biztosításra.</w:t>
      </w:r>
    </w:p>
    <w:p w:rsidR="00617806" w:rsidRPr="00EF2049" w:rsidRDefault="00617806" w:rsidP="00617806">
      <w:pPr>
        <w:spacing w:after="0" w:line="240" w:lineRule="auto"/>
        <w:contextualSpacing/>
        <w:jc w:val="both"/>
        <w:rPr>
          <w:rFonts w:ascii="Times New Roman" w:eastAsia="Calibri" w:hAnsi="Times New Roman"/>
          <w:color w:val="000000" w:themeColor="text1"/>
          <w:sz w:val="24"/>
          <w:szCs w:val="24"/>
        </w:rPr>
      </w:pPr>
    </w:p>
    <w:p w:rsidR="00617806" w:rsidRPr="00EF2049" w:rsidRDefault="00617806" w:rsidP="00617806">
      <w:pPr>
        <w:spacing w:after="0" w:line="240" w:lineRule="auto"/>
        <w:contextualSpacing/>
        <w:jc w:val="both"/>
        <w:rPr>
          <w:rFonts w:ascii="Times New Roman" w:eastAsia="Calibri" w:hAnsi="Times New Roman"/>
          <w:b/>
          <w:bCs/>
          <w:color w:val="000000" w:themeColor="text1"/>
          <w:sz w:val="24"/>
          <w:szCs w:val="24"/>
        </w:rPr>
      </w:pPr>
      <w:r w:rsidRPr="00EF2049">
        <w:rPr>
          <w:rFonts w:ascii="Times New Roman" w:eastAsia="Calibri" w:hAnsi="Times New Roman"/>
          <w:bCs/>
          <w:color w:val="000000" w:themeColor="text1"/>
          <w:sz w:val="24"/>
          <w:szCs w:val="24"/>
        </w:rPr>
        <w:t xml:space="preserve">Együttműködési megállapodás alapján – 2012 novemberétől – az </w:t>
      </w:r>
      <w:r w:rsidRPr="00EF2049">
        <w:rPr>
          <w:rFonts w:ascii="Times New Roman" w:eastAsia="Calibri" w:hAnsi="Times New Roman"/>
          <w:b/>
          <w:bCs/>
          <w:color w:val="000000" w:themeColor="text1"/>
          <w:sz w:val="24"/>
          <w:szCs w:val="24"/>
        </w:rPr>
        <w:t>Ételt az Életért Alapítvány</w:t>
      </w:r>
      <w:r w:rsidRPr="00EF2049">
        <w:rPr>
          <w:rFonts w:ascii="Times New Roman" w:eastAsia="Calibri" w:hAnsi="Times New Roman"/>
          <w:bCs/>
          <w:color w:val="000000" w:themeColor="text1"/>
          <w:sz w:val="24"/>
          <w:szCs w:val="24"/>
        </w:rPr>
        <w:t xml:space="preserve"> közreműködésével, a </w:t>
      </w:r>
      <w:r w:rsidRPr="00EF2049">
        <w:rPr>
          <w:rFonts w:ascii="Times New Roman" w:eastAsia="Calibri" w:hAnsi="Times New Roman"/>
          <w:b/>
          <w:bCs/>
          <w:color w:val="000000" w:themeColor="text1"/>
          <w:sz w:val="24"/>
          <w:szCs w:val="24"/>
        </w:rPr>
        <w:t>Rózsa u. 3. sz. alatt megvalósuló ingyenes ételosztás</w:t>
      </w:r>
      <w:r w:rsidRPr="00EF2049">
        <w:rPr>
          <w:rFonts w:ascii="Times New Roman" w:eastAsia="Calibri" w:hAnsi="Times New Roman"/>
          <w:bCs/>
          <w:color w:val="000000" w:themeColor="text1"/>
          <w:sz w:val="24"/>
          <w:szCs w:val="24"/>
        </w:rPr>
        <w:t xml:space="preserve"> 2024. évben is folytatódott a kerületi lakosok számára. Ennek keretében a rászorulók részére vegetáriánus meleg ételt biztosít az Alapítvány, amely mellé gyümölcsöt, péksüteményt, tejtermékeket is osztanak. Az Önkormányzat az Alapítványt </w:t>
      </w:r>
      <w:r w:rsidRPr="00EF2049">
        <w:rPr>
          <w:rFonts w:ascii="Times New Roman" w:eastAsia="Calibri" w:hAnsi="Times New Roman"/>
          <w:b/>
          <w:bCs/>
          <w:color w:val="000000" w:themeColor="text1"/>
          <w:sz w:val="24"/>
          <w:szCs w:val="24"/>
        </w:rPr>
        <w:t>5 500 000 Ft összeggel</w:t>
      </w:r>
      <w:r w:rsidRPr="00EF2049">
        <w:rPr>
          <w:rFonts w:ascii="Times New Roman" w:eastAsia="Calibri" w:hAnsi="Times New Roman"/>
          <w:bCs/>
          <w:color w:val="000000" w:themeColor="text1"/>
          <w:sz w:val="24"/>
          <w:szCs w:val="24"/>
        </w:rPr>
        <w:t xml:space="preserve"> támogatta. A Humánszolgáltató Iroda közreműködött az ételosztással és a szerződéskötéssel összefüggő feladatok ellátásában.</w:t>
      </w:r>
    </w:p>
    <w:p w:rsidR="00617806" w:rsidRPr="00EF2049" w:rsidRDefault="00617806" w:rsidP="00617806">
      <w:pPr>
        <w:spacing w:after="0" w:line="240" w:lineRule="auto"/>
        <w:contextualSpacing/>
        <w:jc w:val="both"/>
        <w:rPr>
          <w:rFonts w:ascii="Times New Roman" w:eastAsia="Calibri" w:hAnsi="Times New Roman"/>
          <w:bCs/>
          <w:color w:val="000000" w:themeColor="text1"/>
          <w:sz w:val="24"/>
          <w:szCs w:val="24"/>
        </w:rPr>
      </w:pPr>
    </w:p>
    <w:p w:rsidR="00617806" w:rsidRPr="00EF2049" w:rsidRDefault="00617806" w:rsidP="00617806">
      <w:pPr>
        <w:spacing w:after="0" w:line="240" w:lineRule="auto"/>
        <w:contextualSpacing/>
        <w:jc w:val="both"/>
        <w:rPr>
          <w:rFonts w:ascii="Times New Roman" w:eastAsia="Calibri" w:hAnsi="Times New Roman"/>
          <w:color w:val="000000" w:themeColor="text1"/>
          <w:sz w:val="24"/>
          <w:szCs w:val="24"/>
        </w:rPr>
      </w:pPr>
      <w:r w:rsidRPr="00EF2049">
        <w:rPr>
          <w:rFonts w:ascii="Times New Roman" w:eastAsia="Calibri" w:hAnsi="Times New Roman"/>
          <w:color w:val="000000" w:themeColor="text1"/>
          <w:sz w:val="24"/>
          <w:szCs w:val="24"/>
        </w:rPr>
        <w:t xml:space="preserve">A </w:t>
      </w:r>
      <w:r w:rsidRPr="00EF2049">
        <w:rPr>
          <w:rFonts w:ascii="Times New Roman" w:eastAsia="Calibri" w:hAnsi="Times New Roman"/>
          <w:b/>
          <w:color w:val="000000" w:themeColor="text1"/>
          <w:sz w:val="24"/>
          <w:szCs w:val="24"/>
        </w:rPr>
        <w:t xml:space="preserve">rendkívüli hideg időjárás kapcsán kialakuló téli </w:t>
      </w:r>
      <w:proofErr w:type="gramStart"/>
      <w:r w:rsidRPr="00EF2049">
        <w:rPr>
          <w:rFonts w:ascii="Times New Roman" w:eastAsia="Calibri" w:hAnsi="Times New Roman"/>
          <w:b/>
          <w:color w:val="000000" w:themeColor="text1"/>
          <w:sz w:val="24"/>
          <w:szCs w:val="24"/>
        </w:rPr>
        <w:t>krízis</w:t>
      </w:r>
      <w:proofErr w:type="gramEnd"/>
      <w:r w:rsidRPr="00EF2049">
        <w:rPr>
          <w:rFonts w:ascii="Times New Roman" w:eastAsia="Calibri" w:hAnsi="Times New Roman"/>
          <w:b/>
          <w:color w:val="000000" w:themeColor="text1"/>
          <w:sz w:val="24"/>
          <w:szCs w:val="24"/>
        </w:rPr>
        <w:t xml:space="preserve">helyzet </w:t>
      </w:r>
      <w:r w:rsidRPr="00EF2049">
        <w:rPr>
          <w:rFonts w:ascii="Times New Roman" w:eastAsia="Calibri" w:hAnsi="Times New Roman"/>
          <w:color w:val="000000" w:themeColor="text1"/>
          <w:sz w:val="24"/>
          <w:szCs w:val="24"/>
        </w:rPr>
        <w:t xml:space="preserve">esetére az Önkormányzat 2024. évben is a </w:t>
      </w:r>
      <w:r w:rsidRPr="00EF2049">
        <w:rPr>
          <w:rFonts w:ascii="Times New Roman" w:eastAsia="Calibri" w:hAnsi="Times New Roman"/>
          <w:b/>
          <w:color w:val="000000" w:themeColor="text1"/>
          <w:sz w:val="24"/>
          <w:szCs w:val="24"/>
        </w:rPr>
        <w:t xml:space="preserve">Golgota Keresztény Gyülekezettel </w:t>
      </w:r>
      <w:r w:rsidRPr="00EF2049">
        <w:rPr>
          <w:rFonts w:ascii="Times New Roman" w:eastAsia="Calibri" w:hAnsi="Times New Roman"/>
          <w:color w:val="000000" w:themeColor="text1"/>
          <w:sz w:val="24"/>
          <w:szCs w:val="24"/>
        </w:rPr>
        <w:t xml:space="preserve">kötött </w:t>
      </w:r>
      <w:r w:rsidRPr="00EF2049">
        <w:rPr>
          <w:rFonts w:ascii="Times New Roman" w:eastAsia="Calibri" w:hAnsi="Times New Roman"/>
          <w:b/>
          <w:color w:val="000000" w:themeColor="text1"/>
          <w:sz w:val="24"/>
          <w:szCs w:val="24"/>
        </w:rPr>
        <w:t>támogatási szerződés</w:t>
      </w:r>
      <w:r w:rsidRPr="00EF2049">
        <w:rPr>
          <w:rFonts w:ascii="Times New Roman" w:eastAsia="Calibri" w:hAnsi="Times New Roman"/>
          <w:color w:val="000000" w:themeColor="text1"/>
          <w:sz w:val="24"/>
          <w:szCs w:val="24"/>
        </w:rPr>
        <w:t xml:space="preserve"> útján gondoskod</w:t>
      </w:r>
      <w:r w:rsidR="002118D5">
        <w:rPr>
          <w:rFonts w:ascii="Times New Roman" w:eastAsia="Calibri" w:hAnsi="Times New Roman"/>
          <w:color w:val="000000" w:themeColor="text1"/>
          <w:sz w:val="24"/>
          <w:szCs w:val="24"/>
        </w:rPr>
        <w:t>ott</w:t>
      </w:r>
      <w:r w:rsidRPr="00EF2049">
        <w:rPr>
          <w:rFonts w:ascii="Times New Roman" w:eastAsia="Calibri" w:hAnsi="Times New Roman"/>
          <w:color w:val="000000" w:themeColor="text1"/>
          <w:sz w:val="24"/>
          <w:szCs w:val="24"/>
        </w:rPr>
        <w:t xml:space="preserve"> a</w:t>
      </w:r>
      <w:r w:rsidRPr="00EF2049">
        <w:rPr>
          <w:rFonts w:ascii="Times New Roman" w:eastAsia="Calibri" w:hAnsi="Times New Roman"/>
          <w:bCs/>
          <w:color w:val="000000" w:themeColor="text1"/>
          <w:sz w:val="24"/>
          <w:szCs w:val="24"/>
        </w:rPr>
        <w:t xml:space="preserve"> fedél nélkül élő személyekről, valamint a VII. kerületi otthonukban, fűtetlen lakásban élő szociálisan rászoruló </w:t>
      </w:r>
      <w:r w:rsidRPr="00EF2049">
        <w:rPr>
          <w:rFonts w:ascii="Times New Roman" w:eastAsia="Calibri" w:hAnsi="Times New Roman"/>
          <w:color w:val="000000" w:themeColor="text1"/>
          <w:sz w:val="24"/>
          <w:szCs w:val="24"/>
        </w:rPr>
        <w:t>személyekről. A meghosszabbított 0-24 óráig tartó nyitva tartással működő nappali ellátás során biztosítják a meleg étel és forró ital fogyasztásának; valamint a pihenés és a tisztálkodás igénybevételének lehetőségét. Az Önkormányzat támogatási szerződés alapján</w:t>
      </w:r>
      <w:r w:rsidRPr="00EF2049">
        <w:rPr>
          <w:rFonts w:ascii="Times New Roman" w:eastAsia="Calibri" w:hAnsi="Times New Roman"/>
          <w:b/>
          <w:color w:val="000000" w:themeColor="text1"/>
          <w:sz w:val="24"/>
          <w:szCs w:val="24"/>
        </w:rPr>
        <w:t xml:space="preserve"> – 20 ellátási napra – 6 240 000 Ft</w:t>
      </w:r>
      <w:r w:rsidRPr="00EF2049">
        <w:rPr>
          <w:rFonts w:ascii="Times New Roman" w:eastAsia="Calibri" w:hAnsi="Times New Roman"/>
          <w:color w:val="000000" w:themeColor="text1"/>
          <w:sz w:val="24"/>
          <w:szCs w:val="24"/>
        </w:rPr>
        <w:t xml:space="preserve"> keretösszeg erejéig járul hozzá az ellátás biztosításához.</w:t>
      </w:r>
    </w:p>
    <w:p w:rsidR="00617806" w:rsidRDefault="00617806" w:rsidP="00617806">
      <w:pPr>
        <w:spacing w:after="160" w:line="259" w:lineRule="auto"/>
        <w:rPr>
          <w:rFonts w:ascii="Times New Roman" w:hAnsi="Times New Roman"/>
          <w:b/>
          <w:i/>
          <w:color w:val="000000"/>
          <w:sz w:val="24"/>
          <w:szCs w:val="24"/>
          <w:u w:val="single"/>
        </w:rPr>
      </w:pPr>
    </w:p>
    <w:p w:rsidR="009D6693" w:rsidRDefault="009D6693" w:rsidP="00617806">
      <w:pPr>
        <w:spacing w:after="160" w:line="259" w:lineRule="auto"/>
        <w:rPr>
          <w:rFonts w:ascii="Times New Roman" w:hAnsi="Times New Roman"/>
          <w:b/>
          <w:i/>
          <w:color w:val="000000"/>
          <w:sz w:val="24"/>
          <w:szCs w:val="24"/>
          <w:u w:val="single"/>
        </w:rPr>
      </w:pPr>
    </w:p>
    <w:p w:rsidR="009D6693" w:rsidRDefault="009D6693" w:rsidP="00617806">
      <w:pPr>
        <w:spacing w:after="160" w:line="259" w:lineRule="auto"/>
        <w:rPr>
          <w:rFonts w:ascii="Times New Roman" w:hAnsi="Times New Roman"/>
          <w:b/>
          <w:i/>
          <w:color w:val="000000"/>
          <w:sz w:val="24"/>
          <w:szCs w:val="24"/>
          <w:u w:val="single"/>
        </w:rPr>
      </w:pPr>
    </w:p>
    <w:p w:rsidR="009D6693" w:rsidRPr="00EF2049" w:rsidRDefault="009D6693" w:rsidP="00617806">
      <w:pPr>
        <w:spacing w:after="160" w:line="259" w:lineRule="auto"/>
        <w:rPr>
          <w:rFonts w:ascii="Times New Roman" w:hAnsi="Times New Roman"/>
          <w:b/>
          <w:i/>
          <w:color w:val="000000"/>
          <w:sz w:val="24"/>
          <w:szCs w:val="24"/>
          <w:u w:val="single"/>
        </w:rPr>
      </w:pPr>
    </w:p>
    <w:p w:rsidR="00617806" w:rsidRPr="00EF2049" w:rsidRDefault="00617806" w:rsidP="00617806">
      <w:pPr>
        <w:spacing w:after="0" w:line="240" w:lineRule="auto"/>
        <w:rPr>
          <w:rFonts w:ascii="Times New Roman" w:hAnsi="Times New Roman"/>
          <w:b/>
          <w:i/>
          <w:color w:val="000000"/>
          <w:sz w:val="24"/>
          <w:szCs w:val="24"/>
          <w:u w:val="single"/>
        </w:rPr>
      </w:pPr>
      <w:r w:rsidRPr="00EF2049">
        <w:rPr>
          <w:rFonts w:ascii="Times New Roman" w:hAnsi="Times New Roman"/>
          <w:b/>
          <w:i/>
          <w:color w:val="000000"/>
          <w:sz w:val="24"/>
          <w:szCs w:val="24"/>
          <w:u w:val="single"/>
        </w:rPr>
        <w:lastRenderedPageBreak/>
        <w:t>II. Az egészségüggyel kapcsolatos feladatok</w:t>
      </w:r>
    </w:p>
    <w:p w:rsidR="00617806" w:rsidRPr="00EF2049" w:rsidRDefault="00617806" w:rsidP="00617806">
      <w:pPr>
        <w:spacing w:after="0" w:line="240" w:lineRule="auto"/>
        <w:jc w:val="both"/>
        <w:rPr>
          <w:rFonts w:ascii="Times New Roman" w:hAnsi="Times New Roman"/>
          <w:b/>
          <w:i/>
          <w:color w:val="000000"/>
          <w:sz w:val="24"/>
          <w:szCs w:val="24"/>
        </w:rPr>
      </w:pPr>
    </w:p>
    <w:p w:rsidR="00617806" w:rsidRPr="00EF2049" w:rsidRDefault="00617806" w:rsidP="00617806">
      <w:pPr>
        <w:pStyle w:val="Listaszerbekezds"/>
        <w:spacing w:after="0" w:line="240" w:lineRule="auto"/>
        <w:ind w:left="0"/>
        <w:rPr>
          <w:rFonts w:ascii="Times New Roman" w:hAnsi="Times New Roman"/>
          <w:b/>
          <w:i/>
          <w:sz w:val="24"/>
          <w:szCs w:val="24"/>
        </w:rPr>
      </w:pPr>
      <w:r w:rsidRPr="00EF2049">
        <w:rPr>
          <w:rFonts w:ascii="Times New Roman" w:hAnsi="Times New Roman"/>
          <w:b/>
          <w:i/>
          <w:sz w:val="24"/>
          <w:szCs w:val="24"/>
        </w:rPr>
        <w:t>1. Alapellátással kapcsolatos feladatok</w:t>
      </w:r>
    </w:p>
    <w:p w:rsidR="00617806" w:rsidRPr="00EF2049" w:rsidRDefault="00617806" w:rsidP="00617806">
      <w:pPr>
        <w:spacing w:after="0" w:line="240" w:lineRule="auto"/>
        <w:jc w:val="both"/>
        <w:rPr>
          <w:rFonts w:ascii="Times New Roman" w:hAnsi="Times New Roman"/>
          <w:sz w:val="24"/>
          <w:szCs w:val="24"/>
          <w:highlight w:val="yellow"/>
        </w:rPr>
      </w:pPr>
    </w:p>
    <w:p w:rsidR="00617806" w:rsidRPr="00EF2049" w:rsidRDefault="00617806" w:rsidP="00617806">
      <w:pPr>
        <w:spacing w:after="0" w:line="240" w:lineRule="auto"/>
        <w:ind w:firstLine="284"/>
        <w:jc w:val="both"/>
        <w:rPr>
          <w:rFonts w:ascii="Times New Roman" w:hAnsi="Times New Roman"/>
          <w:sz w:val="24"/>
          <w:szCs w:val="24"/>
        </w:rPr>
      </w:pPr>
      <w:r w:rsidRPr="00EF2049">
        <w:rPr>
          <w:rFonts w:ascii="Times New Roman" w:hAnsi="Times New Roman"/>
          <w:sz w:val="24"/>
          <w:szCs w:val="24"/>
        </w:rPr>
        <w:t>A 2024. évben az egészségügyi szolgáltató kezdeményezésére egy esetben születetett döntés szerződés megszüntetésére vonatkozóan és egy praxis vált tartósan betöltetlen praxissá a háziorvos halála miatt.</w:t>
      </w:r>
    </w:p>
    <w:p w:rsidR="00617806" w:rsidRPr="00EF2049" w:rsidRDefault="00617806" w:rsidP="00617806">
      <w:pPr>
        <w:numPr>
          <w:ilvl w:val="0"/>
          <w:numId w:val="35"/>
        </w:numPr>
        <w:spacing w:after="0" w:line="240" w:lineRule="auto"/>
        <w:jc w:val="both"/>
        <w:rPr>
          <w:rFonts w:ascii="Times New Roman" w:hAnsi="Times New Roman"/>
          <w:sz w:val="24"/>
          <w:szCs w:val="24"/>
        </w:rPr>
      </w:pPr>
      <w:r w:rsidRPr="00EF2049">
        <w:rPr>
          <w:rFonts w:ascii="Times New Roman" w:hAnsi="Times New Roman"/>
          <w:sz w:val="24"/>
          <w:szCs w:val="24"/>
        </w:rPr>
        <w:t xml:space="preserve">A 23. számú körzetben a feladatot ellátó háziorvos kérelmére a szerződés 2024. 08. 31. napjával megszűnt. A körzet ellátásról 2024. 09. 01. napjától a </w:t>
      </w:r>
      <w:proofErr w:type="spellStart"/>
      <w:r w:rsidRPr="00EF2049">
        <w:rPr>
          <w:rFonts w:ascii="Times New Roman" w:hAnsi="Times New Roman"/>
          <w:sz w:val="24"/>
          <w:szCs w:val="24"/>
        </w:rPr>
        <w:t>Bischitz</w:t>
      </w:r>
      <w:proofErr w:type="spellEnd"/>
      <w:r w:rsidRPr="00EF2049">
        <w:rPr>
          <w:rFonts w:ascii="Times New Roman" w:hAnsi="Times New Roman"/>
          <w:sz w:val="24"/>
          <w:szCs w:val="24"/>
        </w:rPr>
        <w:t xml:space="preserve"> Johanna Integrált Humán Szolgáltató gondoskodik.</w:t>
      </w:r>
    </w:p>
    <w:p w:rsidR="00617806" w:rsidRPr="00EF2049" w:rsidRDefault="00617806" w:rsidP="00617806">
      <w:pPr>
        <w:numPr>
          <w:ilvl w:val="0"/>
          <w:numId w:val="35"/>
        </w:numPr>
        <w:spacing w:after="0" w:line="240" w:lineRule="auto"/>
        <w:jc w:val="both"/>
        <w:rPr>
          <w:rFonts w:ascii="Times New Roman" w:hAnsi="Times New Roman"/>
          <w:sz w:val="24"/>
          <w:szCs w:val="24"/>
        </w:rPr>
      </w:pPr>
      <w:r w:rsidRPr="00EF2049">
        <w:rPr>
          <w:rFonts w:ascii="Times New Roman" w:hAnsi="Times New Roman"/>
          <w:sz w:val="24"/>
          <w:szCs w:val="24"/>
        </w:rPr>
        <w:t>A 12. számú felnőtt háziorvosi körzetben a személyes ellátásra kötelezett háziorvos 2024. június 14. napján elhunyt. A körzet tartósan betöltetlenné vált, de a helyettesítése megoldott.</w:t>
      </w:r>
    </w:p>
    <w:p w:rsidR="00617806" w:rsidRPr="00EF2049" w:rsidRDefault="00617806" w:rsidP="00617806">
      <w:pPr>
        <w:shd w:val="clear" w:color="auto" w:fill="FFFFFF"/>
        <w:spacing w:after="0" w:line="240" w:lineRule="auto"/>
        <w:jc w:val="center"/>
        <w:rPr>
          <w:rFonts w:ascii="Times New Roman" w:hAnsi="Times New Roman"/>
          <w:b/>
          <w:i/>
          <w:sz w:val="24"/>
          <w:szCs w:val="24"/>
          <w:u w:val="single"/>
        </w:rPr>
      </w:pPr>
    </w:p>
    <w:p w:rsidR="00617806" w:rsidRPr="00EF2049" w:rsidRDefault="00617806" w:rsidP="00617806">
      <w:pPr>
        <w:shd w:val="clear" w:color="auto" w:fill="FFFFFF"/>
        <w:spacing w:after="0" w:line="240" w:lineRule="auto"/>
        <w:rPr>
          <w:rFonts w:ascii="Times New Roman" w:hAnsi="Times New Roman"/>
          <w:b/>
          <w:i/>
          <w:sz w:val="24"/>
          <w:szCs w:val="24"/>
        </w:rPr>
      </w:pPr>
      <w:r w:rsidRPr="00EF2049">
        <w:rPr>
          <w:rFonts w:ascii="Times New Roman" w:hAnsi="Times New Roman"/>
          <w:b/>
          <w:i/>
          <w:sz w:val="24"/>
          <w:szCs w:val="24"/>
        </w:rPr>
        <w:t>2. Támogatásokkal kapcsolatos döntések</w:t>
      </w:r>
    </w:p>
    <w:p w:rsidR="00617806" w:rsidRPr="00EF2049" w:rsidRDefault="00617806" w:rsidP="00617806">
      <w:pPr>
        <w:spacing w:after="0" w:line="240" w:lineRule="auto"/>
        <w:ind w:firstLine="284"/>
        <w:jc w:val="both"/>
        <w:rPr>
          <w:rFonts w:ascii="Times New Roman" w:hAnsi="Times New Roman"/>
          <w:sz w:val="24"/>
          <w:szCs w:val="24"/>
        </w:rPr>
      </w:pPr>
    </w:p>
    <w:p w:rsidR="00617806" w:rsidRPr="00EF2049" w:rsidRDefault="00617806" w:rsidP="00617806">
      <w:pPr>
        <w:spacing w:after="0" w:line="240" w:lineRule="auto"/>
        <w:jc w:val="both"/>
        <w:rPr>
          <w:rFonts w:ascii="Times New Roman" w:hAnsi="Times New Roman"/>
          <w:b/>
          <w:sz w:val="24"/>
          <w:szCs w:val="24"/>
        </w:rPr>
      </w:pPr>
      <w:r w:rsidRPr="00EF2049">
        <w:rPr>
          <w:rFonts w:ascii="Times New Roman" w:hAnsi="Times New Roman"/>
          <w:sz w:val="24"/>
          <w:szCs w:val="24"/>
        </w:rPr>
        <w:t xml:space="preserve">Az Önkormányzat a 2024. évben a kerületi, területi ellátási kötelezettséggel alapellátási tevékenységet végző háziorvosi szolgáltatók részére pályázat útján egyösszegű, vissza nem térítendő támogatást nyújtott az egészségügyi szolgáltató által ellátott </w:t>
      </w:r>
      <w:r w:rsidRPr="00EF2049">
        <w:rPr>
          <w:rFonts w:ascii="Times New Roman" w:hAnsi="Times New Roman"/>
          <w:b/>
          <w:sz w:val="24"/>
          <w:szCs w:val="24"/>
        </w:rPr>
        <w:t xml:space="preserve">praxisonként bruttó 400 000 Ft </w:t>
      </w:r>
      <w:r w:rsidRPr="00EF2049">
        <w:rPr>
          <w:rFonts w:ascii="Times New Roman" w:hAnsi="Times New Roman"/>
          <w:sz w:val="24"/>
          <w:szCs w:val="24"/>
        </w:rPr>
        <w:t xml:space="preserve">összegben. A támogatás a rendelőhelyiség közüzemi díjának (gázfogyasztás, villamosenergia-fogyasztás, illetve helyiséghasználati díj) </w:t>
      </w:r>
      <w:r w:rsidRPr="00EF2049">
        <w:rPr>
          <w:rFonts w:ascii="Times New Roman" w:hAnsi="Times New Roman"/>
          <w:bCs/>
          <w:sz w:val="24"/>
          <w:szCs w:val="24"/>
        </w:rPr>
        <w:t xml:space="preserve">költségeire, valamint </w:t>
      </w:r>
      <w:r w:rsidRPr="00EF2049">
        <w:rPr>
          <w:rFonts w:ascii="Times New Roman" w:hAnsi="Times New Roman"/>
          <w:sz w:val="24"/>
          <w:szCs w:val="24"/>
        </w:rPr>
        <w:t xml:space="preserve">orvosi eszközök, műszerek; informatikai és az </w:t>
      </w:r>
      <w:proofErr w:type="gramStart"/>
      <w:r w:rsidRPr="00EF2049">
        <w:rPr>
          <w:rFonts w:ascii="Times New Roman" w:hAnsi="Times New Roman"/>
          <w:sz w:val="24"/>
          <w:szCs w:val="24"/>
        </w:rPr>
        <w:t>adminisztrációval</w:t>
      </w:r>
      <w:proofErr w:type="gramEnd"/>
      <w:r w:rsidRPr="00EF2049">
        <w:rPr>
          <w:rFonts w:ascii="Times New Roman" w:hAnsi="Times New Roman"/>
          <w:sz w:val="24"/>
          <w:szCs w:val="24"/>
        </w:rPr>
        <w:t xml:space="preserve"> kapcsolatos eszközök költségeire; infokommunikációs fejlesztésre, infokommunikációs program fenntartási költségeire, telefonköltségre stb. </w:t>
      </w:r>
      <w:r w:rsidRPr="00EF2049">
        <w:rPr>
          <w:rFonts w:ascii="Times New Roman" w:hAnsi="Times New Roman"/>
          <w:bCs/>
          <w:sz w:val="24"/>
          <w:szCs w:val="24"/>
        </w:rPr>
        <w:t xml:space="preserve">kerülhetett felhasználásra. </w:t>
      </w:r>
      <w:r w:rsidRPr="00EF2049">
        <w:rPr>
          <w:rFonts w:ascii="Times New Roman" w:hAnsi="Times New Roman"/>
          <w:b/>
          <w:sz w:val="24"/>
          <w:szCs w:val="24"/>
        </w:rPr>
        <w:t xml:space="preserve">2024-ben 39 szolgáltató, </w:t>
      </w:r>
      <w:r w:rsidRPr="00EF2049">
        <w:rPr>
          <w:rFonts w:ascii="Times New Roman" w:hAnsi="Times New Roman"/>
          <w:sz w:val="24"/>
          <w:szCs w:val="24"/>
        </w:rPr>
        <w:t>ezáltal mindösszesen</w:t>
      </w:r>
      <w:r w:rsidRPr="00EF2049">
        <w:rPr>
          <w:rFonts w:ascii="Times New Roman" w:hAnsi="Times New Roman"/>
          <w:b/>
          <w:sz w:val="24"/>
          <w:szCs w:val="24"/>
        </w:rPr>
        <w:t xml:space="preserve"> 44 háziorvosi praxis </w:t>
      </w:r>
      <w:r w:rsidRPr="00EF2049">
        <w:rPr>
          <w:rFonts w:ascii="Times New Roman" w:hAnsi="Times New Roman"/>
          <w:sz w:val="24"/>
          <w:szCs w:val="24"/>
        </w:rPr>
        <w:t>költségeinek</w:t>
      </w:r>
      <w:r w:rsidRPr="00EF2049">
        <w:rPr>
          <w:rFonts w:ascii="Times New Roman" w:hAnsi="Times New Roman"/>
          <w:b/>
          <w:sz w:val="24"/>
          <w:szCs w:val="24"/>
        </w:rPr>
        <w:t xml:space="preserve"> </w:t>
      </w:r>
      <w:r w:rsidRPr="00EF2049">
        <w:rPr>
          <w:rFonts w:ascii="Times New Roman" w:hAnsi="Times New Roman"/>
          <w:sz w:val="24"/>
          <w:szCs w:val="24"/>
        </w:rPr>
        <w:t xml:space="preserve">támogatása valósult meg </w:t>
      </w:r>
      <w:r w:rsidRPr="00EF2049">
        <w:rPr>
          <w:rFonts w:ascii="Times New Roman" w:hAnsi="Times New Roman"/>
          <w:b/>
          <w:sz w:val="24"/>
          <w:szCs w:val="24"/>
        </w:rPr>
        <w:t>összesen</w:t>
      </w:r>
      <w:r w:rsidRPr="00EF2049">
        <w:rPr>
          <w:rFonts w:ascii="Times New Roman" w:hAnsi="Times New Roman"/>
          <w:b/>
          <w:bCs/>
          <w:sz w:val="24"/>
          <w:szCs w:val="24"/>
        </w:rPr>
        <w:t xml:space="preserve"> 17 286 950 Ft</w:t>
      </w:r>
      <w:r w:rsidRPr="00EF2049">
        <w:rPr>
          <w:rFonts w:ascii="Times New Roman" w:hAnsi="Times New Roman"/>
          <w:b/>
          <w:sz w:val="24"/>
          <w:szCs w:val="24"/>
        </w:rPr>
        <w:t xml:space="preserve"> összegben.</w:t>
      </w:r>
    </w:p>
    <w:p w:rsidR="00617806" w:rsidRPr="00EF2049" w:rsidRDefault="00617806" w:rsidP="00617806">
      <w:pPr>
        <w:spacing w:after="0" w:line="240" w:lineRule="auto"/>
        <w:jc w:val="both"/>
        <w:rPr>
          <w:rFonts w:ascii="Times New Roman" w:hAnsi="Times New Roman"/>
          <w:sz w:val="24"/>
          <w:szCs w:val="24"/>
        </w:rPr>
      </w:pPr>
    </w:p>
    <w:p w:rsidR="00617806" w:rsidRPr="00EF2049" w:rsidRDefault="00617806" w:rsidP="00617806">
      <w:pPr>
        <w:spacing w:after="0" w:line="240" w:lineRule="auto"/>
        <w:jc w:val="both"/>
        <w:rPr>
          <w:rFonts w:ascii="Times New Roman" w:hAnsi="Times New Roman"/>
          <w:sz w:val="24"/>
          <w:szCs w:val="24"/>
        </w:rPr>
      </w:pPr>
    </w:p>
    <w:p w:rsidR="00617806" w:rsidRPr="00EF2049" w:rsidRDefault="00617806" w:rsidP="00617806">
      <w:pPr>
        <w:spacing w:after="0" w:line="240" w:lineRule="auto"/>
        <w:jc w:val="both"/>
        <w:rPr>
          <w:rFonts w:ascii="Times New Roman" w:hAnsi="Times New Roman"/>
          <w:b/>
          <w:color w:val="000000"/>
          <w:sz w:val="24"/>
          <w:szCs w:val="24"/>
          <w:u w:val="single"/>
        </w:rPr>
      </w:pPr>
      <w:r w:rsidRPr="00EF2049">
        <w:rPr>
          <w:rFonts w:ascii="Times New Roman" w:hAnsi="Times New Roman"/>
          <w:b/>
          <w:color w:val="000000"/>
          <w:sz w:val="24"/>
          <w:szCs w:val="24"/>
          <w:u w:val="single"/>
        </w:rPr>
        <w:t xml:space="preserve">III. Pénzbeli ellátásokkal és támogatásokkal kapcsolatos feladatok </w:t>
      </w:r>
    </w:p>
    <w:p w:rsidR="00617806" w:rsidRPr="00EF2049" w:rsidRDefault="00617806" w:rsidP="00617806">
      <w:pPr>
        <w:spacing w:after="0" w:line="240" w:lineRule="auto"/>
        <w:rPr>
          <w:rFonts w:ascii="Times New Roman" w:hAnsi="Times New Roman"/>
          <w:b/>
          <w:color w:val="000000"/>
          <w:sz w:val="24"/>
          <w:szCs w:val="24"/>
          <w:u w:val="single"/>
        </w:rPr>
      </w:pPr>
    </w:p>
    <w:p w:rsidR="00617806" w:rsidRPr="00EF2049" w:rsidRDefault="00617806" w:rsidP="00617806">
      <w:pPr>
        <w:widowControl w:val="0"/>
        <w:autoSpaceDE w:val="0"/>
        <w:autoSpaceDN w:val="0"/>
        <w:adjustRightInd w:val="0"/>
        <w:spacing w:after="0" w:line="240" w:lineRule="auto"/>
        <w:jc w:val="both"/>
        <w:rPr>
          <w:rFonts w:ascii="Times New Roman" w:hAnsi="Times New Roman"/>
          <w:bCs/>
          <w:sz w:val="24"/>
          <w:szCs w:val="24"/>
        </w:rPr>
      </w:pPr>
      <w:r w:rsidRPr="00EF2049">
        <w:rPr>
          <w:rFonts w:ascii="Times New Roman" w:hAnsi="Times New Roman"/>
          <w:bCs/>
          <w:sz w:val="24"/>
          <w:szCs w:val="24"/>
        </w:rPr>
        <w:t>Budapest Főváros VII. kerület Erzsébetváros Önkormányzat Képviselő-testületének szociális támogatások és szociális szolgáltatások, valamint a pénzbeli, természetbeni és személyes gondoskodást nyújtó gyermekjóléti ellátások igénybevételének helyi szabályozásáról</w:t>
      </w:r>
      <w:r w:rsidRPr="00EF2049">
        <w:rPr>
          <w:rFonts w:ascii="Times New Roman" w:hAnsi="Times New Roman"/>
          <w:color w:val="000000"/>
          <w:sz w:val="24"/>
          <w:szCs w:val="24"/>
        </w:rPr>
        <w:t xml:space="preserve"> szóló </w:t>
      </w:r>
      <w:r w:rsidRPr="00EF2049">
        <w:rPr>
          <w:rFonts w:ascii="Times New Roman" w:hAnsi="Times New Roman"/>
          <w:bCs/>
          <w:sz w:val="24"/>
          <w:szCs w:val="24"/>
        </w:rPr>
        <w:t>6/2016. (II.18.) rendelete 2024. évben egy alkalommal került módosításra.</w:t>
      </w:r>
    </w:p>
    <w:p w:rsidR="00617806" w:rsidRPr="00EF2049" w:rsidRDefault="00617806" w:rsidP="00617806">
      <w:pPr>
        <w:widowControl w:val="0"/>
        <w:autoSpaceDE w:val="0"/>
        <w:autoSpaceDN w:val="0"/>
        <w:adjustRightInd w:val="0"/>
        <w:spacing w:after="0"/>
        <w:jc w:val="both"/>
        <w:rPr>
          <w:rFonts w:ascii="Times New Roman" w:hAnsi="Times New Roman"/>
          <w:bCs/>
          <w:sz w:val="24"/>
          <w:szCs w:val="24"/>
        </w:rPr>
      </w:pPr>
    </w:p>
    <w:p w:rsidR="00617806" w:rsidRPr="00EF2049" w:rsidRDefault="00617806" w:rsidP="00617806">
      <w:pPr>
        <w:jc w:val="both"/>
        <w:rPr>
          <w:rFonts w:ascii="Times New Roman" w:hAnsi="Times New Roman"/>
          <w:sz w:val="24"/>
          <w:szCs w:val="24"/>
        </w:rPr>
      </w:pPr>
      <w:r w:rsidRPr="00EF2049">
        <w:rPr>
          <w:rFonts w:ascii="Times New Roman" w:hAnsi="Times New Roman"/>
          <w:sz w:val="24"/>
          <w:szCs w:val="24"/>
        </w:rPr>
        <w:t>A 2024. október 22-i</w:t>
      </w:r>
      <w:r w:rsidRPr="00EF2049">
        <w:rPr>
          <w:rFonts w:ascii="Times New Roman" w:hAnsi="Times New Roman"/>
          <w:b/>
          <w:sz w:val="24"/>
          <w:szCs w:val="24"/>
        </w:rPr>
        <w:t xml:space="preserve"> </w:t>
      </w:r>
      <w:r w:rsidRPr="00EF2049">
        <w:rPr>
          <w:rFonts w:ascii="Times New Roman" w:hAnsi="Times New Roman"/>
          <w:sz w:val="24"/>
          <w:szCs w:val="24"/>
        </w:rPr>
        <w:t xml:space="preserve">módosítás oka részben technikai jellegű volt, több ellátás esetében az eljárási és hatásköri szabályok </w:t>
      </w:r>
      <w:proofErr w:type="gramStart"/>
      <w:r w:rsidRPr="00EF2049">
        <w:rPr>
          <w:rFonts w:ascii="Times New Roman" w:hAnsi="Times New Roman"/>
          <w:sz w:val="24"/>
          <w:szCs w:val="24"/>
        </w:rPr>
        <w:t>korrekcióra</w:t>
      </w:r>
      <w:proofErr w:type="gramEnd"/>
      <w:r w:rsidRPr="00EF2049">
        <w:rPr>
          <w:rFonts w:ascii="Times New Roman" w:hAnsi="Times New Roman"/>
          <w:sz w:val="24"/>
          <w:szCs w:val="24"/>
        </w:rPr>
        <w:t xml:space="preserve"> szorultak. </w:t>
      </w:r>
    </w:p>
    <w:p w:rsidR="00617806" w:rsidRPr="00EF2049" w:rsidRDefault="00617806" w:rsidP="00617806">
      <w:pPr>
        <w:jc w:val="both"/>
        <w:rPr>
          <w:rFonts w:ascii="Times New Roman" w:hAnsi="Times New Roman"/>
          <w:sz w:val="24"/>
          <w:szCs w:val="24"/>
        </w:rPr>
      </w:pPr>
      <w:r w:rsidRPr="00EF2049">
        <w:rPr>
          <w:rFonts w:ascii="Times New Roman" w:hAnsi="Times New Roman"/>
          <w:sz w:val="24"/>
          <w:szCs w:val="24"/>
        </w:rPr>
        <w:t xml:space="preserve">Az ellátások tekintetében emelésre került </w:t>
      </w:r>
      <w:proofErr w:type="gramStart"/>
      <w:r w:rsidRPr="00EF2049">
        <w:rPr>
          <w:rFonts w:ascii="Times New Roman" w:hAnsi="Times New Roman"/>
          <w:sz w:val="24"/>
          <w:szCs w:val="24"/>
        </w:rPr>
        <w:t>a</w:t>
      </w:r>
      <w:proofErr w:type="gramEnd"/>
      <w:r w:rsidRPr="00EF2049">
        <w:rPr>
          <w:rFonts w:ascii="Times New Roman" w:hAnsi="Times New Roman"/>
          <w:sz w:val="24"/>
          <w:szCs w:val="24"/>
        </w:rPr>
        <w:t>:</w:t>
      </w:r>
    </w:p>
    <w:p w:rsidR="00617806" w:rsidRPr="00EF2049" w:rsidRDefault="00617806" w:rsidP="00617806">
      <w:pPr>
        <w:jc w:val="both"/>
        <w:rPr>
          <w:rFonts w:ascii="Times New Roman" w:hAnsi="Times New Roman"/>
          <w:bCs/>
          <w:sz w:val="24"/>
          <w:szCs w:val="24"/>
        </w:rPr>
      </w:pPr>
      <w:r w:rsidRPr="00EF2049">
        <w:rPr>
          <w:rFonts w:ascii="Times New Roman" w:hAnsi="Times New Roman"/>
          <w:sz w:val="24"/>
          <w:szCs w:val="24"/>
        </w:rPr>
        <w:t>-</w:t>
      </w:r>
      <w:r w:rsidRPr="00EF2049">
        <w:rPr>
          <w:rFonts w:ascii="Times New Roman" w:hAnsi="Times New Roman"/>
          <w:bCs/>
          <w:sz w:val="24"/>
          <w:szCs w:val="24"/>
        </w:rPr>
        <w:t xml:space="preserve"> kiegészítő ápolási támogatás mértéke, ami 15 000,- Ft-ról 25 000,- Ft-ra nőtt; </w:t>
      </w:r>
    </w:p>
    <w:p w:rsidR="00617806" w:rsidRPr="00EF2049" w:rsidRDefault="00617806" w:rsidP="00617806">
      <w:pPr>
        <w:jc w:val="both"/>
        <w:rPr>
          <w:rFonts w:ascii="Times New Roman" w:hAnsi="Times New Roman"/>
          <w:bCs/>
          <w:sz w:val="24"/>
          <w:szCs w:val="24"/>
        </w:rPr>
      </w:pPr>
      <w:r w:rsidRPr="00EF2049">
        <w:rPr>
          <w:rFonts w:ascii="Times New Roman" w:hAnsi="Times New Roman"/>
          <w:bCs/>
          <w:sz w:val="24"/>
          <w:szCs w:val="24"/>
        </w:rPr>
        <w:t>- a gyermekvédelmi települési támogatás 85 500,- Ft-os éves keretösszege 120 000,- Ft-ra módosult;</w:t>
      </w:r>
    </w:p>
    <w:p w:rsidR="00617806" w:rsidRPr="00EF2049" w:rsidRDefault="00617806" w:rsidP="00617806">
      <w:pPr>
        <w:jc w:val="both"/>
        <w:rPr>
          <w:rFonts w:ascii="Times New Roman" w:hAnsi="Times New Roman"/>
          <w:bCs/>
          <w:sz w:val="24"/>
          <w:szCs w:val="24"/>
        </w:rPr>
      </w:pPr>
      <w:r w:rsidRPr="00EF2049">
        <w:rPr>
          <w:rFonts w:ascii="Times New Roman" w:hAnsi="Times New Roman"/>
          <w:bCs/>
          <w:sz w:val="24"/>
          <w:szCs w:val="24"/>
        </w:rPr>
        <w:t>- az ösztöndíj támogatás esetében a jelenleg hatályos támogatási összegek 5 000,- Ft-</w:t>
      </w:r>
      <w:proofErr w:type="spellStart"/>
      <w:r w:rsidRPr="00EF2049">
        <w:rPr>
          <w:rFonts w:ascii="Times New Roman" w:hAnsi="Times New Roman"/>
          <w:bCs/>
          <w:sz w:val="24"/>
          <w:szCs w:val="24"/>
        </w:rPr>
        <w:t>al</w:t>
      </w:r>
      <w:proofErr w:type="spellEnd"/>
      <w:r w:rsidRPr="00EF2049">
        <w:rPr>
          <w:rFonts w:ascii="Times New Roman" w:hAnsi="Times New Roman"/>
          <w:bCs/>
          <w:sz w:val="24"/>
          <w:szCs w:val="24"/>
        </w:rPr>
        <w:t xml:space="preserve"> kerültek megemelésre az alábbiak szerint:</w:t>
      </w:r>
    </w:p>
    <w:p w:rsidR="00617806" w:rsidRPr="00EF2049" w:rsidRDefault="00617806" w:rsidP="00617806">
      <w:pPr>
        <w:pStyle w:val="Listaszerbekezds"/>
        <w:numPr>
          <w:ilvl w:val="0"/>
          <w:numId w:val="37"/>
        </w:numPr>
        <w:autoSpaceDE w:val="0"/>
        <w:autoSpaceDN w:val="0"/>
        <w:spacing w:after="0" w:line="240" w:lineRule="auto"/>
        <w:jc w:val="both"/>
        <w:rPr>
          <w:rFonts w:ascii="Times New Roman" w:hAnsi="Times New Roman"/>
          <w:bCs/>
          <w:sz w:val="24"/>
          <w:szCs w:val="24"/>
        </w:rPr>
      </w:pPr>
      <w:r w:rsidRPr="00EF2049">
        <w:rPr>
          <w:rFonts w:ascii="Times New Roman" w:hAnsi="Times New Roman"/>
          <w:bCs/>
          <w:sz w:val="24"/>
          <w:szCs w:val="24"/>
        </w:rPr>
        <w:t>4.00-4.5 tanulmányi átlag esetén 14 000,- Ft helyett 20 000,- Ft</w:t>
      </w:r>
      <w:r w:rsidR="002E4C0B">
        <w:rPr>
          <w:rFonts w:ascii="Times New Roman" w:hAnsi="Times New Roman"/>
          <w:bCs/>
          <w:sz w:val="24"/>
          <w:szCs w:val="24"/>
        </w:rPr>
        <w:t>;</w:t>
      </w:r>
    </w:p>
    <w:p w:rsidR="00617806" w:rsidRPr="00EF2049" w:rsidRDefault="00617806" w:rsidP="00617806">
      <w:pPr>
        <w:pStyle w:val="Listaszerbekezds"/>
        <w:numPr>
          <w:ilvl w:val="0"/>
          <w:numId w:val="37"/>
        </w:numPr>
        <w:autoSpaceDE w:val="0"/>
        <w:autoSpaceDN w:val="0"/>
        <w:spacing w:after="0" w:line="240" w:lineRule="auto"/>
        <w:jc w:val="both"/>
        <w:rPr>
          <w:rFonts w:ascii="Times New Roman" w:hAnsi="Times New Roman"/>
          <w:bCs/>
          <w:sz w:val="24"/>
          <w:szCs w:val="24"/>
        </w:rPr>
      </w:pPr>
      <w:r w:rsidRPr="00EF2049">
        <w:rPr>
          <w:rFonts w:ascii="Times New Roman" w:hAnsi="Times New Roman"/>
          <w:bCs/>
          <w:sz w:val="24"/>
          <w:szCs w:val="24"/>
        </w:rPr>
        <w:lastRenderedPageBreak/>
        <w:t>4.51-5.00 közötti tanulmányi átlag esetén 20 000,- Ft helyett 25. 000,- Ft</w:t>
      </w:r>
      <w:r w:rsidR="002E4C0B">
        <w:rPr>
          <w:rFonts w:ascii="Times New Roman" w:hAnsi="Times New Roman"/>
          <w:bCs/>
          <w:sz w:val="24"/>
          <w:szCs w:val="24"/>
        </w:rPr>
        <w:t>;</w:t>
      </w:r>
    </w:p>
    <w:p w:rsidR="00617806" w:rsidRPr="00EF2049" w:rsidRDefault="002E4C0B" w:rsidP="00617806">
      <w:pPr>
        <w:pStyle w:val="Listaszerbekezds"/>
        <w:numPr>
          <w:ilvl w:val="0"/>
          <w:numId w:val="37"/>
        </w:numPr>
        <w:autoSpaceDE w:val="0"/>
        <w:autoSpaceDN w:val="0"/>
        <w:spacing w:after="0" w:line="240" w:lineRule="auto"/>
        <w:jc w:val="both"/>
        <w:rPr>
          <w:rFonts w:ascii="Times New Roman" w:hAnsi="Times New Roman"/>
          <w:bCs/>
          <w:sz w:val="24"/>
          <w:szCs w:val="24"/>
        </w:rPr>
      </w:pPr>
      <w:r>
        <w:rPr>
          <w:rFonts w:ascii="Times New Roman" w:hAnsi="Times New Roman"/>
          <w:bCs/>
          <w:sz w:val="24"/>
          <w:szCs w:val="24"/>
        </w:rPr>
        <w:t>a</w:t>
      </w:r>
      <w:r w:rsidR="00617806" w:rsidRPr="00EF2049">
        <w:rPr>
          <w:rFonts w:ascii="Times New Roman" w:hAnsi="Times New Roman"/>
          <w:bCs/>
          <w:sz w:val="24"/>
          <w:szCs w:val="24"/>
        </w:rPr>
        <w:t xml:space="preserve"> gyermekvédelmi törvény alapján hátrányos vagy halmozottan hátrányos helyzetű gyerekek részére nyújtott 10 000,- Ft helyett 15 000,- Ft, azzal, hogy részükre a támogatás </w:t>
      </w:r>
      <w:proofErr w:type="gramStart"/>
      <w:r w:rsidR="00617806" w:rsidRPr="00EF2049">
        <w:rPr>
          <w:rFonts w:ascii="Times New Roman" w:hAnsi="Times New Roman"/>
          <w:bCs/>
          <w:sz w:val="24"/>
          <w:szCs w:val="24"/>
        </w:rPr>
        <w:t>automatikus</w:t>
      </w:r>
      <w:proofErr w:type="gramEnd"/>
      <w:r w:rsidR="00617806" w:rsidRPr="00EF2049">
        <w:rPr>
          <w:rFonts w:ascii="Times New Roman" w:hAnsi="Times New Roman"/>
          <w:bCs/>
          <w:sz w:val="24"/>
          <w:szCs w:val="24"/>
        </w:rPr>
        <w:t xml:space="preserve"> döntéshozatali eljárás alapján kerüljön megállapításra.</w:t>
      </w:r>
    </w:p>
    <w:p w:rsidR="00617806" w:rsidRPr="00EF2049" w:rsidRDefault="00617806" w:rsidP="00617806">
      <w:pPr>
        <w:spacing w:line="240" w:lineRule="auto"/>
        <w:jc w:val="both"/>
        <w:rPr>
          <w:rFonts w:ascii="Times New Roman" w:hAnsi="Times New Roman"/>
          <w:sz w:val="24"/>
          <w:szCs w:val="24"/>
        </w:rPr>
      </w:pP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Új ellátásként bevezetésre került a Bérleti </w:t>
      </w:r>
      <w:proofErr w:type="gramStart"/>
      <w:r w:rsidRPr="00EF2049">
        <w:rPr>
          <w:rFonts w:ascii="Times New Roman" w:hAnsi="Times New Roman"/>
          <w:sz w:val="24"/>
          <w:szCs w:val="24"/>
        </w:rPr>
        <w:t>díj támogatás</w:t>
      </w:r>
      <w:proofErr w:type="gramEnd"/>
      <w:r w:rsidRPr="00EF2049">
        <w:rPr>
          <w:rFonts w:ascii="Times New Roman" w:hAnsi="Times New Roman"/>
          <w:sz w:val="24"/>
          <w:szCs w:val="24"/>
        </w:rPr>
        <w:t>, amit azok a kérelmezők vehetnek igénybe, akik a VII. kerületben érvényes lakó vagy tartózkodási hellyel rendelkeznek és a lakcímük szerinti ingatlant piaci alapon, magánszemélytől vették bérbe. A támogatás mértéke 20 000,- Ft/hó.</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 rendeletmódosítások célja nem kizárólagosan és elsősorban az, hogy évről évre emelkedjen a támogatásra jogosultak száma, hanem az, hogy a szabályozás összhangban legyen a gazdasági, társadalmi folyamatokkal, és </w:t>
      </w:r>
      <w:proofErr w:type="gramStart"/>
      <w:r w:rsidRPr="00EF2049">
        <w:rPr>
          <w:rFonts w:ascii="Times New Roman" w:hAnsi="Times New Roman"/>
          <w:sz w:val="24"/>
          <w:szCs w:val="24"/>
        </w:rPr>
        <w:t>reagáljon</w:t>
      </w:r>
      <w:proofErr w:type="gramEnd"/>
      <w:r w:rsidRPr="00EF2049">
        <w:rPr>
          <w:rFonts w:ascii="Times New Roman" w:hAnsi="Times New Roman"/>
          <w:sz w:val="24"/>
          <w:szCs w:val="24"/>
        </w:rPr>
        <w:t xml:space="preserve"> a benyújtott kérelmekben megjelenő igényekre és ezeket komplexen kezelve tudjon hathatós segítséget nyújtani. </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 hátrányos helyzetben élő, alacsony jövedelemmel rendelkező háztartások lakhatási biztonságának megőrzése továbbra is kulcsfontosságú szerepet játszik a tartós, nehezen visszafordítható társadalmi folyamatok megelőzésében, melyhez az önkormányzat megfelelő lakásgazdálkodás mellett, célzott támogatások nyújtásával tud hozzájárulni. Kiemelt feladat ezért a lakhatási biztonság megőrzését célzó támogatások szabályainak folyamatos felülvizsgálata. </w:t>
      </w:r>
    </w:p>
    <w:p w:rsidR="00617806" w:rsidRPr="00EF2049" w:rsidRDefault="00617806" w:rsidP="00617806">
      <w:pPr>
        <w:spacing w:line="240" w:lineRule="auto"/>
        <w:jc w:val="both"/>
        <w:rPr>
          <w:rFonts w:ascii="Times New Roman" w:hAnsi="Times New Roman"/>
          <w:sz w:val="24"/>
          <w:szCs w:val="24"/>
          <w:highlight w:val="yellow"/>
        </w:rPr>
      </w:pPr>
      <w:r w:rsidRPr="00EF2049">
        <w:rPr>
          <w:rFonts w:ascii="Times New Roman" w:hAnsi="Times New Roman"/>
          <w:sz w:val="24"/>
          <w:szCs w:val="24"/>
        </w:rPr>
        <w:t xml:space="preserve">Az Önkormányzat szakirodája a továbbiakban is folyamatosan nyomon követi a támogatások felhasználásának tendenciáit, hogy kellő időben és hatékonyan tudjon </w:t>
      </w:r>
      <w:proofErr w:type="gramStart"/>
      <w:r w:rsidRPr="00EF2049">
        <w:rPr>
          <w:rFonts w:ascii="Times New Roman" w:hAnsi="Times New Roman"/>
          <w:sz w:val="24"/>
          <w:szCs w:val="24"/>
        </w:rPr>
        <w:t>reagálni</w:t>
      </w:r>
      <w:proofErr w:type="gramEnd"/>
      <w:r w:rsidRPr="00EF2049">
        <w:rPr>
          <w:rFonts w:ascii="Times New Roman" w:hAnsi="Times New Roman"/>
          <w:sz w:val="24"/>
          <w:szCs w:val="24"/>
        </w:rPr>
        <w:t xml:space="preserve"> a jelentkező szükségletekre és esetleges azonnali beavatkozást igénylő helyzetekre.</w:t>
      </w:r>
    </w:p>
    <w:p w:rsidR="00617806" w:rsidRPr="00EF2049" w:rsidRDefault="00617806" w:rsidP="00617806">
      <w:pPr>
        <w:spacing w:after="0" w:line="240" w:lineRule="auto"/>
        <w:rPr>
          <w:rFonts w:ascii="Times New Roman" w:hAnsi="Times New Roman"/>
          <w:color w:val="000000"/>
          <w:sz w:val="24"/>
          <w:szCs w:val="24"/>
          <w:highlight w:val="yellow"/>
        </w:rPr>
      </w:pPr>
    </w:p>
    <w:p w:rsidR="00617806" w:rsidRPr="00EF2049" w:rsidRDefault="00617806" w:rsidP="00617806">
      <w:pPr>
        <w:spacing w:after="0" w:line="240" w:lineRule="auto"/>
        <w:rPr>
          <w:rFonts w:ascii="Times New Roman" w:hAnsi="Times New Roman"/>
          <w:b/>
          <w:i/>
          <w:sz w:val="24"/>
          <w:szCs w:val="24"/>
        </w:rPr>
      </w:pPr>
      <w:r w:rsidRPr="00EF2049">
        <w:rPr>
          <w:rFonts w:ascii="Times New Roman" w:hAnsi="Times New Roman"/>
          <w:b/>
          <w:i/>
          <w:sz w:val="24"/>
          <w:szCs w:val="24"/>
        </w:rPr>
        <w:t>1. Kérelmezők száma, pénzforgalom és támogatási formák szerinti adatok részletezése</w:t>
      </w:r>
    </w:p>
    <w:p w:rsidR="00617806" w:rsidRPr="00EF2049" w:rsidRDefault="00617806" w:rsidP="00617806">
      <w:pPr>
        <w:spacing w:after="0" w:line="240" w:lineRule="auto"/>
        <w:rPr>
          <w:rFonts w:ascii="Times New Roman" w:hAnsi="Times New Roman"/>
          <w:sz w:val="24"/>
          <w:szCs w:val="24"/>
        </w:rPr>
      </w:pPr>
    </w:p>
    <w:p w:rsidR="00617806" w:rsidRPr="00EF2049" w:rsidRDefault="00617806" w:rsidP="00617806">
      <w:pPr>
        <w:spacing w:after="0" w:line="240" w:lineRule="auto"/>
        <w:rPr>
          <w:rFonts w:ascii="Times New Roman" w:hAnsi="Times New Roman"/>
          <w:sz w:val="24"/>
          <w:szCs w:val="24"/>
        </w:rPr>
      </w:pPr>
    </w:p>
    <w:p w:rsidR="00617806" w:rsidRPr="00EF2049" w:rsidRDefault="00617806" w:rsidP="00617806">
      <w:pPr>
        <w:spacing w:after="0" w:line="240" w:lineRule="auto"/>
        <w:ind w:left="1701" w:hanging="1701"/>
        <w:jc w:val="center"/>
        <w:rPr>
          <w:rFonts w:ascii="Times New Roman" w:hAnsi="Times New Roman"/>
          <w:b/>
          <w:sz w:val="24"/>
          <w:szCs w:val="24"/>
        </w:rPr>
      </w:pPr>
      <w:r w:rsidRPr="00EF2049">
        <w:rPr>
          <w:rFonts w:ascii="Times New Roman" w:hAnsi="Times New Roman"/>
          <w:b/>
          <w:sz w:val="24"/>
          <w:szCs w:val="24"/>
        </w:rPr>
        <w:t>2024. január 01 - 2024. december 31. pénzforgalom (csak segélyezés)</w:t>
      </w:r>
    </w:p>
    <w:p w:rsidR="00617806" w:rsidRPr="00EF2049" w:rsidRDefault="00617806" w:rsidP="00617806">
      <w:pPr>
        <w:spacing w:after="0" w:line="240" w:lineRule="auto"/>
        <w:ind w:left="1701" w:hanging="1701"/>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5"/>
        <w:gridCol w:w="4647"/>
      </w:tblGrid>
      <w:tr w:rsidR="00617806" w:rsidRPr="00EF2049" w:rsidTr="00695A79">
        <w:tc>
          <w:tcPr>
            <w:tcW w:w="4425" w:type="dxa"/>
            <w:shd w:val="clear" w:color="auto" w:fill="auto"/>
          </w:tcPr>
          <w:p w:rsidR="00617806" w:rsidRPr="00EF2049" w:rsidRDefault="00617806" w:rsidP="00695A79">
            <w:pPr>
              <w:spacing w:after="0" w:line="240" w:lineRule="auto"/>
              <w:jc w:val="center"/>
              <w:rPr>
                <w:rFonts w:ascii="Times New Roman" w:hAnsi="Times New Roman"/>
                <w:b/>
                <w:i/>
                <w:sz w:val="24"/>
                <w:szCs w:val="24"/>
              </w:rPr>
            </w:pPr>
            <w:r w:rsidRPr="00EF2049">
              <w:rPr>
                <w:rFonts w:ascii="Times New Roman" w:hAnsi="Times New Roman"/>
                <w:b/>
                <w:i/>
                <w:sz w:val="24"/>
                <w:szCs w:val="24"/>
              </w:rPr>
              <w:t>Segély előirányzat</w:t>
            </w:r>
          </w:p>
        </w:tc>
        <w:tc>
          <w:tcPr>
            <w:tcW w:w="4647" w:type="dxa"/>
            <w:shd w:val="clear" w:color="auto" w:fill="auto"/>
          </w:tcPr>
          <w:p w:rsidR="00617806" w:rsidRPr="00EF2049" w:rsidRDefault="00617806" w:rsidP="00695A79">
            <w:pPr>
              <w:spacing w:after="0" w:line="240" w:lineRule="auto"/>
              <w:jc w:val="center"/>
              <w:rPr>
                <w:rFonts w:ascii="Times New Roman" w:hAnsi="Times New Roman"/>
                <w:b/>
                <w:i/>
                <w:sz w:val="24"/>
                <w:szCs w:val="24"/>
              </w:rPr>
            </w:pPr>
            <w:r w:rsidRPr="00EF2049">
              <w:rPr>
                <w:rFonts w:ascii="Times New Roman" w:hAnsi="Times New Roman"/>
                <w:b/>
                <w:i/>
                <w:sz w:val="24"/>
                <w:szCs w:val="24"/>
              </w:rPr>
              <w:t>Pénzforgalom 2024. 12. 31-ig</w:t>
            </w:r>
          </w:p>
          <w:p w:rsidR="00617806" w:rsidRPr="00EF2049" w:rsidRDefault="00617806" w:rsidP="00695A79">
            <w:pPr>
              <w:spacing w:after="0" w:line="240" w:lineRule="auto"/>
              <w:jc w:val="center"/>
              <w:rPr>
                <w:rFonts w:ascii="Times New Roman" w:hAnsi="Times New Roman"/>
                <w:b/>
                <w:i/>
                <w:sz w:val="24"/>
                <w:szCs w:val="24"/>
              </w:rPr>
            </w:pPr>
          </w:p>
        </w:tc>
      </w:tr>
      <w:tr w:rsidR="00617806" w:rsidRPr="00EF2049" w:rsidTr="00695A79">
        <w:tc>
          <w:tcPr>
            <w:tcW w:w="4425" w:type="dxa"/>
            <w:shd w:val="clear" w:color="auto" w:fill="auto"/>
          </w:tcPr>
          <w:p w:rsidR="00617806" w:rsidRPr="00EF2049" w:rsidRDefault="00617806" w:rsidP="00695A79">
            <w:pPr>
              <w:spacing w:after="0" w:line="240" w:lineRule="auto"/>
              <w:jc w:val="center"/>
              <w:rPr>
                <w:rFonts w:ascii="Times New Roman" w:hAnsi="Times New Roman"/>
                <w:b/>
                <w:sz w:val="24"/>
                <w:szCs w:val="24"/>
              </w:rPr>
            </w:pPr>
            <w:r w:rsidRPr="00EF2049">
              <w:rPr>
                <w:rFonts w:ascii="Times New Roman" w:hAnsi="Times New Roman"/>
                <w:sz w:val="24"/>
                <w:szCs w:val="24"/>
              </w:rPr>
              <w:t>226 000 000,- Ft</w:t>
            </w:r>
          </w:p>
        </w:tc>
        <w:tc>
          <w:tcPr>
            <w:tcW w:w="4647" w:type="dxa"/>
            <w:shd w:val="clear" w:color="auto" w:fill="auto"/>
          </w:tcPr>
          <w:p w:rsidR="00617806" w:rsidRPr="00EF2049" w:rsidRDefault="00617806" w:rsidP="00695A79">
            <w:pPr>
              <w:spacing w:after="0" w:line="240" w:lineRule="auto"/>
              <w:jc w:val="center"/>
              <w:rPr>
                <w:rFonts w:ascii="Times New Roman" w:hAnsi="Times New Roman"/>
                <w:b/>
                <w:sz w:val="24"/>
                <w:szCs w:val="24"/>
              </w:rPr>
            </w:pPr>
            <w:r w:rsidRPr="00EF2049">
              <w:rPr>
                <w:rFonts w:ascii="Times New Roman" w:hAnsi="Times New Roman"/>
                <w:b/>
                <w:sz w:val="24"/>
                <w:szCs w:val="24"/>
              </w:rPr>
              <w:t>187 160 462,- Ft</w:t>
            </w:r>
          </w:p>
        </w:tc>
      </w:tr>
    </w:tbl>
    <w:p w:rsidR="00617806" w:rsidRPr="00EF2049" w:rsidRDefault="00617806" w:rsidP="00617806">
      <w:pPr>
        <w:spacing w:after="0" w:line="240" w:lineRule="auto"/>
        <w:rPr>
          <w:rFonts w:ascii="Times New Roman" w:hAnsi="Times New Roman"/>
          <w:color w:val="000000"/>
          <w:sz w:val="24"/>
          <w:szCs w:val="24"/>
        </w:rPr>
      </w:pPr>
    </w:p>
    <w:p w:rsidR="00617806" w:rsidRPr="00EF2049" w:rsidRDefault="00617806" w:rsidP="00617806">
      <w:pPr>
        <w:spacing w:after="0" w:line="240" w:lineRule="auto"/>
        <w:rPr>
          <w:rFonts w:ascii="Times New Roman" w:hAnsi="Times New Roman"/>
          <w:b/>
          <w:color w:val="000000"/>
          <w:sz w:val="24"/>
          <w:szCs w:val="24"/>
          <w:u w:val="single"/>
        </w:rPr>
      </w:pPr>
    </w:p>
    <w:p w:rsidR="00617806" w:rsidRPr="00EF2049" w:rsidRDefault="00617806" w:rsidP="00617806">
      <w:pPr>
        <w:spacing w:after="0" w:line="240" w:lineRule="auto"/>
        <w:rPr>
          <w:rFonts w:ascii="Times New Roman" w:hAnsi="Times New Roman"/>
          <w:b/>
          <w:i/>
          <w:color w:val="000000"/>
          <w:sz w:val="24"/>
          <w:szCs w:val="24"/>
        </w:rPr>
      </w:pPr>
    </w:p>
    <w:p w:rsidR="00617806" w:rsidRPr="00EF2049" w:rsidRDefault="00617806" w:rsidP="00617806">
      <w:pPr>
        <w:spacing w:after="0" w:line="240" w:lineRule="auto"/>
        <w:rPr>
          <w:rFonts w:ascii="Times New Roman" w:hAnsi="Times New Roman"/>
          <w:b/>
          <w:i/>
          <w:color w:val="000000"/>
          <w:sz w:val="24"/>
          <w:szCs w:val="24"/>
        </w:rPr>
      </w:pPr>
      <w:r w:rsidRPr="00EF2049">
        <w:rPr>
          <w:rFonts w:ascii="Times New Roman" w:hAnsi="Times New Roman"/>
          <w:b/>
          <w:i/>
          <w:color w:val="000000"/>
          <w:sz w:val="24"/>
          <w:szCs w:val="24"/>
        </w:rPr>
        <w:t>2. Pénzbeli ellátásokkal és támogatásokkal kapcsolatos feladatok (2024.01.01. – 2024.12.31.)</w:t>
      </w:r>
    </w:p>
    <w:p w:rsidR="00617806" w:rsidRPr="00EF2049" w:rsidRDefault="00617806" w:rsidP="00617806">
      <w:pPr>
        <w:spacing w:after="0" w:line="240" w:lineRule="auto"/>
        <w:rPr>
          <w:rFonts w:ascii="Times New Roman" w:hAnsi="Times New Roman"/>
          <w:b/>
          <w:i/>
          <w:color w:val="000000"/>
          <w:sz w:val="24"/>
          <w:szCs w:val="24"/>
        </w:rPr>
      </w:pPr>
    </w:p>
    <w:p w:rsidR="00617806" w:rsidRPr="00EF2049" w:rsidRDefault="00617806" w:rsidP="00617806">
      <w:pPr>
        <w:spacing w:after="0" w:line="240" w:lineRule="auto"/>
        <w:jc w:val="center"/>
        <w:rPr>
          <w:rFonts w:ascii="Times New Roman" w:hAnsi="Times New Roman"/>
          <w:b/>
          <w:i/>
          <w:color w:val="000000"/>
          <w:sz w:val="24"/>
          <w:szCs w:val="24"/>
        </w:rPr>
      </w:pPr>
      <w:r w:rsidRPr="00EF2049">
        <w:rPr>
          <w:rFonts w:ascii="Times New Roman" w:hAnsi="Times New Roman"/>
          <w:b/>
          <w:i/>
          <w:sz w:val="24"/>
          <w:szCs w:val="24"/>
        </w:rPr>
        <w:t>Adatok részletezése támogatási formákra bontva</w:t>
      </w:r>
    </w:p>
    <w:p w:rsidR="00617806" w:rsidRPr="00EF2049" w:rsidRDefault="00617806" w:rsidP="00617806">
      <w:pPr>
        <w:spacing w:after="0" w:line="240" w:lineRule="auto"/>
        <w:rPr>
          <w:rFonts w:eastAsia="Calibri" w:cs="Calibri"/>
          <w:b/>
          <w:bCs/>
          <w:sz w:val="24"/>
          <w:szCs w:val="24"/>
        </w:rPr>
      </w:pPr>
    </w:p>
    <w:p w:rsidR="00617806" w:rsidRPr="00EF2049" w:rsidRDefault="00617806" w:rsidP="00617806">
      <w:pPr>
        <w:spacing w:after="0" w:line="240" w:lineRule="auto"/>
        <w:jc w:val="center"/>
        <w:rPr>
          <w:rFonts w:ascii="Times New Roman" w:eastAsia="Calibri" w:hAnsi="Times New Roman"/>
          <w:b/>
          <w:bCs/>
          <w:i/>
          <w:iCs/>
          <w:sz w:val="24"/>
          <w:szCs w:val="24"/>
        </w:rPr>
      </w:pPr>
      <w:r w:rsidRPr="00EF2049">
        <w:rPr>
          <w:rFonts w:ascii="Times New Roman" w:eastAsia="Calibri" w:hAnsi="Times New Roman"/>
          <w:i/>
          <w:iCs/>
          <w:sz w:val="24"/>
          <w:szCs w:val="24"/>
        </w:rPr>
        <w:t>Települési támogatás –</w:t>
      </w:r>
      <w:r w:rsidRPr="00EF2049">
        <w:rPr>
          <w:rFonts w:ascii="Times New Roman" w:eastAsia="Calibri" w:hAnsi="Times New Roman"/>
          <w:b/>
          <w:bCs/>
          <w:i/>
          <w:iCs/>
          <w:sz w:val="24"/>
          <w:szCs w:val="24"/>
        </w:rPr>
        <w:t xml:space="preserve"> a lakásfenntartásának költségeihez </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918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 xml:space="preserve">Kérelmezők száma </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340</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ind w:left="1416" w:hanging="1416"/>
              <w:jc w:val="center"/>
              <w:rPr>
                <w:rFonts w:ascii="Times New Roman" w:eastAsia="Calibri" w:hAnsi="Times New Roman"/>
                <w:sz w:val="24"/>
                <w:szCs w:val="24"/>
              </w:rPr>
            </w:pPr>
            <w:r w:rsidRPr="00EF2049">
              <w:rPr>
                <w:rFonts w:ascii="Times New Roman" w:eastAsia="Calibri" w:hAnsi="Times New Roman"/>
                <w:sz w:val="24"/>
                <w:szCs w:val="24"/>
              </w:rPr>
              <w:t>Támogatásra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ind w:left="1416" w:hanging="1416"/>
              <w:jc w:val="center"/>
              <w:rPr>
                <w:rFonts w:ascii="Times New Roman" w:eastAsia="Calibri" w:hAnsi="Times New Roman"/>
                <w:sz w:val="24"/>
                <w:szCs w:val="24"/>
              </w:rPr>
            </w:pPr>
            <w:r w:rsidRPr="00EF2049">
              <w:rPr>
                <w:rFonts w:ascii="Times New Roman" w:eastAsia="Calibri" w:hAnsi="Times New Roman"/>
                <w:sz w:val="24"/>
                <w:szCs w:val="24"/>
              </w:rPr>
              <w:t>43 305 000,- Ft</w:t>
            </w:r>
          </w:p>
        </w:tc>
      </w:tr>
      <w:tr w:rsidR="00617806" w:rsidRPr="00EF2049" w:rsidTr="00695A79">
        <w:trPr>
          <w:trHeight w:val="377"/>
        </w:trPr>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 xml:space="preserve">Támogatásban részesülők száma </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231</w:t>
            </w:r>
          </w:p>
        </w:tc>
      </w:tr>
    </w:tbl>
    <w:p w:rsidR="00617806" w:rsidRPr="00EF2049" w:rsidRDefault="00617806" w:rsidP="00617806">
      <w:pPr>
        <w:spacing w:after="0" w:line="240" w:lineRule="auto"/>
        <w:rPr>
          <w:rFonts w:ascii="Times New Roman" w:eastAsia="Calibri" w:hAnsi="Times New Roman"/>
          <w:i/>
          <w:iCs/>
          <w:sz w:val="24"/>
          <w:szCs w:val="24"/>
        </w:rPr>
      </w:pPr>
    </w:p>
    <w:p w:rsidR="00617806" w:rsidRPr="00EF2049" w:rsidRDefault="00617806" w:rsidP="00617806">
      <w:pPr>
        <w:spacing w:after="0" w:line="240" w:lineRule="auto"/>
        <w:jc w:val="center"/>
        <w:rPr>
          <w:rFonts w:ascii="Times New Roman" w:eastAsia="Calibri" w:hAnsi="Times New Roman"/>
          <w:i/>
          <w:iCs/>
          <w:sz w:val="24"/>
          <w:szCs w:val="24"/>
        </w:rPr>
      </w:pPr>
    </w:p>
    <w:p w:rsidR="00617806" w:rsidRPr="00EF2049" w:rsidRDefault="00617806" w:rsidP="00617806">
      <w:pPr>
        <w:spacing w:after="0" w:line="240" w:lineRule="auto"/>
        <w:jc w:val="center"/>
        <w:rPr>
          <w:rFonts w:ascii="Times New Roman" w:eastAsia="Calibri" w:hAnsi="Times New Roman"/>
          <w:b/>
          <w:bCs/>
          <w:i/>
          <w:iCs/>
          <w:sz w:val="24"/>
          <w:szCs w:val="24"/>
        </w:rPr>
      </w:pPr>
      <w:r w:rsidRPr="00EF2049">
        <w:rPr>
          <w:rFonts w:ascii="Times New Roman" w:eastAsia="Calibri" w:hAnsi="Times New Roman"/>
          <w:i/>
          <w:iCs/>
          <w:sz w:val="24"/>
          <w:szCs w:val="24"/>
        </w:rPr>
        <w:t>Települési támogatás</w:t>
      </w:r>
      <w:r w:rsidRPr="00EF2049">
        <w:rPr>
          <w:rFonts w:ascii="Times New Roman" w:eastAsia="Calibri" w:hAnsi="Times New Roman"/>
          <w:b/>
          <w:bCs/>
          <w:i/>
          <w:iCs/>
          <w:sz w:val="24"/>
          <w:szCs w:val="24"/>
        </w:rPr>
        <w:t xml:space="preserve"> - adósságrendezéshez</w:t>
      </w:r>
    </w:p>
    <w:p w:rsidR="00617806" w:rsidRPr="00EF2049" w:rsidRDefault="00617806" w:rsidP="00617806">
      <w:pPr>
        <w:spacing w:after="0" w:line="240" w:lineRule="auto"/>
        <w:jc w:val="center"/>
        <w:rPr>
          <w:rFonts w:ascii="Times New Roman" w:eastAsia="Calibri" w:hAnsi="Times New Roman"/>
          <w:sz w:val="24"/>
          <w:szCs w:val="24"/>
        </w:rPr>
      </w:pPr>
    </w:p>
    <w:tbl>
      <w:tblPr>
        <w:tblW w:w="918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 xml:space="preserve">Kérelmezők száma </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12</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1 856 285,- Ft</w:t>
            </w:r>
          </w:p>
        </w:tc>
      </w:tr>
      <w:tr w:rsidR="00617806" w:rsidRPr="00EF2049" w:rsidTr="00695A79">
        <w:trPr>
          <w:trHeight w:val="377"/>
        </w:trPr>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ind w:left="1416" w:hanging="1416"/>
              <w:jc w:val="center"/>
              <w:rPr>
                <w:rFonts w:ascii="Times New Roman" w:eastAsia="Calibri" w:hAnsi="Times New Roman"/>
                <w:sz w:val="24"/>
                <w:szCs w:val="24"/>
              </w:rPr>
            </w:pPr>
            <w:r w:rsidRPr="00EF2049">
              <w:rPr>
                <w:rFonts w:ascii="Times New Roman" w:eastAsia="Calibri" w:hAnsi="Times New Roman"/>
                <w:sz w:val="24"/>
                <w:szCs w:val="24"/>
              </w:rPr>
              <w:t xml:space="preserve">Támogatásban részesülők száma </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6</w:t>
            </w:r>
          </w:p>
        </w:tc>
      </w:tr>
    </w:tbl>
    <w:p w:rsidR="00617806" w:rsidRPr="00EF2049" w:rsidRDefault="00617806" w:rsidP="00617806">
      <w:pPr>
        <w:spacing w:after="0" w:line="240" w:lineRule="auto"/>
        <w:rPr>
          <w:rFonts w:ascii="Times New Roman" w:eastAsia="Calibri" w:hAnsi="Times New Roman"/>
          <w:i/>
          <w:iCs/>
          <w:sz w:val="24"/>
          <w:szCs w:val="24"/>
        </w:rPr>
      </w:pPr>
    </w:p>
    <w:p w:rsidR="00617806" w:rsidRPr="00EF2049" w:rsidRDefault="00617806" w:rsidP="00617806">
      <w:pPr>
        <w:spacing w:after="0" w:line="240" w:lineRule="auto"/>
        <w:jc w:val="center"/>
        <w:rPr>
          <w:rFonts w:ascii="Times New Roman" w:eastAsia="Calibri" w:hAnsi="Times New Roman"/>
          <w:b/>
          <w:bCs/>
          <w:i/>
          <w:iCs/>
          <w:sz w:val="24"/>
          <w:szCs w:val="24"/>
        </w:rPr>
      </w:pPr>
      <w:r w:rsidRPr="00EF2049">
        <w:rPr>
          <w:rFonts w:ascii="Times New Roman" w:eastAsia="Calibri" w:hAnsi="Times New Roman"/>
          <w:i/>
          <w:iCs/>
          <w:sz w:val="24"/>
          <w:szCs w:val="24"/>
        </w:rPr>
        <w:t>Települési támogatás</w:t>
      </w:r>
      <w:r w:rsidRPr="00EF2049">
        <w:rPr>
          <w:rFonts w:ascii="Times New Roman" w:eastAsia="Calibri" w:hAnsi="Times New Roman"/>
          <w:b/>
          <w:bCs/>
          <w:i/>
          <w:iCs/>
          <w:sz w:val="24"/>
          <w:szCs w:val="24"/>
        </w:rPr>
        <w:t xml:space="preserve"> – gyógyszerkiadásokhoz és gyógyászati segédeszköz vásárlásához nyújtott települési támogatásra</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234</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pénzben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20 382 630,- Ft</w:t>
            </w:r>
          </w:p>
        </w:tc>
      </w:tr>
      <w:tr w:rsidR="00617806" w:rsidRPr="00EF2049" w:rsidTr="00695A79">
        <w:trPr>
          <w:trHeight w:val="377"/>
        </w:trPr>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 xml:space="preserve">Támogatásban részesülők száma </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191</w:t>
            </w:r>
          </w:p>
        </w:tc>
      </w:tr>
    </w:tbl>
    <w:p w:rsidR="00617806" w:rsidRPr="00EF2049" w:rsidRDefault="00617806" w:rsidP="00617806">
      <w:pPr>
        <w:spacing w:after="0" w:line="240" w:lineRule="auto"/>
        <w:rPr>
          <w:rFonts w:ascii="Times New Roman" w:eastAsia="Calibri" w:hAnsi="Times New Roman"/>
          <w:i/>
          <w:iCs/>
          <w:sz w:val="24"/>
          <w:szCs w:val="24"/>
        </w:rPr>
      </w:pPr>
    </w:p>
    <w:p w:rsidR="00617806" w:rsidRPr="00EF2049" w:rsidRDefault="00617806" w:rsidP="00617806">
      <w:pPr>
        <w:spacing w:after="0" w:line="240" w:lineRule="auto"/>
        <w:jc w:val="center"/>
        <w:rPr>
          <w:rFonts w:ascii="Times New Roman" w:eastAsia="Calibri" w:hAnsi="Times New Roman"/>
          <w:b/>
          <w:bCs/>
          <w:i/>
          <w:iCs/>
          <w:sz w:val="24"/>
          <w:szCs w:val="24"/>
        </w:rPr>
      </w:pPr>
      <w:r w:rsidRPr="00EF2049">
        <w:rPr>
          <w:rFonts w:ascii="Times New Roman" w:eastAsia="Calibri" w:hAnsi="Times New Roman"/>
          <w:i/>
          <w:iCs/>
          <w:sz w:val="24"/>
          <w:szCs w:val="24"/>
        </w:rPr>
        <w:t>Települési támogatás</w:t>
      </w:r>
      <w:r w:rsidRPr="00EF2049">
        <w:rPr>
          <w:rFonts w:ascii="Times New Roman" w:eastAsia="Calibri" w:hAnsi="Times New Roman"/>
          <w:b/>
          <w:bCs/>
          <w:i/>
          <w:iCs/>
          <w:sz w:val="24"/>
          <w:szCs w:val="24"/>
        </w:rPr>
        <w:t xml:space="preserve"> – átmeneti vagy tartós létfenntartási gondhoz</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533</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pénzben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43 314 734,- Ft</w:t>
            </w:r>
          </w:p>
        </w:tc>
      </w:tr>
      <w:tr w:rsidR="00617806" w:rsidRPr="00EF2049" w:rsidTr="00695A79">
        <w:trPr>
          <w:trHeight w:val="377"/>
        </w:trPr>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 xml:space="preserve">Támogatásban részesülők száma </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451</w:t>
            </w:r>
          </w:p>
        </w:tc>
      </w:tr>
    </w:tbl>
    <w:p w:rsidR="00617806" w:rsidRPr="00EF2049" w:rsidRDefault="00617806" w:rsidP="00617806">
      <w:pPr>
        <w:spacing w:after="0" w:line="240" w:lineRule="auto"/>
        <w:rPr>
          <w:rFonts w:ascii="Times New Roman" w:eastAsia="Calibri" w:hAnsi="Times New Roman"/>
          <w:i/>
          <w:iCs/>
          <w:sz w:val="24"/>
          <w:szCs w:val="24"/>
        </w:rPr>
      </w:pPr>
    </w:p>
    <w:p w:rsidR="00617806" w:rsidRPr="00EF2049" w:rsidRDefault="00617806" w:rsidP="00617806">
      <w:pPr>
        <w:spacing w:after="0" w:line="240" w:lineRule="auto"/>
        <w:jc w:val="center"/>
        <w:rPr>
          <w:rFonts w:ascii="Times New Roman" w:eastAsia="Calibri" w:hAnsi="Times New Roman"/>
          <w:b/>
          <w:bCs/>
          <w:i/>
          <w:iCs/>
          <w:sz w:val="24"/>
          <w:szCs w:val="24"/>
        </w:rPr>
      </w:pPr>
      <w:r w:rsidRPr="00EF2049">
        <w:rPr>
          <w:rFonts w:ascii="Times New Roman" w:eastAsia="Calibri" w:hAnsi="Times New Roman"/>
          <w:i/>
          <w:iCs/>
          <w:sz w:val="24"/>
          <w:szCs w:val="24"/>
        </w:rPr>
        <w:t>Települési támogatás</w:t>
      </w:r>
      <w:r w:rsidRPr="00EF2049">
        <w:rPr>
          <w:rFonts w:ascii="Times New Roman" w:eastAsia="Calibri" w:hAnsi="Times New Roman"/>
          <w:b/>
          <w:bCs/>
          <w:i/>
          <w:iCs/>
          <w:sz w:val="24"/>
          <w:szCs w:val="24"/>
        </w:rPr>
        <w:t xml:space="preserve"> - temetési költségekhez</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0" w:type="dxa"/>
        <w:tblCellMar>
          <w:left w:w="0" w:type="dxa"/>
          <w:right w:w="0" w:type="dxa"/>
        </w:tblCellMar>
        <w:tblLook w:val="04A0" w:firstRow="1" w:lastRow="0" w:firstColumn="1" w:lastColumn="0" w:noHBand="0" w:noVBand="1"/>
      </w:tblPr>
      <w:tblGrid>
        <w:gridCol w:w="4240"/>
        <w:gridCol w:w="4940"/>
      </w:tblGrid>
      <w:tr w:rsidR="00617806" w:rsidRPr="00EF2049" w:rsidTr="00695A79">
        <w:trPr>
          <w:trHeight w:val="265"/>
        </w:trPr>
        <w:tc>
          <w:tcPr>
            <w:tcW w:w="4240"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4940"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29</w:t>
            </w:r>
          </w:p>
        </w:tc>
      </w:tr>
      <w:tr w:rsidR="00617806" w:rsidRPr="00EF2049" w:rsidTr="00695A79">
        <w:trPr>
          <w:trHeight w:val="305"/>
        </w:trPr>
        <w:tc>
          <w:tcPr>
            <w:tcW w:w="42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pénzben kifizetett összeg</w:t>
            </w:r>
          </w:p>
        </w:tc>
        <w:tc>
          <w:tcPr>
            <w:tcW w:w="4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3 198 697,- Ft</w:t>
            </w:r>
          </w:p>
        </w:tc>
      </w:tr>
      <w:tr w:rsidR="00617806" w:rsidRPr="00EF2049" w:rsidTr="00695A79">
        <w:trPr>
          <w:trHeight w:val="254"/>
        </w:trPr>
        <w:tc>
          <w:tcPr>
            <w:tcW w:w="4240"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 xml:space="preserve">Támogatásban részesülők száma </w:t>
            </w:r>
          </w:p>
        </w:tc>
        <w:tc>
          <w:tcPr>
            <w:tcW w:w="494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16</w:t>
            </w:r>
          </w:p>
        </w:tc>
      </w:tr>
    </w:tbl>
    <w:p w:rsidR="00617806" w:rsidRPr="00EF2049" w:rsidRDefault="00617806" w:rsidP="00617806">
      <w:pPr>
        <w:spacing w:after="0" w:line="240" w:lineRule="auto"/>
        <w:rPr>
          <w:rFonts w:ascii="Times New Roman" w:eastAsia="Calibri" w:hAnsi="Times New Roman"/>
          <w:i/>
          <w:iCs/>
          <w:sz w:val="24"/>
          <w:szCs w:val="24"/>
        </w:rPr>
      </w:pPr>
    </w:p>
    <w:p w:rsidR="00617806" w:rsidRPr="00EF2049" w:rsidRDefault="00617806" w:rsidP="00617806">
      <w:pPr>
        <w:spacing w:after="0" w:line="240" w:lineRule="auto"/>
        <w:jc w:val="center"/>
        <w:rPr>
          <w:rFonts w:ascii="Times New Roman" w:eastAsia="Calibri" w:hAnsi="Times New Roman"/>
          <w:b/>
          <w:bCs/>
          <w:i/>
          <w:iCs/>
          <w:sz w:val="24"/>
          <w:szCs w:val="24"/>
        </w:rPr>
      </w:pPr>
      <w:r w:rsidRPr="00EF2049">
        <w:rPr>
          <w:rFonts w:ascii="Times New Roman" w:eastAsia="Calibri" w:hAnsi="Times New Roman"/>
          <w:i/>
          <w:iCs/>
          <w:sz w:val="24"/>
          <w:szCs w:val="24"/>
        </w:rPr>
        <w:t xml:space="preserve">Települési támogatás – </w:t>
      </w:r>
      <w:r w:rsidRPr="00EF2049">
        <w:rPr>
          <w:rFonts w:ascii="Times New Roman" w:eastAsia="Calibri" w:hAnsi="Times New Roman"/>
          <w:b/>
          <w:bCs/>
          <w:i/>
          <w:iCs/>
          <w:sz w:val="24"/>
          <w:szCs w:val="24"/>
        </w:rPr>
        <w:t>gyermekvédelmi</w:t>
      </w:r>
    </w:p>
    <w:p w:rsidR="00617806" w:rsidRPr="00EF2049" w:rsidRDefault="00617806" w:rsidP="00617806">
      <w:pPr>
        <w:spacing w:after="0" w:line="240" w:lineRule="auto"/>
        <w:jc w:val="center"/>
        <w:rPr>
          <w:rFonts w:ascii="Times New Roman" w:eastAsia="Calibri" w:hAnsi="Times New Roman"/>
          <w:b/>
          <w:bCs/>
          <w:i/>
          <w:iCs/>
          <w:sz w:val="24"/>
          <w:szCs w:val="24"/>
        </w:rPr>
      </w:pPr>
    </w:p>
    <w:tbl>
      <w:tblPr>
        <w:tblW w:w="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42</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pénzben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6 744 000,- Ft</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Támogatásban részesülők száma</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51</w:t>
            </w:r>
          </w:p>
        </w:tc>
      </w:tr>
    </w:tbl>
    <w:p w:rsidR="00617806" w:rsidRPr="00EF2049" w:rsidRDefault="00617806" w:rsidP="00617806">
      <w:pPr>
        <w:spacing w:after="0" w:line="240" w:lineRule="auto"/>
        <w:rPr>
          <w:rFonts w:ascii="Times New Roman" w:eastAsia="Calibri" w:hAnsi="Times New Roman"/>
          <w:i/>
          <w:iCs/>
          <w:sz w:val="24"/>
          <w:szCs w:val="24"/>
        </w:rPr>
      </w:pPr>
    </w:p>
    <w:p w:rsidR="00617806" w:rsidRPr="00EF2049" w:rsidRDefault="00617806" w:rsidP="00617806">
      <w:pPr>
        <w:spacing w:after="0" w:line="240" w:lineRule="auto"/>
        <w:rPr>
          <w:rFonts w:ascii="Times New Roman" w:eastAsia="Calibri" w:hAnsi="Times New Roman"/>
          <w:b/>
          <w:bCs/>
          <w:i/>
          <w:iCs/>
          <w:sz w:val="24"/>
          <w:szCs w:val="24"/>
        </w:rPr>
      </w:pPr>
      <w:r w:rsidRPr="00EF2049">
        <w:rPr>
          <w:rFonts w:ascii="Times New Roman" w:eastAsia="Calibri" w:hAnsi="Times New Roman"/>
          <w:i/>
          <w:iCs/>
          <w:sz w:val="24"/>
          <w:szCs w:val="24"/>
        </w:rPr>
        <w:t>Települési támogatás</w:t>
      </w:r>
      <w:r w:rsidRPr="00EF2049">
        <w:rPr>
          <w:rFonts w:ascii="Times New Roman" w:eastAsia="Calibri" w:hAnsi="Times New Roman"/>
          <w:b/>
          <w:bCs/>
          <w:i/>
          <w:iCs/>
          <w:sz w:val="24"/>
          <w:szCs w:val="24"/>
        </w:rPr>
        <w:t xml:space="preserve"> - beiskolázási</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918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110</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4 170 000,- Ft</w:t>
            </w:r>
          </w:p>
        </w:tc>
      </w:tr>
      <w:tr w:rsidR="00617806" w:rsidRPr="00EF2049" w:rsidTr="00695A79">
        <w:trPr>
          <w:trHeight w:val="377"/>
        </w:trPr>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 xml:space="preserve">Támogatásban részesülők száma </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94</w:t>
            </w:r>
          </w:p>
        </w:tc>
      </w:tr>
    </w:tbl>
    <w:p w:rsidR="00617806" w:rsidRPr="00EF2049" w:rsidRDefault="00617806" w:rsidP="00617806">
      <w:pPr>
        <w:spacing w:after="0" w:line="240" w:lineRule="auto"/>
        <w:jc w:val="center"/>
        <w:rPr>
          <w:rFonts w:ascii="Times New Roman" w:eastAsia="Calibri" w:hAnsi="Times New Roman"/>
          <w:b/>
          <w:bCs/>
          <w:i/>
          <w:iCs/>
          <w:sz w:val="24"/>
          <w:szCs w:val="24"/>
        </w:rPr>
      </w:pPr>
    </w:p>
    <w:p w:rsidR="009D6693" w:rsidRDefault="009D6693" w:rsidP="00617806">
      <w:pPr>
        <w:spacing w:after="0" w:line="240" w:lineRule="auto"/>
        <w:rPr>
          <w:rFonts w:ascii="Times New Roman" w:eastAsia="Calibri" w:hAnsi="Times New Roman"/>
          <w:b/>
          <w:bCs/>
          <w:i/>
          <w:iCs/>
          <w:sz w:val="24"/>
          <w:szCs w:val="24"/>
        </w:rPr>
      </w:pPr>
    </w:p>
    <w:p w:rsidR="009D6693" w:rsidRDefault="009D6693" w:rsidP="00617806">
      <w:pPr>
        <w:spacing w:after="0" w:line="240" w:lineRule="auto"/>
        <w:rPr>
          <w:rFonts w:ascii="Times New Roman" w:eastAsia="Calibri" w:hAnsi="Times New Roman"/>
          <w:b/>
          <w:bCs/>
          <w:i/>
          <w:iCs/>
          <w:sz w:val="24"/>
          <w:szCs w:val="24"/>
        </w:rPr>
      </w:pPr>
    </w:p>
    <w:p w:rsidR="00867E7B" w:rsidRDefault="00867E7B" w:rsidP="00617806">
      <w:pPr>
        <w:spacing w:after="0" w:line="240" w:lineRule="auto"/>
        <w:rPr>
          <w:rFonts w:ascii="Times New Roman" w:eastAsia="Calibri" w:hAnsi="Times New Roman"/>
          <w:b/>
          <w:bCs/>
          <w:i/>
          <w:iCs/>
          <w:sz w:val="24"/>
          <w:szCs w:val="24"/>
        </w:rPr>
      </w:pPr>
    </w:p>
    <w:p w:rsidR="00867E7B" w:rsidRDefault="00867E7B" w:rsidP="00617806">
      <w:pPr>
        <w:spacing w:after="0" w:line="240" w:lineRule="auto"/>
        <w:rPr>
          <w:rFonts w:ascii="Times New Roman" w:eastAsia="Calibri" w:hAnsi="Times New Roman"/>
          <w:b/>
          <w:bCs/>
          <w:i/>
          <w:iCs/>
          <w:sz w:val="24"/>
          <w:szCs w:val="24"/>
        </w:rPr>
      </w:pPr>
    </w:p>
    <w:p w:rsidR="00617806" w:rsidRPr="00EF2049" w:rsidRDefault="00617806" w:rsidP="00617806">
      <w:pPr>
        <w:spacing w:after="0" w:line="240" w:lineRule="auto"/>
        <w:rPr>
          <w:rFonts w:ascii="Times New Roman" w:eastAsia="Calibri" w:hAnsi="Times New Roman"/>
          <w:b/>
          <w:bCs/>
          <w:i/>
          <w:iCs/>
          <w:sz w:val="24"/>
          <w:szCs w:val="24"/>
        </w:rPr>
      </w:pPr>
      <w:r w:rsidRPr="00EF2049">
        <w:rPr>
          <w:rFonts w:ascii="Times New Roman" w:eastAsia="Calibri" w:hAnsi="Times New Roman"/>
          <w:b/>
          <w:bCs/>
          <w:i/>
          <w:iCs/>
          <w:sz w:val="24"/>
          <w:szCs w:val="24"/>
        </w:rPr>
        <w:lastRenderedPageBreak/>
        <w:t>Rendszeres gyermekvédelmi kedvezmény</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918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89</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Támogatásban részesülő gyermekek száma</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197</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Támogatásban részesülő családok</w:t>
            </w:r>
          </w:p>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száma</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68</w:t>
            </w:r>
          </w:p>
        </w:tc>
      </w:tr>
    </w:tbl>
    <w:p w:rsidR="00617806" w:rsidRPr="00EF2049" w:rsidRDefault="00617806" w:rsidP="00617806">
      <w:pPr>
        <w:spacing w:after="0" w:line="240" w:lineRule="auto"/>
        <w:rPr>
          <w:rFonts w:ascii="Times New Roman" w:eastAsia="Calibri" w:hAnsi="Times New Roman"/>
          <w:b/>
          <w:bCs/>
          <w:i/>
          <w:iCs/>
          <w:sz w:val="24"/>
          <w:szCs w:val="24"/>
        </w:rPr>
      </w:pPr>
    </w:p>
    <w:p w:rsidR="00617806" w:rsidRDefault="00617806" w:rsidP="00617806">
      <w:pPr>
        <w:spacing w:after="0" w:line="240" w:lineRule="auto"/>
        <w:rPr>
          <w:rFonts w:ascii="Times New Roman" w:eastAsia="Calibri" w:hAnsi="Times New Roman"/>
          <w:b/>
          <w:bCs/>
          <w:i/>
          <w:iCs/>
          <w:sz w:val="24"/>
          <w:szCs w:val="24"/>
        </w:rPr>
      </w:pPr>
    </w:p>
    <w:p w:rsidR="00617806" w:rsidRPr="00EF2049" w:rsidRDefault="00617806" w:rsidP="00617806">
      <w:pPr>
        <w:spacing w:after="0" w:line="240" w:lineRule="auto"/>
        <w:rPr>
          <w:rFonts w:ascii="Times New Roman" w:eastAsia="Calibri" w:hAnsi="Times New Roman"/>
          <w:b/>
          <w:bCs/>
          <w:i/>
          <w:iCs/>
          <w:sz w:val="24"/>
          <w:szCs w:val="24"/>
        </w:rPr>
      </w:pPr>
      <w:r w:rsidRPr="00EF2049">
        <w:rPr>
          <w:rFonts w:ascii="Times New Roman" w:eastAsia="Calibri" w:hAnsi="Times New Roman"/>
          <w:b/>
          <w:bCs/>
          <w:i/>
          <w:iCs/>
          <w:sz w:val="24"/>
          <w:szCs w:val="24"/>
        </w:rPr>
        <w:t>Rezsitámogatás</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918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529</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28 410 000,- Ft</w:t>
            </w:r>
          </w:p>
        </w:tc>
      </w:tr>
      <w:tr w:rsidR="00617806" w:rsidRPr="00EF2049" w:rsidTr="00695A79">
        <w:trPr>
          <w:trHeight w:val="377"/>
        </w:trPr>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Támogatásban részesülők száma</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519</w:t>
            </w:r>
          </w:p>
        </w:tc>
      </w:tr>
    </w:tbl>
    <w:p w:rsidR="00617806" w:rsidRPr="00EF2049" w:rsidRDefault="00617806" w:rsidP="00617806">
      <w:pPr>
        <w:spacing w:after="0" w:line="240" w:lineRule="auto"/>
        <w:jc w:val="both"/>
        <w:rPr>
          <w:rFonts w:ascii="Times New Roman" w:eastAsia="Calibri" w:hAnsi="Times New Roman"/>
          <w:i/>
          <w:iCs/>
          <w:sz w:val="24"/>
          <w:szCs w:val="24"/>
        </w:rPr>
      </w:pPr>
    </w:p>
    <w:p w:rsidR="00617806" w:rsidRPr="00EF2049" w:rsidRDefault="00617806" w:rsidP="00617806">
      <w:pPr>
        <w:spacing w:after="0" w:line="240" w:lineRule="auto"/>
        <w:rPr>
          <w:rFonts w:ascii="Times New Roman" w:eastAsia="Calibri" w:hAnsi="Times New Roman"/>
          <w:b/>
          <w:bCs/>
          <w:i/>
          <w:iCs/>
          <w:sz w:val="24"/>
          <w:szCs w:val="24"/>
        </w:rPr>
      </w:pPr>
      <w:r w:rsidRPr="00EF2049">
        <w:rPr>
          <w:rFonts w:ascii="Times New Roman" w:eastAsia="Calibri" w:hAnsi="Times New Roman"/>
          <w:b/>
          <w:bCs/>
          <w:i/>
          <w:iCs/>
          <w:sz w:val="24"/>
          <w:szCs w:val="24"/>
        </w:rPr>
        <w:t>Táborozási támogatás</w:t>
      </w:r>
    </w:p>
    <w:p w:rsidR="00617806" w:rsidRPr="00EF2049" w:rsidRDefault="00617806" w:rsidP="00617806">
      <w:pPr>
        <w:spacing w:after="0" w:line="240" w:lineRule="auto"/>
        <w:jc w:val="center"/>
        <w:rPr>
          <w:rFonts w:ascii="Times New Roman" w:eastAsia="Calibri" w:hAnsi="Times New Roman"/>
          <w:b/>
          <w:bCs/>
          <w:i/>
          <w:iCs/>
          <w:sz w:val="24"/>
          <w:szCs w:val="24"/>
        </w:rPr>
      </w:pPr>
    </w:p>
    <w:tbl>
      <w:tblPr>
        <w:tblW w:w="918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3</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98 000,- Ft</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Támogatásban részesülők száma</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3</w:t>
            </w:r>
          </w:p>
        </w:tc>
      </w:tr>
    </w:tbl>
    <w:p w:rsidR="00617806" w:rsidRPr="00EF2049" w:rsidRDefault="00617806" w:rsidP="00617806">
      <w:pPr>
        <w:spacing w:after="0" w:line="240" w:lineRule="auto"/>
        <w:rPr>
          <w:rFonts w:ascii="Times New Roman" w:eastAsia="Calibri" w:hAnsi="Times New Roman"/>
          <w:b/>
          <w:bCs/>
          <w:i/>
          <w:iCs/>
          <w:sz w:val="24"/>
          <w:szCs w:val="24"/>
        </w:rPr>
      </w:pPr>
    </w:p>
    <w:p w:rsidR="00617806" w:rsidRPr="00EF2049" w:rsidRDefault="00617806" w:rsidP="00617806">
      <w:pPr>
        <w:spacing w:after="0" w:line="240" w:lineRule="auto"/>
        <w:rPr>
          <w:rFonts w:ascii="Times New Roman" w:eastAsia="Calibri" w:hAnsi="Times New Roman"/>
          <w:b/>
          <w:bCs/>
          <w:i/>
          <w:iCs/>
          <w:sz w:val="24"/>
          <w:szCs w:val="24"/>
        </w:rPr>
      </w:pPr>
      <w:r w:rsidRPr="00EF2049">
        <w:rPr>
          <w:rFonts w:ascii="Times New Roman" w:eastAsia="Calibri" w:hAnsi="Times New Roman"/>
          <w:b/>
          <w:bCs/>
          <w:i/>
          <w:iCs/>
          <w:sz w:val="24"/>
          <w:szCs w:val="24"/>
        </w:rPr>
        <w:t>Ösztöndíj-támogatás</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918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21*</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2 906 000,- Ft</w:t>
            </w:r>
          </w:p>
        </w:tc>
      </w:tr>
      <w:tr w:rsidR="00617806" w:rsidRPr="00EF2049" w:rsidTr="00695A79">
        <w:trPr>
          <w:trHeight w:val="377"/>
        </w:trPr>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Támogatásban részesülők száma</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42**</w:t>
            </w:r>
          </w:p>
        </w:tc>
      </w:tr>
    </w:tbl>
    <w:p w:rsidR="00617806" w:rsidRPr="00EF2049" w:rsidRDefault="00617806" w:rsidP="00617806">
      <w:pPr>
        <w:spacing w:after="0" w:line="240" w:lineRule="auto"/>
        <w:rPr>
          <w:rFonts w:ascii="Times New Roman" w:eastAsia="Calibri" w:hAnsi="Times New Roman"/>
          <w:i/>
          <w:iCs/>
          <w:sz w:val="24"/>
          <w:szCs w:val="24"/>
        </w:rPr>
      </w:pPr>
      <w:r w:rsidRPr="00EF2049">
        <w:rPr>
          <w:rFonts w:ascii="Times New Roman" w:eastAsia="Calibri" w:hAnsi="Times New Roman"/>
          <w:i/>
          <w:iCs/>
          <w:sz w:val="24"/>
          <w:szCs w:val="24"/>
        </w:rPr>
        <w:t>* Gyermekek örvényes képviselőinek száma.</w:t>
      </w:r>
    </w:p>
    <w:p w:rsidR="00617806" w:rsidRPr="00EF2049" w:rsidRDefault="00617806" w:rsidP="00617806">
      <w:pPr>
        <w:spacing w:after="0" w:line="240" w:lineRule="auto"/>
        <w:rPr>
          <w:rFonts w:ascii="Times New Roman" w:eastAsia="Calibri" w:hAnsi="Times New Roman"/>
          <w:i/>
          <w:iCs/>
          <w:sz w:val="24"/>
          <w:szCs w:val="24"/>
        </w:rPr>
      </w:pPr>
      <w:r w:rsidRPr="00EF2049">
        <w:rPr>
          <w:rFonts w:ascii="Times New Roman" w:eastAsia="Calibri" w:hAnsi="Times New Roman"/>
          <w:i/>
          <w:iCs/>
          <w:sz w:val="24"/>
          <w:szCs w:val="24"/>
        </w:rPr>
        <w:t>** Támogatásban részesülő gyermekek száma.</w:t>
      </w:r>
    </w:p>
    <w:p w:rsidR="00617806" w:rsidRPr="00EF2049" w:rsidRDefault="00617806" w:rsidP="00617806">
      <w:pPr>
        <w:spacing w:after="0" w:line="240" w:lineRule="auto"/>
        <w:rPr>
          <w:rFonts w:ascii="Times New Roman" w:eastAsia="Calibri" w:hAnsi="Times New Roman"/>
          <w:b/>
          <w:bCs/>
          <w:i/>
          <w:iCs/>
          <w:sz w:val="24"/>
          <w:szCs w:val="24"/>
        </w:rPr>
      </w:pPr>
      <w:r w:rsidRPr="00EF2049">
        <w:rPr>
          <w:rFonts w:ascii="Times New Roman" w:eastAsia="Calibri" w:hAnsi="Times New Roman"/>
          <w:b/>
          <w:bCs/>
          <w:i/>
          <w:iCs/>
          <w:sz w:val="24"/>
          <w:szCs w:val="24"/>
        </w:rPr>
        <w:t>Kiegészítő szállítási támogatás</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4</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282 800,- Ft</w:t>
            </w:r>
          </w:p>
        </w:tc>
      </w:tr>
      <w:tr w:rsidR="00617806" w:rsidRPr="00EF2049" w:rsidTr="00695A79">
        <w:trPr>
          <w:trHeight w:val="305"/>
        </w:trPr>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Támogatásban részesülők száma</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6</w:t>
            </w:r>
          </w:p>
        </w:tc>
      </w:tr>
    </w:tbl>
    <w:p w:rsidR="00617806" w:rsidRPr="00EF2049" w:rsidRDefault="00617806" w:rsidP="00617806">
      <w:pPr>
        <w:spacing w:after="0" w:line="240" w:lineRule="auto"/>
        <w:rPr>
          <w:rFonts w:ascii="Times New Roman" w:eastAsia="Calibri" w:hAnsi="Times New Roman"/>
          <w:i/>
          <w:iCs/>
          <w:sz w:val="24"/>
          <w:szCs w:val="24"/>
        </w:rPr>
      </w:pPr>
    </w:p>
    <w:p w:rsidR="00617806" w:rsidRPr="00EF2049" w:rsidRDefault="00617806" w:rsidP="00617806">
      <w:pPr>
        <w:spacing w:after="0" w:line="240" w:lineRule="auto"/>
        <w:jc w:val="center"/>
        <w:rPr>
          <w:rFonts w:ascii="Times New Roman" w:eastAsia="Calibri" w:hAnsi="Times New Roman"/>
          <w:b/>
          <w:bCs/>
          <w:i/>
          <w:iCs/>
          <w:sz w:val="24"/>
          <w:szCs w:val="24"/>
        </w:rPr>
      </w:pPr>
    </w:p>
    <w:p w:rsidR="00617806" w:rsidRPr="00EF2049" w:rsidRDefault="00617806" w:rsidP="00617806">
      <w:pPr>
        <w:spacing w:after="0" w:line="240" w:lineRule="auto"/>
        <w:rPr>
          <w:rFonts w:ascii="Times New Roman" w:eastAsia="Calibri" w:hAnsi="Times New Roman"/>
          <w:b/>
          <w:bCs/>
          <w:i/>
          <w:iCs/>
          <w:sz w:val="24"/>
          <w:szCs w:val="24"/>
        </w:rPr>
      </w:pPr>
      <w:r w:rsidRPr="00EF2049">
        <w:rPr>
          <w:rFonts w:ascii="Times New Roman" w:eastAsia="Calibri" w:hAnsi="Times New Roman"/>
          <w:b/>
          <w:bCs/>
          <w:i/>
          <w:iCs/>
          <w:sz w:val="24"/>
          <w:szCs w:val="24"/>
        </w:rPr>
        <w:t>Szociális lakbér - jövedelemigazolás</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918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47</w:t>
            </w:r>
          </w:p>
        </w:tc>
      </w:tr>
      <w:tr w:rsidR="00617806" w:rsidRPr="00EF2049" w:rsidTr="00695A79">
        <w:tc>
          <w:tcPr>
            <w:tcW w:w="9180"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 xml:space="preserve">Az EVIN </w:t>
            </w:r>
            <w:proofErr w:type="spellStart"/>
            <w:r w:rsidRPr="00EF2049">
              <w:rPr>
                <w:rFonts w:ascii="Times New Roman" w:eastAsia="Calibri" w:hAnsi="Times New Roman"/>
                <w:sz w:val="24"/>
                <w:szCs w:val="24"/>
              </w:rPr>
              <w:t>Zrt</w:t>
            </w:r>
            <w:proofErr w:type="spellEnd"/>
            <w:r w:rsidRPr="00EF2049">
              <w:rPr>
                <w:rFonts w:ascii="Times New Roman" w:eastAsia="Calibri" w:hAnsi="Times New Roman"/>
                <w:sz w:val="24"/>
                <w:szCs w:val="24"/>
              </w:rPr>
              <w:t>. állapítja meg a támogatás mértékét.</w:t>
            </w:r>
          </w:p>
        </w:tc>
      </w:tr>
    </w:tbl>
    <w:p w:rsidR="00617806" w:rsidRPr="00EF2049" w:rsidRDefault="00617806" w:rsidP="00617806">
      <w:pPr>
        <w:spacing w:after="0" w:line="240" w:lineRule="auto"/>
        <w:rPr>
          <w:rFonts w:ascii="Times New Roman" w:eastAsia="Calibri" w:hAnsi="Times New Roman"/>
          <w:b/>
          <w:bCs/>
          <w:i/>
          <w:iCs/>
          <w:sz w:val="24"/>
          <w:szCs w:val="24"/>
        </w:rPr>
      </w:pPr>
      <w:r w:rsidRPr="00EF2049">
        <w:rPr>
          <w:rFonts w:ascii="Times New Roman" w:eastAsia="Calibri" w:hAnsi="Times New Roman"/>
          <w:b/>
          <w:bCs/>
          <w:i/>
          <w:iCs/>
          <w:sz w:val="24"/>
          <w:szCs w:val="24"/>
        </w:rPr>
        <w:t>                                                            </w:t>
      </w:r>
    </w:p>
    <w:p w:rsidR="00617806" w:rsidRPr="00EF2049" w:rsidRDefault="00617806" w:rsidP="00617806">
      <w:pPr>
        <w:spacing w:after="0" w:line="240" w:lineRule="auto"/>
        <w:rPr>
          <w:rFonts w:ascii="Times New Roman" w:eastAsia="Calibri" w:hAnsi="Times New Roman"/>
          <w:b/>
          <w:bCs/>
          <w:i/>
          <w:iCs/>
          <w:sz w:val="24"/>
          <w:szCs w:val="24"/>
        </w:rPr>
      </w:pPr>
    </w:p>
    <w:p w:rsidR="009D6693" w:rsidRDefault="009D6693" w:rsidP="00617806">
      <w:pPr>
        <w:spacing w:after="0" w:line="240" w:lineRule="auto"/>
        <w:rPr>
          <w:rFonts w:ascii="Times New Roman" w:eastAsia="Calibri" w:hAnsi="Times New Roman"/>
          <w:b/>
          <w:bCs/>
          <w:i/>
          <w:iCs/>
          <w:sz w:val="24"/>
          <w:szCs w:val="24"/>
        </w:rPr>
      </w:pPr>
    </w:p>
    <w:p w:rsidR="009D6693" w:rsidRDefault="009D6693" w:rsidP="00617806">
      <w:pPr>
        <w:spacing w:after="0" w:line="240" w:lineRule="auto"/>
        <w:rPr>
          <w:rFonts w:ascii="Times New Roman" w:eastAsia="Calibri" w:hAnsi="Times New Roman"/>
          <w:b/>
          <w:bCs/>
          <w:i/>
          <w:iCs/>
          <w:sz w:val="24"/>
          <w:szCs w:val="24"/>
        </w:rPr>
      </w:pPr>
    </w:p>
    <w:p w:rsidR="00617806" w:rsidRPr="00EF2049" w:rsidRDefault="00617806" w:rsidP="00617806">
      <w:pPr>
        <w:spacing w:after="0" w:line="240" w:lineRule="auto"/>
        <w:rPr>
          <w:rFonts w:ascii="Times New Roman" w:eastAsia="Calibri" w:hAnsi="Times New Roman"/>
          <w:b/>
          <w:bCs/>
          <w:i/>
          <w:iCs/>
          <w:sz w:val="24"/>
          <w:szCs w:val="24"/>
        </w:rPr>
      </w:pPr>
      <w:r w:rsidRPr="00EF2049">
        <w:rPr>
          <w:rFonts w:ascii="Times New Roman" w:eastAsia="Calibri" w:hAnsi="Times New Roman"/>
          <w:b/>
          <w:bCs/>
          <w:i/>
          <w:iCs/>
          <w:sz w:val="24"/>
          <w:szCs w:val="24"/>
        </w:rPr>
        <w:lastRenderedPageBreak/>
        <w:t>Köztemetés</w:t>
      </w:r>
    </w:p>
    <w:p w:rsidR="00617806" w:rsidRPr="00EF2049" w:rsidRDefault="00617806" w:rsidP="00617806">
      <w:pPr>
        <w:spacing w:after="0" w:line="240" w:lineRule="auto"/>
        <w:jc w:val="center"/>
        <w:rPr>
          <w:rFonts w:ascii="Times New Roman" w:eastAsia="Calibri" w:hAnsi="Times New Roman"/>
          <w:b/>
          <w:bCs/>
          <w:sz w:val="24"/>
          <w:szCs w:val="24"/>
        </w:rPr>
      </w:pPr>
    </w:p>
    <w:tbl>
      <w:tblPr>
        <w:tblW w:w="918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Esetszám</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190</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Kifizetett összeg</w:t>
            </w:r>
          </w:p>
        </w:tc>
        <w:tc>
          <w:tcPr>
            <w:tcW w:w="506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rsidR="00617806" w:rsidRPr="00EF2049" w:rsidRDefault="00617806" w:rsidP="00695A79">
            <w:pPr>
              <w:spacing w:after="0" w:line="252" w:lineRule="auto"/>
              <w:contextualSpacing/>
              <w:jc w:val="center"/>
              <w:rPr>
                <w:rFonts w:ascii="Times New Roman" w:eastAsiaTheme="minorHAnsi" w:hAnsi="Times New Roman"/>
                <w:sz w:val="24"/>
                <w:szCs w:val="24"/>
              </w:rPr>
            </w:pPr>
            <w:r w:rsidRPr="00EF2049">
              <w:rPr>
                <w:rFonts w:ascii="Times New Roman" w:eastAsiaTheme="minorHAnsi" w:hAnsi="Times New Roman"/>
                <w:sz w:val="24"/>
                <w:szCs w:val="24"/>
                <w:lang w:eastAsia="en-US"/>
              </w:rPr>
              <w:t>32 392 316,- Ft</w:t>
            </w:r>
          </w:p>
        </w:tc>
      </w:tr>
    </w:tbl>
    <w:p w:rsidR="00617806" w:rsidRPr="00EF2049" w:rsidRDefault="00617806" w:rsidP="00617806">
      <w:pPr>
        <w:spacing w:after="0" w:line="240" w:lineRule="auto"/>
        <w:jc w:val="center"/>
        <w:rPr>
          <w:rFonts w:ascii="Times New Roman" w:eastAsia="Calibri" w:hAnsi="Times New Roman"/>
          <w:i/>
          <w:iCs/>
          <w:sz w:val="24"/>
          <w:szCs w:val="24"/>
        </w:rPr>
      </w:pPr>
    </w:p>
    <w:p w:rsidR="00617806" w:rsidRPr="00EF2049" w:rsidRDefault="00617806" w:rsidP="00617806">
      <w:pPr>
        <w:spacing w:after="0" w:line="240" w:lineRule="auto"/>
        <w:jc w:val="center"/>
        <w:rPr>
          <w:rFonts w:ascii="Times New Roman" w:eastAsia="Calibri" w:hAnsi="Times New Roman"/>
          <w:i/>
          <w:iCs/>
          <w:sz w:val="24"/>
          <w:szCs w:val="24"/>
        </w:rPr>
      </w:pPr>
    </w:p>
    <w:p w:rsidR="00617806" w:rsidRPr="00EF2049" w:rsidRDefault="00617806" w:rsidP="00617806">
      <w:pPr>
        <w:spacing w:after="0" w:line="240" w:lineRule="auto"/>
        <w:rPr>
          <w:rFonts w:ascii="Times New Roman" w:eastAsia="Calibri" w:hAnsi="Times New Roman"/>
          <w:b/>
          <w:bCs/>
          <w:i/>
          <w:iCs/>
          <w:color w:val="000000"/>
          <w:sz w:val="24"/>
          <w:szCs w:val="24"/>
        </w:rPr>
      </w:pPr>
      <w:r w:rsidRPr="00EF2049">
        <w:rPr>
          <w:rFonts w:ascii="Times New Roman" w:eastAsia="Calibri" w:hAnsi="Times New Roman"/>
          <w:b/>
          <w:bCs/>
          <w:i/>
          <w:iCs/>
          <w:color w:val="000000"/>
          <w:sz w:val="24"/>
          <w:szCs w:val="24"/>
        </w:rPr>
        <w:t>Egyszeri gondozási települési támogatás</w:t>
      </w:r>
    </w:p>
    <w:p w:rsidR="00617806" w:rsidRPr="00EF2049" w:rsidRDefault="00617806" w:rsidP="00617806">
      <w:pPr>
        <w:spacing w:after="0" w:line="240" w:lineRule="auto"/>
        <w:rPr>
          <w:rFonts w:ascii="Times New Roman" w:eastAsia="Calibri" w:hAnsi="Times New Roman"/>
          <w:b/>
          <w:bCs/>
          <w:color w:val="000000"/>
          <w:sz w:val="24"/>
          <w:szCs w:val="24"/>
          <w:u w:val="single"/>
        </w:rPr>
      </w:pPr>
    </w:p>
    <w:tbl>
      <w:tblPr>
        <w:tblW w:w="0" w:type="dxa"/>
        <w:tblCellMar>
          <w:left w:w="0" w:type="dxa"/>
          <w:right w:w="0" w:type="dxa"/>
        </w:tblCellMar>
        <w:tblLook w:val="04A0" w:firstRow="1" w:lastRow="0" w:firstColumn="1" w:lastColumn="0" w:noHBand="0" w:noVBand="1"/>
      </w:tblPr>
      <w:tblGrid>
        <w:gridCol w:w="4111"/>
        <w:gridCol w:w="5069"/>
      </w:tblGrid>
      <w:tr w:rsidR="00617806" w:rsidRPr="00EF2049" w:rsidTr="00695A79">
        <w:tc>
          <w:tcPr>
            <w:tcW w:w="4111"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b/>
                <w:bCs/>
                <w:sz w:val="24"/>
                <w:szCs w:val="24"/>
              </w:rPr>
            </w:pPr>
            <w:r w:rsidRPr="00EF2049">
              <w:rPr>
                <w:rFonts w:ascii="Times New Roman" w:eastAsia="Calibri" w:hAnsi="Times New Roman"/>
                <w:sz w:val="24"/>
                <w:szCs w:val="24"/>
              </w:rPr>
              <w:t>Kérelmezők száma</w:t>
            </w:r>
          </w:p>
        </w:tc>
        <w:tc>
          <w:tcPr>
            <w:tcW w:w="5069"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Támogatásra kifizetett összeg</w:t>
            </w:r>
          </w:p>
        </w:tc>
        <w:tc>
          <w:tcPr>
            <w:tcW w:w="50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100 000,- Ft</w:t>
            </w:r>
          </w:p>
        </w:tc>
      </w:tr>
      <w:tr w:rsidR="00617806" w:rsidRPr="00EF2049" w:rsidTr="00695A79">
        <w:tc>
          <w:tcPr>
            <w:tcW w:w="411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Támogatásban részesülők száma</w:t>
            </w:r>
          </w:p>
        </w:tc>
        <w:tc>
          <w:tcPr>
            <w:tcW w:w="506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rsidR="00617806" w:rsidRPr="00EF2049" w:rsidRDefault="00617806" w:rsidP="00695A79">
            <w:pPr>
              <w:spacing w:after="0" w:line="252" w:lineRule="auto"/>
              <w:jc w:val="center"/>
              <w:rPr>
                <w:rFonts w:ascii="Times New Roman" w:eastAsia="Calibri" w:hAnsi="Times New Roman"/>
                <w:sz w:val="24"/>
                <w:szCs w:val="24"/>
              </w:rPr>
            </w:pPr>
            <w:r w:rsidRPr="00EF2049">
              <w:rPr>
                <w:rFonts w:ascii="Times New Roman" w:eastAsia="Calibri" w:hAnsi="Times New Roman"/>
                <w:sz w:val="24"/>
                <w:szCs w:val="24"/>
              </w:rPr>
              <w:t>1</w:t>
            </w:r>
          </w:p>
        </w:tc>
      </w:tr>
    </w:tbl>
    <w:p w:rsidR="00617806" w:rsidRPr="00EF2049" w:rsidRDefault="00617806" w:rsidP="00617806">
      <w:pPr>
        <w:spacing w:after="0" w:line="240" w:lineRule="auto"/>
        <w:jc w:val="both"/>
        <w:rPr>
          <w:rFonts w:ascii="Times New Roman" w:hAnsi="Times New Roman"/>
          <w:b/>
          <w:sz w:val="24"/>
          <w:szCs w:val="24"/>
          <w:highlight w:val="yellow"/>
          <w:u w:val="single"/>
        </w:rPr>
      </w:pPr>
    </w:p>
    <w:p w:rsidR="00617806" w:rsidRPr="00EF2049" w:rsidRDefault="00617806" w:rsidP="00617806">
      <w:pPr>
        <w:spacing w:after="0" w:line="240" w:lineRule="auto"/>
        <w:rPr>
          <w:rFonts w:ascii="Times New Roman" w:hAnsi="Times New Roman"/>
          <w:b/>
          <w:i/>
          <w:sz w:val="24"/>
          <w:szCs w:val="24"/>
        </w:rPr>
      </w:pPr>
      <w:r w:rsidRPr="00EF2049">
        <w:rPr>
          <w:rFonts w:ascii="Times New Roman" w:hAnsi="Times New Roman"/>
          <w:b/>
          <w:i/>
          <w:sz w:val="24"/>
          <w:szCs w:val="24"/>
        </w:rPr>
        <w:t>3. Erzsébetvárosban élő ifjú, nagykorú és időspolgárok köszöntése</w:t>
      </w:r>
    </w:p>
    <w:p w:rsidR="00617806" w:rsidRPr="00EF2049" w:rsidRDefault="00617806" w:rsidP="00617806">
      <w:pPr>
        <w:spacing w:after="0" w:line="240" w:lineRule="auto"/>
        <w:jc w:val="center"/>
        <w:rPr>
          <w:rFonts w:ascii="Times New Roman" w:hAnsi="Times New Roman"/>
          <w:b/>
          <w:i/>
          <w:sz w:val="24"/>
          <w:szCs w:val="24"/>
          <w:u w:val="single"/>
        </w:rPr>
      </w:pPr>
    </w:p>
    <w:p w:rsidR="00617806" w:rsidRPr="00EF2049" w:rsidRDefault="00617806" w:rsidP="00617806">
      <w:pPr>
        <w:spacing w:after="0" w:line="240" w:lineRule="auto"/>
        <w:jc w:val="both"/>
        <w:rPr>
          <w:rFonts w:ascii="Times New Roman" w:hAnsi="Times New Roman"/>
          <w:sz w:val="24"/>
          <w:szCs w:val="24"/>
        </w:rPr>
      </w:pPr>
      <w:r w:rsidRPr="00EF2049">
        <w:rPr>
          <w:rFonts w:ascii="Times New Roman" w:hAnsi="Times New Roman"/>
          <w:sz w:val="24"/>
          <w:szCs w:val="24"/>
        </w:rPr>
        <w:t xml:space="preserve">Az Erzsébetvárosban élő ifjú, idős és nagykorú állampolgárok köszöntéséről szóló 14/2018. (IX.13.) önkormányzati rendelet alapján az Önkormányzat ifjú és nagykorú </w:t>
      </w:r>
      <w:proofErr w:type="spellStart"/>
      <w:r w:rsidRPr="00EF2049">
        <w:rPr>
          <w:rFonts w:ascii="Times New Roman" w:hAnsi="Times New Roman"/>
          <w:sz w:val="24"/>
          <w:szCs w:val="24"/>
        </w:rPr>
        <w:t>polgárát</w:t>
      </w:r>
      <w:proofErr w:type="spellEnd"/>
      <w:r w:rsidRPr="00EF2049">
        <w:rPr>
          <w:rFonts w:ascii="Times New Roman" w:hAnsi="Times New Roman"/>
          <w:sz w:val="24"/>
          <w:szCs w:val="24"/>
        </w:rPr>
        <w:t xml:space="preserve">, valamint 80., 85., 90. és afölötti életévét betöltött </w:t>
      </w:r>
      <w:proofErr w:type="spellStart"/>
      <w:r w:rsidRPr="00EF2049">
        <w:rPr>
          <w:rFonts w:ascii="Times New Roman" w:hAnsi="Times New Roman"/>
          <w:sz w:val="24"/>
          <w:szCs w:val="24"/>
        </w:rPr>
        <w:t>időspolgárát</w:t>
      </w:r>
      <w:proofErr w:type="spellEnd"/>
      <w:r w:rsidRPr="00EF2049">
        <w:rPr>
          <w:rFonts w:ascii="Times New Roman" w:hAnsi="Times New Roman"/>
          <w:sz w:val="24"/>
          <w:szCs w:val="24"/>
        </w:rPr>
        <w:t xml:space="preserve"> anyagi elismeréssel köszönti.</w:t>
      </w:r>
    </w:p>
    <w:p w:rsidR="00617806" w:rsidRPr="00EF2049" w:rsidRDefault="00617806" w:rsidP="00617806">
      <w:pPr>
        <w:spacing w:after="0" w:line="240" w:lineRule="auto"/>
        <w:jc w:val="both"/>
        <w:rPr>
          <w:rFonts w:ascii="Times New Roman" w:hAnsi="Times New Roman"/>
          <w:sz w:val="24"/>
          <w:szCs w:val="24"/>
        </w:rPr>
      </w:pPr>
    </w:p>
    <w:p w:rsidR="00617806" w:rsidRPr="00EF2049" w:rsidRDefault="00617806" w:rsidP="00617806">
      <w:pPr>
        <w:spacing w:after="0" w:line="240" w:lineRule="auto"/>
        <w:jc w:val="both"/>
        <w:rPr>
          <w:rFonts w:ascii="Times New Roman" w:hAnsi="Times New Roman"/>
          <w:sz w:val="24"/>
          <w:szCs w:val="24"/>
        </w:rPr>
      </w:pPr>
      <w:r w:rsidRPr="00EF2049">
        <w:rPr>
          <w:rFonts w:ascii="Times New Roman" w:hAnsi="Times New Roman"/>
          <w:sz w:val="24"/>
          <w:szCs w:val="24"/>
        </w:rPr>
        <w:t>2024-ben 196 ifjú, 235 nagykorú és 607 időspolgárt köszöntöttünk 30.000 Ft összegű támogatással, az ifjú polgárokat pedig további 15.000 Ft értékű babaköszöntő utalvánnyal.</w:t>
      </w:r>
    </w:p>
    <w:p w:rsidR="00617806" w:rsidRPr="00EF2049" w:rsidRDefault="00617806" w:rsidP="00617806">
      <w:pPr>
        <w:spacing w:after="0" w:line="240" w:lineRule="auto"/>
        <w:rPr>
          <w:rFonts w:ascii="Times New Roman" w:eastAsia="Calibri" w:hAnsi="Times New Roman"/>
          <w:b/>
          <w:color w:val="000000"/>
          <w:sz w:val="24"/>
          <w:szCs w:val="24"/>
          <w:highlight w:val="yellow"/>
          <w:u w:val="single"/>
        </w:rPr>
      </w:pPr>
    </w:p>
    <w:p w:rsidR="00617806" w:rsidRPr="00EF2049" w:rsidRDefault="00617806" w:rsidP="00617806">
      <w:pPr>
        <w:spacing w:after="0" w:line="240" w:lineRule="auto"/>
        <w:rPr>
          <w:rFonts w:ascii="Times New Roman" w:eastAsia="Calibri" w:hAnsi="Times New Roman"/>
          <w:b/>
          <w:color w:val="000000"/>
          <w:sz w:val="24"/>
          <w:szCs w:val="24"/>
          <w:highlight w:val="yellow"/>
          <w:u w:val="single"/>
        </w:rPr>
      </w:pPr>
    </w:p>
    <w:p w:rsidR="00617806" w:rsidRPr="00EF2049" w:rsidRDefault="00617806" w:rsidP="00617806">
      <w:pPr>
        <w:spacing w:after="0" w:line="240" w:lineRule="auto"/>
        <w:rPr>
          <w:rFonts w:ascii="Times New Roman" w:eastAsia="Calibri" w:hAnsi="Times New Roman"/>
          <w:b/>
          <w:color w:val="000000"/>
          <w:sz w:val="24"/>
          <w:szCs w:val="24"/>
          <w:u w:val="single"/>
        </w:rPr>
      </w:pPr>
      <w:r w:rsidRPr="00EF2049">
        <w:rPr>
          <w:rFonts w:ascii="Times New Roman" w:eastAsia="Calibri" w:hAnsi="Times New Roman"/>
          <w:b/>
          <w:color w:val="000000"/>
          <w:sz w:val="24"/>
          <w:szCs w:val="24"/>
          <w:u w:val="single"/>
        </w:rPr>
        <w:t>IV</w:t>
      </w:r>
      <w:proofErr w:type="gramStart"/>
      <w:r w:rsidRPr="00EF2049">
        <w:rPr>
          <w:rFonts w:ascii="Times New Roman" w:eastAsia="Calibri" w:hAnsi="Times New Roman"/>
          <w:b/>
          <w:color w:val="000000"/>
          <w:sz w:val="24"/>
          <w:szCs w:val="24"/>
          <w:u w:val="single"/>
        </w:rPr>
        <w:t>.  Kulturális</w:t>
      </w:r>
      <w:proofErr w:type="gramEnd"/>
      <w:r w:rsidRPr="00EF2049">
        <w:rPr>
          <w:rFonts w:ascii="Times New Roman" w:eastAsia="Calibri" w:hAnsi="Times New Roman"/>
          <w:b/>
          <w:color w:val="000000"/>
          <w:sz w:val="24"/>
          <w:szCs w:val="24"/>
          <w:u w:val="single"/>
        </w:rPr>
        <w:t>, közművelődési feladatok</w:t>
      </w:r>
    </w:p>
    <w:p w:rsidR="00617806" w:rsidRPr="00EF2049" w:rsidRDefault="00617806" w:rsidP="00617806">
      <w:pPr>
        <w:spacing w:after="0" w:line="240" w:lineRule="auto"/>
        <w:rPr>
          <w:rFonts w:ascii="Times New Roman" w:eastAsia="Calibri" w:hAnsi="Times New Roman"/>
          <w:b/>
          <w:color w:val="000000"/>
          <w:sz w:val="24"/>
          <w:szCs w:val="24"/>
          <w:u w:val="single"/>
        </w:rPr>
      </w:pP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 </w:t>
      </w:r>
      <w:r w:rsidRPr="00EF2049">
        <w:rPr>
          <w:rFonts w:ascii="Times New Roman" w:hAnsi="Times New Roman"/>
          <w:b/>
          <w:sz w:val="24"/>
          <w:szCs w:val="24"/>
        </w:rPr>
        <w:t>kötelező önkormányzati feladat</w:t>
      </w:r>
      <w:r w:rsidRPr="00EF2049">
        <w:rPr>
          <w:rFonts w:ascii="Times New Roman" w:hAnsi="Times New Roman"/>
          <w:sz w:val="24"/>
          <w:szCs w:val="24"/>
        </w:rPr>
        <w:t xml:space="preserve">ként ellátandó </w:t>
      </w:r>
      <w:r w:rsidRPr="00EF2049">
        <w:rPr>
          <w:rFonts w:ascii="Times New Roman" w:hAnsi="Times New Roman"/>
          <w:b/>
          <w:sz w:val="24"/>
          <w:szCs w:val="24"/>
        </w:rPr>
        <w:t>kulturális és közművelődési szolgáltatások</w:t>
      </w:r>
      <w:r w:rsidRPr="00EF2049">
        <w:rPr>
          <w:rFonts w:ascii="Times New Roman" w:hAnsi="Times New Roman"/>
          <w:sz w:val="24"/>
          <w:szCs w:val="24"/>
        </w:rPr>
        <w:t xml:space="preserve"> biztosítását az </w:t>
      </w:r>
      <w:proofErr w:type="spellStart"/>
      <w:r w:rsidRPr="00EF2049">
        <w:rPr>
          <w:rFonts w:ascii="Times New Roman" w:hAnsi="Times New Roman"/>
          <w:b/>
          <w:sz w:val="24"/>
          <w:szCs w:val="24"/>
        </w:rPr>
        <w:t>ERöMŰVHÁZ</w:t>
      </w:r>
      <w:proofErr w:type="spellEnd"/>
      <w:r w:rsidRPr="00EF2049">
        <w:rPr>
          <w:rFonts w:ascii="Times New Roman" w:hAnsi="Times New Roman"/>
          <w:b/>
          <w:sz w:val="24"/>
          <w:szCs w:val="24"/>
        </w:rPr>
        <w:t xml:space="preserve"> Nonprofit Kft.</w:t>
      </w:r>
      <w:r w:rsidRPr="00EF2049">
        <w:rPr>
          <w:rFonts w:ascii="Times New Roman" w:hAnsi="Times New Roman"/>
          <w:sz w:val="24"/>
          <w:szCs w:val="24"/>
        </w:rPr>
        <w:t xml:space="preserve"> látja el közszolgáltatási szerződés keretében, amelyhez az Önkormányzat minden évben biztosítja a szükséges pénzügyi fedezetet, 2024-ben ez az összeg 339.970 Ft volt.</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Szintén közszolgáltatási szerződés keretében lát el kulturális feladatokat a </w:t>
      </w:r>
      <w:r w:rsidRPr="00EF2049">
        <w:rPr>
          <w:rFonts w:ascii="Times New Roman" w:hAnsi="Times New Roman"/>
          <w:b/>
          <w:sz w:val="24"/>
          <w:szCs w:val="24"/>
        </w:rPr>
        <w:t>Bethlen Téri Színház Közhasznú Nonprofit Kft.</w:t>
      </w:r>
      <w:r w:rsidRPr="00EF2049">
        <w:rPr>
          <w:rFonts w:ascii="Times New Roman" w:hAnsi="Times New Roman"/>
          <w:sz w:val="24"/>
          <w:szCs w:val="24"/>
        </w:rPr>
        <w:t xml:space="preserve">, valamint a </w:t>
      </w:r>
      <w:r w:rsidRPr="00EF2049">
        <w:rPr>
          <w:rFonts w:ascii="Times New Roman" w:hAnsi="Times New Roman"/>
          <w:b/>
          <w:sz w:val="24"/>
          <w:szCs w:val="24"/>
        </w:rPr>
        <w:t>Gólem Színház Közhasznú Egyesület</w:t>
      </w:r>
      <w:r w:rsidRPr="00EF2049">
        <w:rPr>
          <w:rFonts w:ascii="Times New Roman" w:hAnsi="Times New Roman"/>
          <w:sz w:val="24"/>
          <w:szCs w:val="24"/>
        </w:rPr>
        <w:t xml:space="preserve">. A </w:t>
      </w:r>
      <w:r w:rsidRPr="00EF2049">
        <w:rPr>
          <w:rFonts w:ascii="Times New Roman" w:hAnsi="Times New Roman"/>
          <w:b/>
          <w:sz w:val="24"/>
          <w:szCs w:val="24"/>
        </w:rPr>
        <w:t>Bihari János Kulturális Egyesület</w:t>
      </w:r>
      <w:r w:rsidRPr="00EF2049">
        <w:rPr>
          <w:rFonts w:ascii="Times New Roman" w:hAnsi="Times New Roman"/>
          <w:sz w:val="24"/>
          <w:szCs w:val="24"/>
        </w:rPr>
        <w:t xml:space="preserve"> közművelődési megállapodás keretében biztosítja az erzsébetvárosi óvodákban és iskolákban a néptánc oktatását. Továbbá az Akácfa u. 59. szám alatti épületben működik az </w:t>
      </w:r>
      <w:r w:rsidRPr="00EF2049">
        <w:rPr>
          <w:rFonts w:ascii="Times New Roman" w:hAnsi="Times New Roman"/>
          <w:b/>
          <w:sz w:val="24"/>
          <w:szCs w:val="24"/>
        </w:rPr>
        <w:t xml:space="preserve">Erzsébetvárosi Ötvös Mesterségtörténeti Gyűjtemény, </w:t>
      </w:r>
      <w:r w:rsidRPr="00EF2049">
        <w:rPr>
          <w:rFonts w:ascii="Times New Roman" w:hAnsi="Times New Roman"/>
          <w:sz w:val="24"/>
          <w:szCs w:val="24"/>
        </w:rPr>
        <w:t xml:space="preserve">amelynek fenntartására együttműködési megállapodás keretében nyújt támogatást Önkormányzatunk.  Az </w:t>
      </w:r>
      <w:r w:rsidRPr="00EF2049">
        <w:rPr>
          <w:rFonts w:ascii="Times New Roman" w:hAnsi="Times New Roman"/>
          <w:b/>
          <w:sz w:val="24"/>
          <w:szCs w:val="24"/>
        </w:rPr>
        <w:t>Erzsébetvárosi Zsidó Történeti Tár működtetésével</w:t>
      </w:r>
      <w:r w:rsidRPr="00EF2049">
        <w:rPr>
          <w:rFonts w:ascii="Times New Roman" w:hAnsi="Times New Roman"/>
          <w:sz w:val="24"/>
          <w:szCs w:val="24"/>
        </w:rPr>
        <w:t xml:space="preserve"> az Erzsébetvárosi Zsidó Örökségért Alapítványt bízta meg a Képviselő-testület, amelyet szintén együttműködési megállapodás keretében lát el az Alapítvány.</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 2020. évben alapított </w:t>
      </w:r>
      <w:r w:rsidRPr="00EF2049">
        <w:rPr>
          <w:rFonts w:ascii="Times New Roman" w:hAnsi="Times New Roman"/>
          <w:b/>
          <w:sz w:val="24"/>
          <w:szCs w:val="24"/>
        </w:rPr>
        <w:t>Erzsébetvárosi irodalmi ösztöndíj felhívására</w:t>
      </w:r>
      <w:r w:rsidRPr="00EF2049">
        <w:rPr>
          <w:rFonts w:ascii="Times New Roman" w:hAnsi="Times New Roman"/>
          <w:sz w:val="24"/>
          <w:szCs w:val="24"/>
        </w:rPr>
        <w:t xml:space="preserve"> </w:t>
      </w:r>
      <w:r w:rsidR="00622B13">
        <w:rPr>
          <w:rFonts w:ascii="Times New Roman" w:hAnsi="Times New Roman"/>
          <w:sz w:val="24"/>
          <w:szCs w:val="24"/>
        </w:rPr>
        <w:t>2024.</w:t>
      </w:r>
      <w:r w:rsidRPr="00EF2049">
        <w:rPr>
          <w:rFonts w:ascii="Times New Roman" w:hAnsi="Times New Roman"/>
          <w:sz w:val="24"/>
          <w:szCs w:val="24"/>
        </w:rPr>
        <w:t xml:space="preserve"> évben 55 pályázat érkezett, a szakmai </w:t>
      </w:r>
      <w:proofErr w:type="gramStart"/>
      <w:r w:rsidRPr="00EF2049">
        <w:rPr>
          <w:rFonts w:ascii="Times New Roman" w:hAnsi="Times New Roman"/>
          <w:sz w:val="24"/>
          <w:szCs w:val="24"/>
        </w:rPr>
        <w:t>zsűri</w:t>
      </w:r>
      <w:proofErr w:type="gramEnd"/>
      <w:r w:rsidRPr="00EF2049">
        <w:rPr>
          <w:rFonts w:ascii="Times New Roman" w:hAnsi="Times New Roman"/>
          <w:sz w:val="24"/>
          <w:szCs w:val="24"/>
        </w:rPr>
        <w:t xml:space="preserve"> javaslata alapján </w:t>
      </w:r>
      <w:r w:rsidRPr="00EF2049">
        <w:rPr>
          <w:rFonts w:ascii="Times New Roman" w:hAnsi="Times New Roman"/>
          <w:b/>
          <w:sz w:val="24"/>
          <w:szCs w:val="24"/>
        </w:rPr>
        <w:t xml:space="preserve">5 alkotó részesült </w:t>
      </w:r>
      <w:r w:rsidRPr="00EF2049">
        <w:rPr>
          <w:rFonts w:ascii="Times New Roman" w:hAnsi="Times New Roman"/>
          <w:sz w:val="24"/>
          <w:szCs w:val="24"/>
        </w:rPr>
        <w:t xml:space="preserve">hat hónapon keresztül havi 200.000 Ft összegű pénzbeli támogatásban. </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Az Önkormányzat </w:t>
      </w:r>
      <w:r w:rsidRPr="00EF2049">
        <w:rPr>
          <w:rFonts w:ascii="Times New Roman" w:hAnsi="Times New Roman"/>
          <w:b/>
          <w:sz w:val="24"/>
          <w:szCs w:val="24"/>
        </w:rPr>
        <w:t>50%-</w:t>
      </w:r>
      <w:proofErr w:type="spellStart"/>
      <w:r w:rsidRPr="00EF2049">
        <w:rPr>
          <w:rFonts w:ascii="Times New Roman" w:hAnsi="Times New Roman"/>
          <w:b/>
          <w:sz w:val="24"/>
          <w:szCs w:val="24"/>
        </w:rPr>
        <w:t>os</w:t>
      </w:r>
      <w:proofErr w:type="spellEnd"/>
      <w:r w:rsidRPr="00EF2049">
        <w:rPr>
          <w:rFonts w:ascii="Times New Roman" w:hAnsi="Times New Roman"/>
          <w:b/>
          <w:sz w:val="24"/>
          <w:szCs w:val="24"/>
        </w:rPr>
        <w:t xml:space="preserve"> beiratkozási kedvezményt biztosított</w:t>
      </w:r>
      <w:r w:rsidRPr="00EF2049">
        <w:rPr>
          <w:rFonts w:ascii="Times New Roman" w:hAnsi="Times New Roman"/>
          <w:sz w:val="24"/>
          <w:szCs w:val="24"/>
        </w:rPr>
        <w:t xml:space="preserve"> a kerületi lakosoknak a </w:t>
      </w:r>
      <w:r w:rsidRPr="00EF2049">
        <w:rPr>
          <w:rFonts w:ascii="Times New Roman" w:hAnsi="Times New Roman"/>
          <w:b/>
          <w:sz w:val="24"/>
          <w:szCs w:val="24"/>
        </w:rPr>
        <w:t>Fővárosi Szabó Ervin Könyvtár</w:t>
      </w:r>
      <w:r w:rsidRPr="00EF2049">
        <w:rPr>
          <w:rFonts w:ascii="Times New Roman" w:hAnsi="Times New Roman"/>
          <w:sz w:val="24"/>
          <w:szCs w:val="24"/>
        </w:rPr>
        <w:t xml:space="preserve"> Központi Könyvtárában és két tagkönyvtárában. A Reformáció parkba és a Klauzál téri vásárcsarnokba áthelyezett </w:t>
      </w:r>
      <w:r w:rsidRPr="00EF2049">
        <w:rPr>
          <w:rFonts w:ascii="Times New Roman" w:hAnsi="Times New Roman"/>
          <w:b/>
          <w:sz w:val="24"/>
          <w:szCs w:val="24"/>
        </w:rPr>
        <w:t>közösségi könyvszekrények működtetését</w:t>
      </w:r>
      <w:r w:rsidRPr="00EF2049">
        <w:rPr>
          <w:rFonts w:ascii="Times New Roman" w:hAnsi="Times New Roman"/>
          <w:sz w:val="24"/>
          <w:szCs w:val="24"/>
        </w:rPr>
        <w:t xml:space="preserve"> szintén a Fővárosi Szabó Ervin Könyvtár látja el együttműködési megállapodás keretében.</w:t>
      </w:r>
    </w:p>
    <w:p w:rsidR="00617806" w:rsidRPr="00EF2049" w:rsidRDefault="00617806" w:rsidP="00617806">
      <w:pPr>
        <w:spacing w:after="0" w:line="240" w:lineRule="auto"/>
        <w:rPr>
          <w:rFonts w:ascii="Times New Roman" w:eastAsia="Calibri" w:hAnsi="Times New Roman"/>
          <w:b/>
          <w:color w:val="000000"/>
          <w:sz w:val="24"/>
          <w:szCs w:val="24"/>
          <w:u w:val="single"/>
        </w:rPr>
      </w:pPr>
      <w:r w:rsidRPr="00EF2049">
        <w:rPr>
          <w:rFonts w:ascii="Times New Roman" w:eastAsia="Calibri" w:hAnsi="Times New Roman"/>
          <w:b/>
          <w:color w:val="000000"/>
          <w:sz w:val="24"/>
          <w:szCs w:val="24"/>
          <w:u w:val="single"/>
        </w:rPr>
        <w:lastRenderedPageBreak/>
        <w:t>V. Köznevelési tevékenységgel kapcsolatos feladatok</w:t>
      </w:r>
    </w:p>
    <w:p w:rsidR="00617806" w:rsidRPr="00EF2049" w:rsidRDefault="00617806" w:rsidP="00617806">
      <w:pPr>
        <w:spacing w:after="0" w:line="240" w:lineRule="auto"/>
        <w:rPr>
          <w:rFonts w:ascii="Times New Roman" w:eastAsia="Calibri" w:hAnsi="Times New Roman"/>
          <w:b/>
          <w:color w:val="000000"/>
          <w:sz w:val="24"/>
          <w:szCs w:val="24"/>
          <w:u w:val="single"/>
        </w:rPr>
      </w:pP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Az Önkormányzat </w:t>
      </w:r>
      <w:proofErr w:type="spellStart"/>
      <w:r w:rsidRPr="00EF2049">
        <w:rPr>
          <w:rFonts w:ascii="Times New Roman" w:hAnsi="Times New Roman"/>
          <w:b/>
          <w:sz w:val="24"/>
          <w:szCs w:val="24"/>
        </w:rPr>
        <w:t>balatonmáriafürdői</w:t>
      </w:r>
      <w:proofErr w:type="spellEnd"/>
      <w:r w:rsidRPr="00EF2049">
        <w:rPr>
          <w:rFonts w:ascii="Times New Roman" w:hAnsi="Times New Roman"/>
          <w:b/>
          <w:sz w:val="24"/>
          <w:szCs w:val="24"/>
        </w:rPr>
        <w:t xml:space="preserve"> üdülőjének igénybevételére</w:t>
      </w:r>
      <w:r w:rsidRPr="00EF2049">
        <w:rPr>
          <w:rFonts w:ascii="Times New Roman" w:hAnsi="Times New Roman"/>
          <w:sz w:val="24"/>
          <w:szCs w:val="24"/>
        </w:rPr>
        <w:t xml:space="preserve"> kiírt pályázat keretében </w:t>
      </w:r>
      <w:r w:rsidRPr="00EF2049">
        <w:rPr>
          <w:rFonts w:ascii="Times New Roman" w:hAnsi="Times New Roman"/>
          <w:b/>
          <w:sz w:val="24"/>
          <w:szCs w:val="24"/>
        </w:rPr>
        <w:t>6 intézmény</w:t>
      </w:r>
      <w:r w:rsidRPr="00EF2049">
        <w:rPr>
          <w:rFonts w:ascii="Times New Roman" w:hAnsi="Times New Roman"/>
          <w:sz w:val="24"/>
          <w:szCs w:val="24"/>
        </w:rPr>
        <w:t xml:space="preserve"> szervezett 9 nyári tábort a kerületi óvodások és iskolások részére, amelynek köszönhetően </w:t>
      </w:r>
      <w:r w:rsidRPr="00EF2049">
        <w:rPr>
          <w:rFonts w:ascii="Times New Roman" w:hAnsi="Times New Roman"/>
          <w:b/>
          <w:sz w:val="24"/>
          <w:szCs w:val="24"/>
        </w:rPr>
        <w:t>több mint 370 gyermek</w:t>
      </w:r>
      <w:r w:rsidRPr="00EF2049">
        <w:rPr>
          <w:rFonts w:ascii="Times New Roman" w:hAnsi="Times New Roman"/>
          <w:sz w:val="24"/>
          <w:szCs w:val="24"/>
        </w:rPr>
        <w:t xml:space="preserve"> táborozott idén a Balatonnál.</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 kerületi állami fenntartású </w:t>
      </w:r>
      <w:r w:rsidRPr="00EF2049">
        <w:rPr>
          <w:rFonts w:ascii="Times New Roman" w:hAnsi="Times New Roman"/>
          <w:b/>
          <w:sz w:val="24"/>
          <w:szCs w:val="24"/>
        </w:rPr>
        <w:t>köznevelési intézmények</w:t>
      </w:r>
      <w:r w:rsidRPr="00EF2049">
        <w:rPr>
          <w:rFonts w:ascii="Times New Roman" w:hAnsi="Times New Roman"/>
          <w:sz w:val="24"/>
          <w:szCs w:val="24"/>
        </w:rPr>
        <w:t xml:space="preserve"> </w:t>
      </w:r>
      <w:r w:rsidRPr="00EF2049">
        <w:rPr>
          <w:rFonts w:ascii="Times New Roman" w:hAnsi="Times New Roman"/>
          <w:b/>
          <w:sz w:val="24"/>
          <w:szCs w:val="24"/>
        </w:rPr>
        <w:t>részére kiírt pályázat</w:t>
      </w:r>
      <w:r w:rsidRPr="00EF2049">
        <w:rPr>
          <w:rFonts w:ascii="Times New Roman" w:hAnsi="Times New Roman"/>
          <w:sz w:val="24"/>
          <w:szCs w:val="24"/>
        </w:rPr>
        <w:t xml:space="preserve"> keretében 3 intézmény részére közel 12.000.000 Ft összegű támogatást nyújtott az Önkormányzat az iskolai programok megvalósítása érdekében.</w:t>
      </w:r>
    </w:p>
    <w:p w:rsidR="00617806" w:rsidRPr="00EF2049" w:rsidRDefault="00622B13" w:rsidP="00617806">
      <w:pPr>
        <w:spacing w:line="240" w:lineRule="auto"/>
        <w:jc w:val="both"/>
        <w:rPr>
          <w:rFonts w:ascii="Times New Roman" w:hAnsi="Times New Roman"/>
          <w:sz w:val="24"/>
          <w:szCs w:val="24"/>
        </w:rPr>
      </w:pPr>
      <w:r>
        <w:rPr>
          <w:rFonts w:ascii="Times New Roman" w:hAnsi="Times New Roman"/>
          <w:sz w:val="24"/>
          <w:szCs w:val="24"/>
        </w:rPr>
        <w:t>2024.</w:t>
      </w:r>
      <w:r w:rsidR="00617806" w:rsidRPr="00EF2049">
        <w:rPr>
          <w:rFonts w:ascii="Times New Roman" w:hAnsi="Times New Roman"/>
          <w:sz w:val="24"/>
          <w:szCs w:val="24"/>
        </w:rPr>
        <w:t xml:space="preserve"> évben </w:t>
      </w:r>
      <w:r w:rsidR="00617806" w:rsidRPr="00EF2049">
        <w:rPr>
          <w:rFonts w:ascii="Times New Roman" w:hAnsi="Times New Roman"/>
          <w:b/>
          <w:sz w:val="24"/>
          <w:szCs w:val="24"/>
        </w:rPr>
        <w:t>három</w:t>
      </w:r>
      <w:r w:rsidR="00617806" w:rsidRPr="00EF2049">
        <w:rPr>
          <w:rFonts w:ascii="Times New Roman" w:hAnsi="Times New Roman"/>
          <w:sz w:val="24"/>
          <w:szCs w:val="24"/>
        </w:rPr>
        <w:t xml:space="preserve"> </w:t>
      </w:r>
      <w:r w:rsidR="00617806" w:rsidRPr="00EF2049">
        <w:rPr>
          <w:rFonts w:ascii="Times New Roman" w:hAnsi="Times New Roman"/>
          <w:b/>
          <w:sz w:val="24"/>
          <w:szCs w:val="24"/>
        </w:rPr>
        <w:t>nyugdíjas pedagógus részére</w:t>
      </w:r>
      <w:r w:rsidR="00617806" w:rsidRPr="00EF2049">
        <w:rPr>
          <w:rFonts w:ascii="Times New Roman" w:hAnsi="Times New Roman"/>
          <w:sz w:val="24"/>
          <w:szCs w:val="24"/>
        </w:rPr>
        <w:t xml:space="preserve"> adta át az Önkormányzat az arany és rubint fokozatú </w:t>
      </w:r>
      <w:r w:rsidR="00617806" w:rsidRPr="00EF2049">
        <w:rPr>
          <w:rFonts w:ascii="Times New Roman" w:hAnsi="Times New Roman"/>
          <w:b/>
          <w:sz w:val="24"/>
          <w:szCs w:val="24"/>
        </w:rPr>
        <w:t>díszoklevelet</w:t>
      </w:r>
      <w:r w:rsidR="00617806" w:rsidRPr="00EF2049">
        <w:rPr>
          <w:rFonts w:ascii="Times New Roman" w:hAnsi="Times New Roman"/>
          <w:sz w:val="24"/>
          <w:szCs w:val="24"/>
        </w:rPr>
        <w:t xml:space="preserve">, valamint az ehhez kapcsolódó anyagi elismerést. </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Az elmúlt évekhez hasonlóan </w:t>
      </w:r>
      <w:r w:rsidR="00622B13">
        <w:rPr>
          <w:rFonts w:ascii="Times New Roman" w:hAnsi="Times New Roman"/>
          <w:sz w:val="24"/>
          <w:szCs w:val="24"/>
        </w:rPr>
        <w:t>2024-ben</w:t>
      </w:r>
      <w:r w:rsidRPr="00EF2049">
        <w:rPr>
          <w:rFonts w:ascii="Times New Roman" w:hAnsi="Times New Roman"/>
          <w:sz w:val="24"/>
          <w:szCs w:val="24"/>
        </w:rPr>
        <w:t xml:space="preserve"> is biztosított Önkormányzatunk a kerületi intézményekben az óvodát és az általános iskolát megkezdő gyermekek számára óvoda- és iskolakezdési csomagot, amelyet körülbelül 330 óvodás és 320 első osztályos gyermek vehetett át szeptemberben. Továbbá az önkormányzat fenntartásában működő hét kerületi óvoda számára biztosít az Önkormányzat a közétkeztetés keretén felül friss zöldséget és gyümölcsöt.</w:t>
      </w:r>
    </w:p>
    <w:p w:rsidR="00617806" w:rsidRPr="00EF2049" w:rsidRDefault="00622B13" w:rsidP="00617806">
      <w:pPr>
        <w:spacing w:line="240" w:lineRule="auto"/>
        <w:jc w:val="both"/>
        <w:rPr>
          <w:rFonts w:ascii="Times New Roman" w:hAnsi="Times New Roman"/>
          <w:sz w:val="24"/>
          <w:szCs w:val="24"/>
        </w:rPr>
      </w:pPr>
      <w:r>
        <w:rPr>
          <w:rFonts w:ascii="Times New Roman" w:hAnsi="Times New Roman"/>
          <w:sz w:val="24"/>
          <w:szCs w:val="24"/>
        </w:rPr>
        <w:t>2024-ben</w:t>
      </w:r>
      <w:r w:rsidR="00617806" w:rsidRPr="00EF2049">
        <w:rPr>
          <w:rFonts w:ascii="Times New Roman" w:hAnsi="Times New Roman"/>
          <w:sz w:val="24"/>
          <w:szCs w:val="24"/>
        </w:rPr>
        <w:t xml:space="preserve"> folytatódott a „Minden gyermek jusson el színházba” program, amelynek keretében a 2023-2024-es nevelési évben 672 kerületi óvodás vehetett részt ingyenesen színházi előadáson a Budapesti Bábszínházban, illetve a Kolibri Színházban </w:t>
      </w:r>
    </w:p>
    <w:p w:rsidR="00617806" w:rsidRDefault="00617806" w:rsidP="00617806">
      <w:pPr>
        <w:spacing w:after="0" w:line="240" w:lineRule="auto"/>
        <w:rPr>
          <w:rFonts w:ascii="Times New Roman" w:eastAsia="Calibri" w:hAnsi="Times New Roman"/>
          <w:b/>
          <w:color w:val="000000"/>
          <w:sz w:val="24"/>
          <w:szCs w:val="24"/>
          <w:u w:val="single"/>
        </w:rPr>
      </w:pPr>
    </w:p>
    <w:p w:rsidR="00617806" w:rsidRPr="00EF2049" w:rsidRDefault="00617806" w:rsidP="00617806">
      <w:pPr>
        <w:spacing w:after="0" w:line="240" w:lineRule="auto"/>
        <w:rPr>
          <w:rFonts w:ascii="Times New Roman" w:eastAsia="Calibri" w:hAnsi="Times New Roman"/>
          <w:b/>
          <w:color w:val="000000"/>
          <w:sz w:val="24"/>
          <w:szCs w:val="24"/>
          <w:u w:val="single"/>
        </w:rPr>
      </w:pPr>
      <w:r w:rsidRPr="00EF2049">
        <w:rPr>
          <w:rFonts w:ascii="Times New Roman" w:eastAsia="Calibri" w:hAnsi="Times New Roman"/>
          <w:b/>
          <w:color w:val="000000"/>
          <w:sz w:val="24"/>
          <w:szCs w:val="24"/>
          <w:u w:val="single"/>
        </w:rPr>
        <w:t xml:space="preserve">VI. Civil szervezetek, nemzetiségi önkormányzatok, egyházak támogatása </w:t>
      </w:r>
    </w:p>
    <w:p w:rsidR="00617806" w:rsidRPr="00EF2049" w:rsidRDefault="00617806" w:rsidP="00617806">
      <w:pPr>
        <w:spacing w:after="0" w:line="240" w:lineRule="auto"/>
        <w:rPr>
          <w:rFonts w:ascii="Times New Roman" w:eastAsia="Calibri" w:hAnsi="Times New Roman"/>
          <w:b/>
          <w:color w:val="000000"/>
          <w:sz w:val="24"/>
          <w:szCs w:val="24"/>
          <w:u w:val="single"/>
        </w:rPr>
      </w:pP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 </w:t>
      </w:r>
      <w:r w:rsidRPr="00EF2049">
        <w:rPr>
          <w:rFonts w:ascii="Times New Roman" w:hAnsi="Times New Roman"/>
          <w:b/>
          <w:sz w:val="24"/>
          <w:szCs w:val="24"/>
        </w:rPr>
        <w:t>civil szervezetek</w:t>
      </w:r>
      <w:r w:rsidRPr="00EF2049">
        <w:rPr>
          <w:rFonts w:ascii="Times New Roman" w:hAnsi="Times New Roman"/>
          <w:sz w:val="24"/>
          <w:szCs w:val="24"/>
        </w:rPr>
        <w:t xml:space="preserve"> </w:t>
      </w:r>
      <w:r w:rsidRPr="00EF2049">
        <w:rPr>
          <w:rFonts w:ascii="Times New Roman" w:hAnsi="Times New Roman"/>
          <w:b/>
          <w:sz w:val="24"/>
          <w:szCs w:val="24"/>
        </w:rPr>
        <w:t>működési és programcélú támogatására</w:t>
      </w:r>
      <w:r w:rsidRPr="00EF2049">
        <w:rPr>
          <w:rFonts w:ascii="Times New Roman" w:hAnsi="Times New Roman"/>
          <w:sz w:val="24"/>
          <w:szCs w:val="24"/>
        </w:rPr>
        <w:t xml:space="preserve"> </w:t>
      </w:r>
      <w:r w:rsidR="00622B13">
        <w:rPr>
          <w:rFonts w:ascii="Times New Roman" w:hAnsi="Times New Roman"/>
          <w:sz w:val="24"/>
          <w:szCs w:val="24"/>
        </w:rPr>
        <w:t>2024-ben</w:t>
      </w:r>
      <w:r w:rsidRPr="00EF2049">
        <w:rPr>
          <w:rFonts w:ascii="Times New Roman" w:hAnsi="Times New Roman"/>
          <w:sz w:val="24"/>
          <w:szCs w:val="24"/>
        </w:rPr>
        <w:t xml:space="preserve"> ismét volt lehetőség </w:t>
      </w:r>
      <w:r w:rsidRPr="00EF2049">
        <w:rPr>
          <w:rFonts w:ascii="Times New Roman" w:hAnsi="Times New Roman"/>
          <w:b/>
          <w:sz w:val="24"/>
          <w:szCs w:val="24"/>
        </w:rPr>
        <w:t>pályázat</w:t>
      </w:r>
      <w:r w:rsidRPr="00EF2049">
        <w:rPr>
          <w:rFonts w:ascii="Times New Roman" w:hAnsi="Times New Roman"/>
          <w:sz w:val="24"/>
          <w:szCs w:val="24"/>
        </w:rPr>
        <w:t xml:space="preserve"> kiírására, amelynek köszönhetően a 20.000.000 Ft összegű program célú támogatási keretből 24 civil szervezet részesült támogatásban, az 10.000.000 Ft összegű működési célú támogatási keretből 36 civil szervezet részesült támogatásban.</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 </w:t>
      </w:r>
      <w:r w:rsidRPr="00EF2049">
        <w:rPr>
          <w:rFonts w:ascii="Times New Roman" w:hAnsi="Times New Roman"/>
          <w:b/>
          <w:sz w:val="24"/>
          <w:szCs w:val="24"/>
        </w:rPr>
        <w:t>nemzetiségi önkormányzatok</w:t>
      </w:r>
      <w:r w:rsidRPr="00EF2049">
        <w:rPr>
          <w:rFonts w:ascii="Times New Roman" w:hAnsi="Times New Roman"/>
          <w:sz w:val="24"/>
          <w:szCs w:val="24"/>
        </w:rPr>
        <w:t xml:space="preserve"> </w:t>
      </w:r>
      <w:r w:rsidRPr="00EF2049">
        <w:rPr>
          <w:rFonts w:ascii="Times New Roman" w:hAnsi="Times New Roman"/>
          <w:b/>
          <w:sz w:val="24"/>
          <w:szCs w:val="24"/>
        </w:rPr>
        <w:t>kulturális programjainak megvalósításához</w:t>
      </w:r>
      <w:r w:rsidRPr="00EF2049">
        <w:rPr>
          <w:rFonts w:ascii="Times New Roman" w:hAnsi="Times New Roman"/>
          <w:sz w:val="24"/>
          <w:szCs w:val="24"/>
        </w:rPr>
        <w:t xml:space="preserve"> az elmúlt évekhez hasonlóan szintén hozzájárult az Önkormányzat, összesen három nemzetiségi önkormányzat programjaihoz nyújtott 330.000 Ft összegű támogatást.</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Az erzsébetvárosi </w:t>
      </w:r>
      <w:r w:rsidRPr="00EF2049">
        <w:rPr>
          <w:rFonts w:ascii="Times New Roman" w:hAnsi="Times New Roman"/>
          <w:b/>
          <w:sz w:val="24"/>
          <w:szCs w:val="24"/>
        </w:rPr>
        <w:t>egyházi szervezetek</w:t>
      </w:r>
      <w:r w:rsidRPr="00EF2049">
        <w:rPr>
          <w:rFonts w:ascii="Times New Roman" w:hAnsi="Times New Roman"/>
          <w:sz w:val="24"/>
          <w:szCs w:val="24"/>
        </w:rPr>
        <w:t xml:space="preserve"> szintén pályázat keretében részesülhettek támogatásban </w:t>
      </w:r>
      <w:r w:rsidRPr="00EF2049">
        <w:rPr>
          <w:rFonts w:ascii="Times New Roman" w:hAnsi="Times New Roman"/>
          <w:b/>
          <w:sz w:val="24"/>
          <w:szCs w:val="24"/>
        </w:rPr>
        <w:t>programjaik megvalósításához</w:t>
      </w:r>
      <w:r w:rsidRPr="00EF2049">
        <w:rPr>
          <w:rFonts w:ascii="Times New Roman" w:hAnsi="Times New Roman"/>
          <w:sz w:val="24"/>
          <w:szCs w:val="24"/>
        </w:rPr>
        <w:t>, a 12.500.000 Ft összegű pályázati keretből tíz egyházi szervezet pályázatát támogatta Önkormányzatunk.</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2022-ben megnyitott </w:t>
      </w:r>
      <w:proofErr w:type="spellStart"/>
      <w:r w:rsidRPr="00EF2049">
        <w:rPr>
          <w:rFonts w:ascii="Times New Roman" w:hAnsi="Times New Roman"/>
          <w:b/>
          <w:sz w:val="24"/>
          <w:szCs w:val="24"/>
        </w:rPr>
        <w:t>Klaudió</w:t>
      </w:r>
      <w:proofErr w:type="spellEnd"/>
      <w:r w:rsidRPr="00EF2049">
        <w:rPr>
          <w:rFonts w:ascii="Times New Roman" w:hAnsi="Times New Roman"/>
          <w:b/>
          <w:sz w:val="24"/>
          <w:szCs w:val="24"/>
        </w:rPr>
        <w:t xml:space="preserve"> Civil Közösségi Központ</w:t>
      </w:r>
      <w:r w:rsidRPr="00EF2049">
        <w:rPr>
          <w:rFonts w:ascii="Times New Roman" w:hAnsi="Times New Roman"/>
          <w:sz w:val="24"/>
          <w:szCs w:val="24"/>
        </w:rPr>
        <w:t xml:space="preserve">ban továbbra is számos civil szervezet veszi igénybe az ingyenes közösségi teret, emellett könyvelési, jogi, kommunikációs és egyéb tanácsadást is biztosít részükre az Önkormányzat. </w:t>
      </w:r>
    </w:p>
    <w:p w:rsidR="00617806" w:rsidRDefault="00617806" w:rsidP="00617806">
      <w:pPr>
        <w:spacing w:after="0" w:line="240" w:lineRule="auto"/>
        <w:rPr>
          <w:rFonts w:ascii="Times New Roman" w:eastAsia="Calibri" w:hAnsi="Times New Roman"/>
          <w:b/>
          <w:color w:val="000000"/>
          <w:sz w:val="24"/>
          <w:szCs w:val="24"/>
          <w:u w:val="single"/>
        </w:rPr>
      </w:pPr>
    </w:p>
    <w:p w:rsidR="00617806" w:rsidRPr="00EF2049" w:rsidRDefault="00617806" w:rsidP="00617806">
      <w:pPr>
        <w:spacing w:after="0" w:line="240" w:lineRule="auto"/>
        <w:rPr>
          <w:rFonts w:ascii="Times New Roman" w:eastAsia="Calibri" w:hAnsi="Times New Roman"/>
          <w:b/>
          <w:color w:val="000000"/>
          <w:sz w:val="24"/>
          <w:szCs w:val="24"/>
          <w:u w:val="single"/>
        </w:rPr>
      </w:pPr>
      <w:r>
        <w:rPr>
          <w:rFonts w:ascii="Times New Roman" w:eastAsia="Calibri" w:hAnsi="Times New Roman"/>
          <w:b/>
          <w:color w:val="000000"/>
          <w:sz w:val="24"/>
          <w:szCs w:val="24"/>
          <w:u w:val="single"/>
        </w:rPr>
        <w:t>V</w:t>
      </w:r>
      <w:r w:rsidRPr="00EF2049">
        <w:rPr>
          <w:rFonts w:ascii="Times New Roman" w:eastAsia="Calibri" w:hAnsi="Times New Roman"/>
          <w:b/>
          <w:color w:val="000000"/>
          <w:sz w:val="24"/>
          <w:szCs w:val="24"/>
          <w:u w:val="single"/>
        </w:rPr>
        <w:t xml:space="preserve">II. Erzsébetvárosi családok, gyermekek pályázati támogatása </w:t>
      </w:r>
    </w:p>
    <w:p w:rsidR="00617806" w:rsidRPr="00EF2049" w:rsidRDefault="00617806" w:rsidP="00617806">
      <w:pPr>
        <w:spacing w:after="0" w:line="240" w:lineRule="auto"/>
        <w:rPr>
          <w:rFonts w:ascii="Times New Roman" w:eastAsia="Calibri" w:hAnsi="Times New Roman"/>
          <w:b/>
          <w:color w:val="000000"/>
          <w:sz w:val="24"/>
          <w:szCs w:val="24"/>
          <w:u w:val="single"/>
        </w:rPr>
      </w:pP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b/>
          <w:sz w:val="24"/>
          <w:szCs w:val="24"/>
        </w:rPr>
        <w:t xml:space="preserve">A sajátos nevelési igényű gyermeket nevelő családok támogatására </w:t>
      </w:r>
      <w:r w:rsidR="00622B13">
        <w:rPr>
          <w:rFonts w:ascii="Times New Roman" w:hAnsi="Times New Roman"/>
          <w:sz w:val="24"/>
          <w:szCs w:val="24"/>
        </w:rPr>
        <w:t>2024.</w:t>
      </w:r>
      <w:r w:rsidRPr="00EF2049">
        <w:rPr>
          <w:rFonts w:ascii="Times New Roman" w:hAnsi="Times New Roman"/>
          <w:sz w:val="24"/>
          <w:szCs w:val="24"/>
        </w:rPr>
        <w:t xml:space="preserve"> évben</w:t>
      </w:r>
      <w:r w:rsidRPr="00EF2049">
        <w:rPr>
          <w:rFonts w:ascii="Times New Roman" w:hAnsi="Times New Roman"/>
          <w:b/>
          <w:sz w:val="24"/>
          <w:szCs w:val="24"/>
        </w:rPr>
        <w:t xml:space="preserve"> </w:t>
      </w:r>
      <w:r w:rsidRPr="00EF2049">
        <w:rPr>
          <w:rFonts w:ascii="Times New Roman" w:hAnsi="Times New Roman"/>
          <w:sz w:val="24"/>
          <w:szCs w:val="24"/>
        </w:rPr>
        <w:t>ismét kiírásra került pályázat, mely a sajátos nevelési igényű gyermekek fejlesztéséhez több mint 3.000.000 Ft-tal segített 8 pályázó családot.</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lastRenderedPageBreak/>
        <w:t xml:space="preserve">A kerületi lakcímmel rendelkező és kerületi köznevelési intézménybe járó, kiemelkedő tanulmányi eredményt elérő 5-12. évfolyamos diákok két alkalommal igényelhették a </w:t>
      </w:r>
      <w:r w:rsidRPr="00EF2049">
        <w:rPr>
          <w:rFonts w:ascii="Times New Roman" w:hAnsi="Times New Roman"/>
          <w:b/>
          <w:sz w:val="24"/>
          <w:szCs w:val="24"/>
        </w:rPr>
        <w:t>Karinthy Frigyes-ösztöndíjat</w:t>
      </w:r>
      <w:r w:rsidRPr="00EF2049">
        <w:rPr>
          <w:rFonts w:ascii="Times New Roman" w:hAnsi="Times New Roman"/>
          <w:sz w:val="24"/>
          <w:szCs w:val="24"/>
        </w:rPr>
        <w:t xml:space="preserve">. A </w:t>
      </w:r>
      <w:r w:rsidRPr="00EF2049">
        <w:rPr>
          <w:rFonts w:ascii="Times New Roman" w:hAnsi="Times New Roman"/>
          <w:b/>
          <w:sz w:val="24"/>
          <w:szCs w:val="24"/>
        </w:rPr>
        <w:t xml:space="preserve">2023-2024. tanév I. félévi </w:t>
      </w:r>
      <w:r w:rsidRPr="00EF2049">
        <w:rPr>
          <w:rFonts w:ascii="Times New Roman" w:hAnsi="Times New Roman"/>
          <w:sz w:val="24"/>
          <w:szCs w:val="24"/>
        </w:rPr>
        <w:t xml:space="preserve">tanulmányi eredmények alapján </w:t>
      </w:r>
      <w:r w:rsidRPr="00EF2049">
        <w:rPr>
          <w:rFonts w:ascii="Times New Roman" w:hAnsi="Times New Roman"/>
          <w:b/>
          <w:sz w:val="24"/>
          <w:szCs w:val="24"/>
        </w:rPr>
        <w:t>93 gyermek</w:t>
      </w:r>
      <w:r w:rsidRPr="00EF2049">
        <w:rPr>
          <w:rFonts w:ascii="Times New Roman" w:hAnsi="Times New Roman"/>
          <w:sz w:val="24"/>
          <w:szCs w:val="24"/>
        </w:rPr>
        <w:t xml:space="preserve"> részesült 5 hónapon keresztül havi 15.000 Ft összegű ösztöndíjban, a </w:t>
      </w:r>
      <w:r w:rsidRPr="00EF2049">
        <w:rPr>
          <w:rFonts w:ascii="Times New Roman" w:hAnsi="Times New Roman"/>
          <w:b/>
          <w:sz w:val="24"/>
          <w:szCs w:val="24"/>
        </w:rPr>
        <w:t>2023-2024. tanév év végi</w:t>
      </w:r>
      <w:r w:rsidRPr="00EF2049">
        <w:rPr>
          <w:rFonts w:ascii="Times New Roman" w:hAnsi="Times New Roman"/>
          <w:sz w:val="24"/>
          <w:szCs w:val="24"/>
        </w:rPr>
        <w:t xml:space="preserve"> tanulmányi eredmények alapján </w:t>
      </w:r>
      <w:r w:rsidRPr="00EF2049">
        <w:rPr>
          <w:rFonts w:ascii="Times New Roman" w:hAnsi="Times New Roman"/>
          <w:b/>
          <w:sz w:val="24"/>
          <w:szCs w:val="24"/>
        </w:rPr>
        <w:t>66 gyermek</w:t>
      </w:r>
      <w:r w:rsidRPr="00EF2049">
        <w:rPr>
          <w:rFonts w:ascii="Times New Roman" w:hAnsi="Times New Roman"/>
          <w:sz w:val="24"/>
          <w:szCs w:val="24"/>
        </w:rPr>
        <w:t xml:space="preserve"> részére állapítottuk meg az ösztöndíjat, amelyet havi 15.000 Ft összegben folyósít Önkormányzatunk a részükre.</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Az </w:t>
      </w:r>
      <w:r w:rsidRPr="00EF2049">
        <w:rPr>
          <w:rFonts w:ascii="Times New Roman" w:hAnsi="Times New Roman"/>
          <w:b/>
          <w:sz w:val="24"/>
          <w:szCs w:val="24"/>
        </w:rPr>
        <w:t xml:space="preserve">Erzsébetvárosi Felsőoktatási Ösztöndíjról </w:t>
      </w:r>
      <w:r w:rsidRPr="00EF2049">
        <w:rPr>
          <w:rFonts w:ascii="Times New Roman" w:hAnsi="Times New Roman"/>
          <w:sz w:val="24"/>
          <w:szCs w:val="24"/>
        </w:rPr>
        <w:t>szóló önkormányzati rendelet alapján a 2024-2025. tanévben 7 felsőoktatásban tanuló részesül a jövedelmi viszonyaitól függően havi 21.000, vagy 25.000 Ft összegű ösztöndíjban 10 hónapon keresztül.</w:t>
      </w:r>
    </w:p>
    <w:p w:rsidR="00617806" w:rsidRPr="00EF2049" w:rsidRDefault="00622B13" w:rsidP="00617806">
      <w:pPr>
        <w:spacing w:line="240" w:lineRule="auto"/>
        <w:jc w:val="both"/>
        <w:rPr>
          <w:rFonts w:ascii="Times New Roman" w:hAnsi="Times New Roman"/>
          <w:sz w:val="24"/>
          <w:szCs w:val="24"/>
        </w:rPr>
      </w:pPr>
      <w:r>
        <w:rPr>
          <w:rFonts w:ascii="Times New Roman" w:hAnsi="Times New Roman"/>
          <w:sz w:val="24"/>
          <w:szCs w:val="24"/>
        </w:rPr>
        <w:t>2024-ben</w:t>
      </w:r>
      <w:r w:rsidR="00617806" w:rsidRPr="00EF2049">
        <w:rPr>
          <w:rFonts w:ascii="Times New Roman" w:hAnsi="Times New Roman"/>
          <w:sz w:val="24"/>
          <w:szCs w:val="24"/>
        </w:rPr>
        <w:t xml:space="preserve"> is csatlakozott Önkormányzatunk a </w:t>
      </w:r>
      <w:proofErr w:type="spellStart"/>
      <w:r w:rsidR="00617806" w:rsidRPr="00EF2049">
        <w:rPr>
          <w:rFonts w:ascii="Times New Roman" w:hAnsi="Times New Roman"/>
          <w:b/>
          <w:sz w:val="24"/>
          <w:szCs w:val="24"/>
        </w:rPr>
        <w:t>Bursa</w:t>
      </w:r>
      <w:proofErr w:type="spellEnd"/>
      <w:r w:rsidR="00617806" w:rsidRPr="00EF2049">
        <w:rPr>
          <w:rFonts w:ascii="Times New Roman" w:hAnsi="Times New Roman"/>
          <w:b/>
          <w:sz w:val="24"/>
          <w:szCs w:val="24"/>
        </w:rPr>
        <w:t xml:space="preserve"> Hungarica Felsőoktatási Ösztöndíjpályázathoz, </w:t>
      </w:r>
      <w:r w:rsidR="00617806" w:rsidRPr="00EF2049">
        <w:rPr>
          <w:rFonts w:ascii="Times New Roman" w:hAnsi="Times New Roman"/>
          <w:sz w:val="24"/>
          <w:szCs w:val="24"/>
        </w:rPr>
        <w:t xml:space="preserve">amely 2024. december 4-én zárul. Az önkormányzat által biztosított ösztöndíjrész havi összege 13.000, 14.000, illetve 15.000 Ft, a jövedelmi viszonyoktól függően, amelyhez további 5.000 Ft összegű ösztöndíjat biztosít a Kulturális és Innovációs Minisztérium az intézményeken keresztül.  </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 </w:t>
      </w:r>
      <w:r w:rsidRPr="00EF2049">
        <w:rPr>
          <w:rFonts w:ascii="Times New Roman" w:hAnsi="Times New Roman"/>
          <w:b/>
          <w:sz w:val="24"/>
          <w:szCs w:val="24"/>
        </w:rPr>
        <w:t>fiatalok egyéni közlekedésének támogatására</w:t>
      </w:r>
      <w:r w:rsidRPr="00EF2049">
        <w:rPr>
          <w:rFonts w:ascii="Times New Roman" w:hAnsi="Times New Roman"/>
          <w:sz w:val="24"/>
          <w:szCs w:val="24"/>
        </w:rPr>
        <w:t xml:space="preserve"> kiírt pályázat keretében 8 esetben kerékpár, 12 esetben pedig jogosítvány megszerzéséhez nyújtott az Önkormányzat támogatást a kerületben lakhellyel vagy tartózkodási hellyel rendelkező 16 éven felüli középiskolás fiatalok részére.</w:t>
      </w:r>
    </w:p>
    <w:p w:rsidR="00617806" w:rsidRPr="00EF2049" w:rsidRDefault="00617806" w:rsidP="00617806">
      <w:pPr>
        <w:spacing w:line="240" w:lineRule="auto"/>
        <w:jc w:val="both"/>
        <w:rPr>
          <w:rFonts w:ascii="Times New Roman" w:hAnsi="Times New Roman"/>
          <w:sz w:val="24"/>
          <w:szCs w:val="24"/>
        </w:rPr>
      </w:pPr>
      <w:r w:rsidRPr="00EF2049">
        <w:rPr>
          <w:rFonts w:ascii="Times New Roman" w:hAnsi="Times New Roman"/>
          <w:sz w:val="24"/>
          <w:szCs w:val="24"/>
        </w:rPr>
        <w:t xml:space="preserve">A 2022. évben bevezetett </w:t>
      </w:r>
      <w:r w:rsidRPr="00EF2049">
        <w:rPr>
          <w:rFonts w:ascii="Times New Roman" w:hAnsi="Times New Roman"/>
          <w:b/>
          <w:sz w:val="24"/>
          <w:szCs w:val="24"/>
        </w:rPr>
        <w:t>művészeti és sport tevékenységet, valamint tehetséges fiatalokat támogató pályázati lehetőséggel egyre több diák élt</w:t>
      </w:r>
      <w:r w:rsidRPr="00EF2049">
        <w:rPr>
          <w:rFonts w:ascii="Times New Roman" w:hAnsi="Times New Roman"/>
          <w:sz w:val="24"/>
          <w:szCs w:val="24"/>
        </w:rPr>
        <w:t xml:space="preserve">, amelynek keretében minden évben egy alkalommal igényelhetnek a kerületben élő fiatalok maximum 60.000 Ft összegű vissza nem térítendő támogatást sport vagy művészeti tevékenységük költségeire, a tehetséges fiatalokat pedig maximum 300.000 Ft összeggel támogatjuk felkészülésükben. 2024-ben 41 kérelem érkezett sporttámogatásra, ezen kívül 9 művészet iránt érdeklődő fiatalt támogattunk, továbbá 2 tehetséges fiatal nemzetközi szintű megmérettetésére való felkészüléséhez is hozzá tudtunk járulni anyagi támogatással. </w:t>
      </w:r>
    </w:p>
    <w:p w:rsidR="00617806" w:rsidRDefault="00617806" w:rsidP="00617806">
      <w:pPr>
        <w:spacing w:after="0" w:line="240" w:lineRule="auto"/>
        <w:rPr>
          <w:rFonts w:ascii="Times New Roman" w:eastAsia="Calibri" w:hAnsi="Times New Roman"/>
          <w:b/>
          <w:color w:val="000000"/>
          <w:sz w:val="24"/>
          <w:szCs w:val="24"/>
          <w:u w:val="single"/>
        </w:rPr>
      </w:pPr>
    </w:p>
    <w:p w:rsidR="00617806" w:rsidRPr="00EF2049" w:rsidRDefault="00617806" w:rsidP="00617806">
      <w:pPr>
        <w:spacing w:after="0" w:line="240" w:lineRule="auto"/>
        <w:rPr>
          <w:rFonts w:ascii="Times New Roman" w:eastAsia="Calibri" w:hAnsi="Times New Roman"/>
          <w:b/>
          <w:color w:val="000000"/>
          <w:sz w:val="24"/>
          <w:szCs w:val="24"/>
          <w:u w:val="single"/>
        </w:rPr>
      </w:pPr>
      <w:r w:rsidRPr="00EF2049">
        <w:rPr>
          <w:rFonts w:ascii="Times New Roman" w:eastAsia="Calibri" w:hAnsi="Times New Roman"/>
          <w:b/>
          <w:color w:val="000000"/>
          <w:sz w:val="24"/>
          <w:szCs w:val="24"/>
          <w:u w:val="single"/>
        </w:rPr>
        <w:t>VIII. Sport feladatok</w:t>
      </w:r>
    </w:p>
    <w:p w:rsidR="00617806" w:rsidRPr="00EF2049" w:rsidRDefault="00617806" w:rsidP="00617806">
      <w:pPr>
        <w:spacing w:after="0" w:line="240" w:lineRule="auto"/>
        <w:rPr>
          <w:rFonts w:ascii="Times New Roman" w:eastAsia="Calibri" w:hAnsi="Times New Roman"/>
          <w:b/>
          <w:color w:val="000000"/>
          <w:sz w:val="24"/>
          <w:szCs w:val="24"/>
          <w:u w:val="single"/>
        </w:rPr>
      </w:pPr>
    </w:p>
    <w:p w:rsidR="00617806" w:rsidRDefault="00622B13" w:rsidP="00617806">
      <w:pPr>
        <w:spacing w:line="240" w:lineRule="auto"/>
        <w:jc w:val="both"/>
        <w:rPr>
          <w:rFonts w:ascii="Times New Roman" w:hAnsi="Times New Roman"/>
          <w:sz w:val="24"/>
          <w:szCs w:val="24"/>
        </w:rPr>
      </w:pPr>
      <w:r>
        <w:rPr>
          <w:rFonts w:ascii="Times New Roman" w:hAnsi="Times New Roman"/>
          <w:sz w:val="24"/>
          <w:szCs w:val="24"/>
        </w:rPr>
        <w:t>2024-ben</w:t>
      </w:r>
      <w:r w:rsidR="00617806" w:rsidRPr="00EF2049">
        <w:rPr>
          <w:rFonts w:ascii="Times New Roman" w:hAnsi="Times New Roman"/>
          <w:sz w:val="24"/>
          <w:szCs w:val="24"/>
        </w:rPr>
        <w:t xml:space="preserve"> ismét megvalósulhatott a kerületi általános iskolák részvételével megrendezett kerületi diákolimpia. A versenysorozat megrendezéséhez 1.000.000 Ft összegű támogatást nyújtottunk, amelyből az elismerő díjak mellett értékes sportszer csomaggal gazdagodhattak a részvevő intézmények.</w:t>
      </w:r>
    </w:p>
    <w:p w:rsidR="003C2FAF" w:rsidRPr="00F96421" w:rsidRDefault="003C2FAF" w:rsidP="00F96421">
      <w:pPr>
        <w:widowControl w:val="0"/>
        <w:autoSpaceDE w:val="0"/>
        <w:autoSpaceDN w:val="0"/>
        <w:adjustRightInd w:val="0"/>
        <w:spacing w:after="0" w:line="240" w:lineRule="auto"/>
        <w:contextualSpacing/>
        <w:jc w:val="both"/>
        <w:rPr>
          <w:rFonts w:ascii="Times New Roman" w:hAnsi="Times New Roman"/>
          <w:b/>
          <w:sz w:val="24"/>
          <w:szCs w:val="24"/>
          <w:u w:val="single"/>
        </w:rPr>
      </w:pPr>
    </w:p>
    <w:p w:rsidR="00C844B1" w:rsidRPr="00F725F0" w:rsidRDefault="00C844B1" w:rsidP="00C844B1">
      <w:pPr>
        <w:widowControl w:val="0"/>
        <w:autoSpaceDE w:val="0"/>
        <w:autoSpaceDN w:val="0"/>
        <w:adjustRightInd w:val="0"/>
        <w:spacing w:after="0" w:line="240" w:lineRule="auto"/>
        <w:contextualSpacing/>
        <w:jc w:val="center"/>
        <w:rPr>
          <w:rFonts w:ascii="Times New Roman" w:hAnsi="Times New Roman"/>
          <w:b/>
          <w:sz w:val="28"/>
          <w:szCs w:val="24"/>
          <w:u w:val="single"/>
        </w:rPr>
      </w:pPr>
      <w:r>
        <w:rPr>
          <w:rFonts w:ascii="Times New Roman" w:hAnsi="Times New Roman"/>
          <w:b/>
          <w:sz w:val="28"/>
          <w:szCs w:val="24"/>
          <w:u w:val="single"/>
        </w:rPr>
        <w:t>Informatikai és Ügyviteli Iroda</w:t>
      </w:r>
    </w:p>
    <w:p w:rsidR="00C844B1" w:rsidRDefault="00C844B1" w:rsidP="00C844B1">
      <w:pPr>
        <w:spacing w:after="0" w:line="240" w:lineRule="auto"/>
        <w:jc w:val="both"/>
        <w:rPr>
          <w:rFonts w:ascii="Times New Roman" w:hAnsi="Times New Roman"/>
          <w:sz w:val="24"/>
          <w:lang w:eastAsia="x-none"/>
        </w:rPr>
      </w:pPr>
    </w:p>
    <w:p w:rsidR="00C844B1" w:rsidRDefault="00C844B1" w:rsidP="00C844B1">
      <w:pPr>
        <w:spacing w:after="0" w:line="240" w:lineRule="auto"/>
        <w:jc w:val="both"/>
        <w:rPr>
          <w:rFonts w:ascii="Times New Roman" w:hAnsi="Times New Roman"/>
          <w:sz w:val="24"/>
          <w:lang w:eastAsia="x-none"/>
        </w:rPr>
      </w:pPr>
      <w:r w:rsidRPr="00C844B1">
        <w:rPr>
          <w:rFonts w:ascii="Times New Roman" w:hAnsi="Times New Roman"/>
          <w:sz w:val="24"/>
          <w:lang w:eastAsia="x-none"/>
        </w:rPr>
        <w:t>Az Iroda munkatársainak jelentős része részt vett a 2024. évi választási feladatok magas színvonalú előkészítésében és lebonyolításában.</w:t>
      </w:r>
    </w:p>
    <w:p w:rsidR="00C844B1" w:rsidRDefault="00C844B1" w:rsidP="00C844B1">
      <w:pPr>
        <w:spacing w:after="0" w:line="240" w:lineRule="auto"/>
        <w:jc w:val="both"/>
        <w:rPr>
          <w:rFonts w:ascii="Times New Roman" w:hAnsi="Times New Roman"/>
          <w:sz w:val="24"/>
          <w:lang w:eastAsia="x-none"/>
        </w:rPr>
      </w:pPr>
    </w:p>
    <w:p w:rsidR="00C844B1" w:rsidRPr="00C844B1" w:rsidRDefault="00C844B1" w:rsidP="00C844B1">
      <w:pPr>
        <w:spacing w:after="0" w:line="240" w:lineRule="auto"/>
        <w:jc w:val="both"/>
        <w:rPr>
          <w:rFonts w:ascii="Times New Roman" w:hAnsi="Times New Roman"/>
          <w:sz w:val="24"/>
          <w:lang w:eastAsia="x-none"/>
        </w:rPr>
      </w:pPr>
      <w:r w:rsidRPr="00C844B1">
        <w:rPr>
          <w:rFonts w:ascii="Times New Roman" w:hAnsi="Times New Roman"/>
          <w:sz w:val="24"/>
          <w:lang w:eastAsia="x-none"/>
        </w:rPr>
        <w:t xml:space="preserve">Az </w:t>
      </w:r>
      <w:r w:rsidRPr="00C844B1">
        <w:rPr>
          <w:rFonts w:ascii="Times New Roman" w:hAnsi="Times New Roman"/>
          <w:b/>
          <w:sz w:val="24"/>
          <w:lang w:eastAsia="x-none"/>
        </w:rPr>
        <w:t>Ügyviteli területre</w:t>
      </w:r>
      <w:r w:rsidRPr="00C844B1">
        <w:rPr>
          <w:rFonts w:ascii="Times New Roman" w:hAnsi="Times New Roman"/>
          <w:sz w:val="24"/>
          <w:lang w:eastAsia="x-none"/>
        </w:rPr>
        <w:t xml:space="preserve"> vonatkozóan a</w:t>
      </w:r>
      <w:r w:rsidRPr="00C844B1">
        <w:rPr>
          <w:rFonts w:ascii="Times New Roman" w:hAnsi="Times New Roman"/>
          <w:sz w:val="24"/>
          <w:lang w:val="x-none" w:eastAsia="x-none"/>
        </w:rPr>
        <w:t xml:space="preserve">z év elejei fokozott munkaterhelést jelentő feladatokat - a karácsonyi-újévi időszakban </w:t>
      </w:r>
      <w:r w:rsidRPr="00C844B1">
        <w:rPr>
          <w:rFonts w:ascii="Times New Roman" w:hAnsi="Times New Roman"/>
          <w:sz w:val="24"/>
          <w:lang w:eastAsia="x-none"/>
        </w:rPr>
        <w:t xml:space="preserve">illetve a közigazgatási szünetben </w:t>
      </w:r>
      <w:r w:rsidRPr="00C844B1">
        <w:rPr>
          <w:rFonts w:ascii="Times New Roman" w:hAnsi="Times New Roman"/>
          <w:sz w:val="24"/>
          <w:lang w:val="x-none" w:eastAsia="x-none"/>
        </w:rPr>
        <w:t xml:space="preserve">beérkezett több napi posta feldolgozása, </w:t>
      </w:r>
      <w:r w:rsidRPr="00C844B1">
        <w:rPr>
          <w:rFonts w:ascii="Times New Roman" w:hAnsi="Times New Roman"/>
          <w:sz w:val="24"/>
          <w:lang w:eastAsia="x-none"/>
        </w:rPr>
        <w:t xml:space="preserve">kérelmek </w:t>
      </w:r>
      <w:r w:rsidRPr="00C844B1">
        <w:rPr>
          <w:rFonts w:ascii="Times New Roman" w:hAnsi="Times New Roman"/>
          <w:sz w:val="24"/>
          <w:lang w:val="x-none" w:eastAsia="x-none"/>
        </w:rPr>
        <w:t>érkeztetése, éves selejtezés elkészítését</w:t>
      </w:r>
      <w:r w:rsidRPr="00C844B1">
        <w:rPr>
          <w:rFonts w:ascii="Times New Roman" w:hAnsi="Times New Roman"/>
          <w:sz w:val="24"/>
          <w:lang w:eastAsia="x-none"/>
        </w:rPr>
        <w:t xml:space="preserve">, </w:t>
      </w:r>
      <w:r w:rsidRPr="00C844B1">
        <w:rPr>
          <w:rFonts w:ascii="Times New Roman" w:hAnsi="Times New Roman"/>
          <w:sz w:val="24"/>
          <w:lang w:val="x-none" w:eastAsia="x-none"/>
        </w:rPr>
        <w:t>határidőre elvégeztük.</w:t>
      </w:r>
    </w:p>
    <w:p w:rsidR="00C844B1" w:rsidRPr="00C844B1" w:rsidRDefault="00C844B1" w:rsidP="00C844B1">
      <w:pPr>
        <w:spacing w:after="0"/>
        <w:jc w:val="both"/>
        <w:rPr>
          <w:rFonts w:ascii="Times New Roman" w:hAnsi="Times New Roman"/>
          <w:sz w:val="24"/>
          <w:lang w:val="x-none" w:eastAsia="x-none"/>
        </w:rPr>
      </w:pPr>
    </w:p>
    <w:p w:rsidR="00C844B1" w:rsidRPr="00C844B1" w:rsidRDefault="00C844B1" w:rsidP="00C844B1">
      <w:pPr>
        <w:spacing w:after="0"/>
        <w:jc w:val="both"/>
        <w:rPr>
          <w:rFonts w:ascii="Times New Roman" w:hAnsi="Times New Roman"/>
          <w:sz w:val="24"/>
          <w:lang w:eastAsia="x-none"/>
        </w:rPr>
      </w:pPr>
      <w:r w:rsidRPr="00C844B1">
        <w:rPr>
          <w:rFonts w:ascii="Times New Roman" w:hAnsi="Times New Roman"/>
          <w:sz w:val="24"/>
          <w:lang w:eastAsia="x-none"/>
        </w:rPr>
        <w:lastRenderedPageBreak/>
        <w:t>Ebben az évben az elektronikus ügyintézéssel kapcsolatosan a cégek már elektronikusan E-papíron és az ELÜGY felületéről is beküldhetik a kérelmeiket, illetve a magánszemélyek és a vállalkozók is élhetnek ezekkel a lehetőségekkel.</w:t>
      </w:r>
    </w:p>
    <w:p w:rsidR="00C844B1" w:rsidRPr="00C844B1" w:rsidRDefault="00C844B1" w:rsidP="00C844B1">
      <w:pPr>
        <w:spacing w:after="0"/>
        <w:jc w:val="both"/>
        <w:rPr>
          <w:rFonts w:ascii="Times New Roman" w:hAnsi="Times New Roman"/>
          <w:sz w:val="24"/>
          <w:lang w:eastAsia="x-none"/>
        </w:rPr>
      </w:pPr>
    </w:p>
    <w:p w:rsidR="00C844B1" w:rsidRPr="00C844B1" w:rsidRDefault="00C844B1" w:rsidP="00C844B1">
      <w:pPr>
        <w:spacing w:after="0"/>
        <w:jc w:val="both"/>
        <w:rPr>
          <w:rFonts w:ascii="Times New Roman" w:hAnsi="Times New Roman"/>
          <w:sz w:val="24"/>
          <w:lang w:eastAsia="x-none"/>
        </w:rPr>
      </w:pPr>
      <w:r w:rsidRPr="00C844B1">
        <w:rPr>
          <w:rFonts w:ascii="Times New Roman" w:hAnsi="Times New Roman"/>
          <w:sz w:val="24"/>
          <w:lang w:eastAsia="x-none"/>
        </w:rPr>
        <w:t xml:space="preserve">Iktatott ügyiratok száma összesen 165 548 darab, amelyből 41 623 </w:t>
      </w:r>
      <w:proofErr w:type="spellStart"/>
      <w:r w:rsidRPr="00C844B1">
        <w:rPr>
          <w:rFonts w:ascii="Times New Roman" w:hAnsi="Times New Roman"/>
          <w:sz w:val="24"/>
          <w:lang w:eastAsia="x-none"/>
        </w:rPr>
        <w:t>főszám</w:t>
      </w:r>
      <w:proofErr w:type="spellEnd"/>
      <w:r w:rsidRPr="00C844B1">
        <w:rPr>
          <w:rFonts w:ascii="Times New Roman" w:hAnsi="Times New Roman"/>
          <w:sz w:val="24"/>
          <w:lang w:eastAsia="x-none"/>
        </w:rPr>
        <w:t xml:space="preserve">, 123 925 </w:t>
      </w:r>
      <w:proofErr w:type="spellStart"/>
      <w:r w:rsidRPr="00C844B1">
        <w:rPr>
          <w:rFonts w:ascii="Times New Roman" w:hAnsi="Times New Roman"/>
          <w:sz w:val="24"/>
          <w:lang w:eastAsia="x-none"/>
        </w:rPr>
        <w:t>alszám</w:t>
      </w:r>
      <w:proofErr w:type="spellEnd"/>
      <w:r w:rsidRPr="00C844B1">
        <w:rPr>
          <w:rFonts w:ascii="Times New Roman" w:hAnsi="Times New Roman"/>
          <w:sz w:val="24"/>
          <w:lang w:eastAsia="x-none"/>
        </w:rPr>
        <w:t>.</w:t>
      </w:r>
    </w:p>
    <w:p w:rsidR="00C844B1" w:rsidRPr="00C844B1" w:rsidRDefault="00C844B1" w:rsidP="00C844B1">
      <w:pPr>
        <w:spacing w:after="0"/>
        <w:jc w:val="both"/>
        <w:rPr>
          <w:rFonts w:ascii="Times New Roman" w:hAnsi="Times New Roman"/>
          <w:sz w:val="24"/>
          <w:lang w:eastAsia="x-none"/>
        </w:rPr>
      </w:pPr>
    </w:p>
    <w:p w:rsidR="00C844B1" w:rsidRPr="00C844B1" w:rsidRDefault="00C844B1" w:rsidP="00C844B1">
      <w:pPr>
        <w:spacing w:after="0"/>
        <w:jc w:val="both"/>
        <w:rPr>
          <w:rFonts w:ascii="Times New Roman" w:hAnsi="Times New Roman"/>
          <w:sz w:val="24"/>
          <w:lang w:eastAsia="x-none"/>
        </w:rPr>
      </w:pPr>
      <w:r w:rsidRPr="00C844B1">
        <w:rPr>
          <w:rFonts w:ascii="Times New Roman" w:hAnsi="Times New Roman"/>
          <w:sz w:val="24"/>
          <w:lang w:eastAsia="x-none"/>
        </w:rPr>
        <w:t>Hivatali kapun beérkezett ügyiratok száma 42 843 darab, kiküldött döntések száma 25 629 darab.</w:t>
      </w:r>
    </w:p>
    <w:p w:rsidR="00C844B1" w:rsidRPr="00C844B1" w:rsidRDefault="00C844B1" w:rsidP="00C844B1">
      <w:pPr>
        <w:spacing w:after="0" w:line="240" w:lineRule="auto"/>
        <w:jc w:val="both"/>
        <w:rPr>
          <w:rFonts w:ascii="Times New Roman" w:hAnsi="Times New Roman"/>
          <w:sz w:val="24"/>
          <w:lang w:eastAsia="x-none"/>
        </w:rPr>
      </w:pPr>
      <w:r w:rsidRPr="00C844B1">
        <w:rPr>
          <w:rFonts w:ascii="Times New Roman" w:hAnsi="Times New Roman"/>
          <w:sz w:val="24"/>
          <w:lang w:eastAsia="x-none"/>
        </w:rPr>
        <w:t xml:space="preserve">A </w:t>
      </w:r>
      <w:r w:rsidRPr="00C844B1">
        <w:rPr>
          <w:rFonts w:ascii="Times New Roman" w:hAnsi="Times New Roman"/>
          <w:b/>
          <w:sz w:val="24"/>
          <w:lang w:eastAsia="x-none"/>
        </w:rPr>
        <w:t>kötelező adatszolgáltatási</w:t>
      </w:r>
      <w:r w:rsidRPr="00C844B1">
        <w:rPr>
          <w:rFonts w:ascii="Times New Roman" w:hAnsi="Times New Roman"/>
          <w:sz w:val="24"/>
          <w:lang w:eastAsia="x-none"/>
        </w:rPr>
        <w:t xml:space="preserve"> feladatok elvégzésre kerültek.</w:t>
      </w:r>
    </w:p>
    <w:p w:rsidR="00C844B1" w:rsidRPr="00C844B1" w:rsidRDefault="00C844B1" w:rsidP="00C844B1">
      <w:pPr>
        <w:spacing w:after="0"/>
        <w:jc w:val="both"/>
        <w:rPr>
          <w:rFonts w:ascii="Times New Roman" w:hAnsi="Times New Roman"/>
          <w:sz w:val="24"/>
          <w:lang w:eastAsia="x-none"/>
        </w:rPr>
      </w:pPr>
    </w:p>
    <w:p w:rsidR="00C844B1" w:rsidRPr="00C844B1" w:rsidRDefault="00C844B1" w:rsidP="00C844B1">
      <w:pPr>
        <w:spacing w:after="0"/>
        <w:jc w:val="both"/>
        <w:rPr>
          <w:rFonts w:ascii="Times New Roman" w:hAnsi="Times New Roman"/>
          <w:sz w:val="24"/>
          <w:lang w:eastAsia="x-none"/>
        </w:rPr>
      </w:pPr>
      <w:r w:rsidRPr="00C844B1">
        <w:rPr>
          <w:rFonts w:ascii="Times New Roman" w:hAnsi="Times New Roman"/>
          <w:sz w:val="24"/>
          <w:lang w:eastAsia="x-none"/>
        </w:rPr>
        <w:t>Az I</w:t>
      </w:r>
      <w:r w:rsidRPr="00C844B1">
        <w:rPr>
          <w:rFonts w:ascii="Times New Roman" w:hAnsi="Times New Roman"/>
          <w:b/>
          <w:bCs/>
          <w:sz w:val="24"/>
          <w:lang w:eastAsia="x-none"/>
        </w:rPr>
        <w:t>nformatikai</w:t>
      </w:r>
      <w:r w:rsidRPr="00C844B1">
        <w:rPr>
          <w:rFonts w:ascii="Times New Roman" w:hAnsi="Times New Roman"/>
          <w:sz w:val="24"/>
          <w:lang w:eastAsia="x-none"/>
        </w:rPr>
        <w:t xml:space="preserve"> területen </w:t>
      </w:r>
      <w:r w:rsidR="00622B13">
        <w:rPr>
          <w:rFonts w:ascii="Times New Roman" w:hAnsi="Times New Roman"/>
          <w:sz w:val="24"/>
          <w:lang w:eastAsia="x-none"/>
        </w:rPr>
        <w:t xml:space="preserve">2024-ben </w:t>
      </w:r>
      <w:r w:rsidRPr="00C844B1">
        <w:rPr>
          <w:rFonts w:ascii="Times New Roman" w:hAnsi="Times New Roman"/>
          <w:sz w:val="24"/>
          <w:lang w:eastAsia="x-none"/>
        </w:rPr>
        <w:t>megvalósult a szerverparkunk fejlesztése, illetve a Garay utcában az informatikai rendező korszerűsítése. Közel 50 munkaállomást szereztünk be a hatékonyabb munkavégzés érdekében.</w:t>
      </w:r>
    </w:p>
    <w:p w:rsidR="00C844B1" w:rsidRPr="00C844B1" w:rsidRDefault="00C844B1" w:rsidP="00C844B1">
      <w:pPr>
        <w:spacing w:after="0"/>
        <w:jc w:val="both"/>
        <w:rPr>
          <w:rFonts w:ascii="Times New Roman" w:hAnsi="Times New Roman"/>
          <w:sz w:val="24"/>
          <w:lang w:eastAsia="x-none"/>
        </w:rPr>
      </w:pPr>
    </w:p>
    <w:p w:rsidR="00C844B1" w:rsidRPr="00C844B1" w:rsidRDefault="00C844B1" w:rsidP="00C844B1">
      <w:pPr>
        <w:spacing w:after="0"/>
        <w:jc w:val="both"/>
        <w:rPr>
          <w:rFonts w:ascii="Times New Roman" w:hAnsi="Times New Roman"/>
          <w:sz w:val="24"/>
          <w:lang w:eastAsia="x-none"/>
        </w:rPr>
      </w:pPr>
      <w:r w:rsidRPr="00C844B1">
        <w:rPr>
          <w:rFonts w:ascii="Times New Roman" w:hAnsi="Times New Roman"/>
          <w:sz w:val="24"/>
          <w:lang w:eastAsia="x-none"/>
        </w:rPr>
        <w:t xml:space="preserve">Új digitális rendszert vezettünk be a választási adminisztratív munkák támogatására. </w:t>
      </w:r>
    </w:p>
    <w:p w:rsidR="00C844B1" w:rsidRPr="00C844B1" w:rsidRDefault="00C844B1" w:rsidP="00C844B1">
      <w:pPr>
        <w:spacing w:after="0"/>
        <w:jc w:val="both"/>
        <w:rPr>
          <w:rFonts w:ascii="Times New Roman" w:hAnsi="Times New Roman"/>
          <w:sz w:val="24"/>
          <w:lang w:eastAsia="x-none"/>
        </w:rPr>
      </w:pPr>
    </w:p>
    <w:p w:rsidR="00C844B1" w:rsidRPr="00C844B1" w:rsidRDefault="00C844B1" w:rsidP="00C844B1">
      <w:pPr>
        <w:spacing w:after="0"/>
        <w:jc w:val="both"/>
        <w:rPr>
          <w:rFonts w:ascii="Times New Roman" w:hAnsi="Times New Roman"/>
          <w:sz w:val="24"/>
          <w:lang w:eastAsia="x-none"/>
        </w:rPr>
      </w:pPr>
      <w:r w:rsidRPr="00C844B1">
        <w:rPr>
          <w:rFonts w:ascii="Times New Roman" w:hAnsi="Times New Roman"/>
          <w:sz w:val="24"/>
          <w:lang w:eastAsia="x-none"/>
        </w:rPr>
        <w:t>Komoly hangsúlyt fektettünk a Hivatal adatbiztonságának fejlesztésére.</w:t>
      </w:r>
    </w:p>
    <w:p w:rsidR="001819F3" w:rsidRPr="00F96421" w:rsidRDefault="001819F3" w:rsidP="00F96421">
      <w:pPr>
        <w:spacing w:after="0" w:line="240" w:lineRule="auto"/>
        <w:rPr>
          <w:rFonts w:ascii="Times New Roman" w:hAnsi="Times New Roman"/>
          <w:b/>
          <w:sz w:val="24"/>
          <w:szCs w:val="24"/>
          <w:u w:val="single"/>
        </w:rPr>
      </w:pPr>
    </w:p>
    <w:p w:rsidR="003407C3" w:rsidRPr="00F96421" w:rsidRDefault="003407C3" w:rsidP="00F96421">
      <w:pPr>
        <w:spacing w:after="0" w:line="240" w:lineRule="auto"/>
        <w:jc w:val="both"/>
        <w:rPr>
          <w:rFonts w:ascii="Times New Roman" w:hAnsi="Times New Roman"/>
          <w:sz w:val="24"/>
          <w:szCs w:val="24"/>
        </w:rPr>
      </w:pPr>
    </w:p>
    <w:p w:rsidR="00F725F0" w:rsidRDefault="00342586" w:rsidP="00F96421">
      <w:pPr>
        <w:spacing w:after="0" w:line="240" w:lineRule="auto"/>
        <w:jc w:val="center"/>
        <w:rPr>
          <w:rFonts w:ascii="Times New Roman" w:hAnsi="Times New Roman"/>
          <w:b/>
          <w:color w:val="000000"/>
          <w:sz w:val="28"/>
          <w:szCs w:val="24"/>
          <w:u w:val="single"/>
        </w:rPr>
      </w:pPr>
      <w:r>
        <w:rPr>
          <w:rFonts w:ascii="Times New Roman" w:hAnsi="Times New Roman"/>
          <w:b/>
          <w:color w:val="000000"/>
          <w:sz w:val="28"/>
          <w:szCs w:val="24"/>
          <w:u w:val="single"/>
        </w:rPr>
        <w:t>Jegyzői Iroda</w:t>
      </w:r>
    </w:p>
    <w:p w:rsidR="00342586" w:rsidRDefault="00342586" w:rsidP="00342586">
      <w:pPr>
        <w:spacing w:after="0" w:line="240" w:lineRule="auto"/>
        <w:jc w:val="both"/>
        <w:rPr>
          <w:rFonts w:ascii="Times New Roman" w:hAnsi="Times New Roman"/>
          <w:color w:val="000000"/>
          <w:sz w:val="24"/>
          <w:szCs w:val="24"/>
        </w:rPr>
      </w:pPr>
    </w:p>
    <w:p w:rsidR="00622B13" w:rsidRDefault="00342586" w:rsidP="00342586">
      <w:pPr>
        <w:spacing w:before="100" w:beforeAutospacing="1" w:after="100" w:afterAutospacing="1"/>
        <w:jc w:val="both"/>
        <w:rPr>
          <w:rFonts w:ascii="Times New Roman" w:hAnsi="Times New Roman"/>
          <w:sz w:val="24"/>
          <w:szCs w:val="24"/>
        </w:rPr>
      </w:pPr>
      <w:r w:rsidRPr="00342586">
        <w:rPr>
          <w:rFonts w:ascii="Times New Roman" w:hAnsi="Times New Roman"/>
          <w:sz w:val="24"/>
          <w:szCs w:val="24"/>
        </w:rPr>
        <w:t xml:space="preserve">A panaszokról, a közérdekű bejelentésekről, valamint a visszaélések bejelentésével összefüggő szabályokról szóló 2023. évi </w:t>
      </w:r>
      <w:proofErr w:type="spellStart"/>
      <w:r w:rsidRPr="00342586">
        <w:rPr>
          <w:rFonts w:ascii="Times New Roman" w:hAnsi="Times New Roman"/>
          <w:sz w:val="24"/>
          <w:szCs w:val="24"/>
        </w:rPr>
        <w:t>XXV.törvény</w:t>
      </w:r>
      <w:proofErr w:type="spellEnd"/>
      <w:r w:rsidRPr="00342586">
        <w:rPr>
          <w:rFonts w:ascii="Times New Roman" w:hAnsi="Times New Roman"/>
          <w:sz w:val="24"/>
          <w:szCs w:val="24"/>
        </w:rPr>
        <w:t xml:space="preserve"> alapján a belső visszaélés-bejelentési rendszer kiépítését a Jegyzői Iroda kapta feladatul. A kiépítésről legkésőbb </w:t>
      </w:r>
      <w:r w:rsidR="009D6693">
        <w:rPr>
          <w:rFonts w:ascii="Times New Roman" w:hAnsi="Times New Roman"/>
          <w:sz w:val="24"/>
          <w:szCs w:val="24"/>
        </w:rPr>
        <w:t xml:space="preserve">2024. december 31. napjáig kellett </w:t>
      </w:r>
      <w:r w:rsidRPr="00342586">
        <w:rPr>
          <w:rFonts w:ascii="Times New Roman" w:hAnsi="Times New Roman"/>
          <w:sz w:val="24"/>
          <w:szCs w:val="24"/>
        </w:rPr>
        <w:t xml:space="preserve">gondoskodni és 2025. január 01. napjától pedig működtetni. </w:t>
      </w:r>
      <w:r w:rsidR="009D6693">
        <w:rPr>
          <w:rFonts w:ascii="Times New Roman" w:hAnsi="Times New Roman"/>
          <w:sz w:val="24"/>
          <w:szCs w:val="24"/>
        </w:rPr>
        <w:t xml:space="preserve">Ennek megfelelően 2024. december 17. napján kiadásra került Budapest Főváros VII. kerület Erzsébetváros Önkormányzata és Budapest Főváros VII. kerület Erzsébetvárosi Polgármesteri Hivatala VI/21/2024.(XII.17.) számú visszaélés- bejelentési szabályzata, </w:t>
      </w:r>
      <w:r w:rsidR="00622B13">
        <w:rPr>
          <w:rFonts w:ascii="Times New Roman" w:hAnsi="Times New Roman"/>
          <w:sz w:val="24"/>
          <w:szCs w:val="24"/>
        </w:rPr>
        <w:t xml:space="preserve">a működtetés megkezdődött. </w:t>
      </w:r>
    </w:p>
    <w:p w:rsidR="00342586" w:rsidRPr="00342586" w:rsidRDefault="00342586" w:rsidP="00342586">
      <w:pPr>
        <w:spacing w:before="100" w:beforeAutospacing="1" w:after="100" w:afterAutospacing="1"/>
        <w:jc w:val="both"/>
        <w:rPr>
          <w:rFonts w:ascii="Times New Roman" w:hAnsi="Times New Roman"/>
          <w:sz w:val="24"/>
          <w:szCs w:val="24"/>
        </w:rPr>
      </w:pPr>
      <w:r w:rsidRPr="00342586">
        <w:rPr>
          <w:rFonts w:ascii="Times New Roman" w:hAnsi="Times New Roman"/>
          <w:sz w:val="24"/>
          <w:szCs w:val="24"/>
        </w:rPr>
        <w:t>A Jegyzői Iroda feladatkörei a Hivatal hatályos Szervezeti és működési Szabályzata szerint a következők:</w:t>
      </w:r>
    </w:p>
    <w:p w:rsidR="00342586" w:rsidRPr="00342586" w:rsidRDefault="00342586" w:rsidP="00342586">
      <w:pPr>
        <w:pStyle w:val="Nincstrkz"/>
        <w:numPr>
          <w:ilvl w:val="0"/>
          <w:numId w:val="38"/>
        </w:numPr>
        <w:jc w:val="both"/>
        <w:rPr>
          <w:rFonts w:ascii="Times New Roman" w:hAnsi="Times New Roman"/>
          <w:sz w:val="24"/>
          <w:szCs w:val="24"/>
        </w:rPr>
      </w:pPr>
      <w:r w:rsidRPr="00342586">
        <w:rPr>
          <w:rFonts w:ascii="Times New Roman" w:hAnsi="Times New Roman"/>
          <w:sz w:val="24"/>
          <w:szCs w:val="24"/>
        </w:rPr>
        <w:t>jogi területet érintő feladatok,</w:t>
      </w: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Fonts w:ascii="Times New Roman" w:hAnsi="Times New Roman"/>
          <w:bCs/>
          <w:sz w:val="24"/>
          <w:szCs w:val="24"/>
        </w:rPr>
        <w:t>beszerzésekkel</w:t>
      </w:r>
      <w:r w:rsidRPr="00342586">
        <w:rPr>
          <w:rStyle w:val="Kiemels2"/>
          <w:rFonts w:ascii="Times New Roman" w:hAnsi="Times New Roman"/>
          <w:b w:val="0"/>
          <w:sz w:val="24"/>
          <w:szCs w:val="24"/>
        </w:rPr>
        <w:t>, közbeszerzésekkel kapcsolatos feladatok,</w:t>
      </w: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Style w:val="Kiemels2"/>
          <w:rFonts w:ascii="Times New Roman" w:hAnsi="Times New Roman"/>
          <w:b w:val="0"/>
          <w:sz w:val="24"/>
          <w:szCs w:val="24"/>
        </w:rPr>
        <w:t xml:space="preserve">pályázatokkal kapcsolatos feladatok, </w:t>
      </w: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Style w:val="Kiemels2"/>
          <w:rFonts w:ascii="Times New Roman" w:hAnsi="Times New Roman"/>
          <w:b w:val="0"/>
          <w:sz w:val="24"/>
          <w:szCs w:val="24"/>
        </w:rPr>
        <w:t>a helyi nemzetiségi önkormányzatokkal kapcsolatos feladatok,</w:t>
      </w: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Style w:val="Kiemels2"/>
          <w:rFonts w:ascii="Times New Roman" w:hAnsi="Times New Roman"/>
          <w:b w:val="0"/>
          <w:sz w:val="24"/>
          <w:szCs w:val="24"/>
        </w:rPr>
        <w:t xml:space="preserve">közérdekű adatigényléssel, panasszal, bejelentéssel kapcsolatos feladatok, </w:t>
      </w: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Style w:val="Kiemels2"/>
          <w:rFonts w:ascii="Times New Roman" w:hAnsi="Times New Roman"/>
          <w:b w:val="0"/>
          <w:sz w:val="24"/>
          <w:szCs w:val="24"/>
        </w:rPr>
        <w:t>Anyakönyvi Csoport által ellátandó feladatok.</w:t>
      </w: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Style w:val="Kiemels2"/>
          <w:rFonts w:ascii="Times New Roman" w:hAnsi="Times New Roman"/>
          <w:b w:val="0"/>
          <w:sz w:val="24"/>
          <w:szCs w:val="24"/>
        </w:rPr>
        <w:t>Személyügyi Csoport által ellátandó feladatok.</w:t>
      </w:r>
    </w:p>
    <w:p w:rsidR="00342586" w:rsidRPr="00342586" w:rsidRDefault="00342586" w:rsidP="00342586">
      <w:pPr>
        <w:pStyle w:val="Nincstrkz"/>
        <w:jc w:val="both"/>
        <w:rPr>
          <w:rStyle w:val="Kiemels2"/>
          <w:rFonts w:ascii="Times New Roman" w:hAnsi="Times New Roman"/>
          <w:b w:val="0"/>
          <w:sz w:val="24"/>
          <w:szCs w:val="24"/>
        </w:rPr>
      </w:pPr>
    </w:p>
    <w:p w:rsidR="00867E7B" w:rsidRDefault="00867E7B" w:rsidP="00342586">
      <w:pPr>
        <w:pStyle w:val="Nincstrkz"/>
        <w:jc w:val="both"/>
        <w:rPr>
          <w:rStyle w:val="Kiemels2"/>
          <w:rFonts w:ascii="Times New Roman" w:hAnsi="Times New Roman"/>
          <w:sz w:val="24"/>
          <w:szCs w:val="24"/>
        </w:rPr>
      </w:pPr>
    </w:p>
    <w:p w:rsidR="00867E7B" w:rsidRDefault="00867E7B" w:rsidP="00342586">
      <w:pPr>
        <w:pStyle w:val="Nincstrkz"/>
        <w:jc w:val="both"/>
        <w:rPr>
          <w:rStyle w:val="Kiemels2"/>
          <w:rFonts w:ascii="Times New Roman" w:hAnsi="Times New Roman"/>
          <w:sz w:val="24"/>
          <w:szCs w:val="24"/>
        </w:rPr>
      </w:pPr>
    </w:p>
    <w:p w:rsidR="00342586" w:rsidRPr="003E6223" w:rsidRDefault="00342586" w:rsidP="00342586">
      <w:pPr>
        <w:pStyle w:val="Nincstrkz"/>
        <w:jc w:val="both"/>
        <w:rPr>
          <w:rStyle w:val="Kiemels2"/>
          <w:rFonts w:ascii="Times New Roman" w:hAnsi="Times New Roman"/>
          <w:sz w:val="24"/>
          <w:szCs w:val="24"/>
        </w:rPr>
      </w:pPr>
      <w:r w:rsidRPr="003E6223">
        <w:rPr>
          <w:rStyle w:val="Kiemels2"/>
          <w:rFonts w:ascii="Times New Roman" w:hAnsi="Times New Roman"/>
          <w:sz w:val="24"/>
          <w:szCs w:val="24"/>
        </w:rPr>
        <w:lastRenderedPageBreak/>
        <w:t>A jogi területet érintő feladatok körében a Jegyzői Iroda elsődleges feladatai:</w:t>
      </w:r>
    </w:p>
    <w:p w:rsidR="00342586" w:rsidRPr="00342586" w:rsidRDefault="00342586" w:rsidP="00342586">
      <w:pPr>
        <w:pStyle w:val="Nincstrkz"/>
        <w:jc w:val="both"/>
        <w:rPr>
          <w:rStyle w:val="Kiemels2"/>
          <w:rFonts w:ascii="Times New Roman" w:hAnsi="Times New Roman"/>
          <w:b w:val="0"/>
          <w:sz w:val="24"/>
          <w:szCs w:val="24"/>
        </w:rPr>
      </w:pP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Style w:val="Kiemels2"/>
          <w:rFonts w:ascii="Times New Roman" w:hAnsi="Times New Roman"/>
          <w:b w:val="0"/>
          <w:sz w:val="24"/>
          <w:szCs w:val="24"/>
        </w:rPr>
        <w:t xml:space="preserve">Ellátja a képviselő-testületi ülésekkel, a jegyzői fogadóórával, a bírósági ülnökök választásának lebonyolításával, a tisztségviselőkkel kapcsolatos feladatokat. </w:t>
      </w: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Style w:val="Kiemels2"/>
          <w:rFonts w:ascii="Times New Roman" w:hAnsi="Times New Roman"/>
          <w:b w:val="0"/>
          <w:sz w:val="24"/>
          <w:szCs w:val="24"/>
        </w:rPr>
        <w:t>Elvégzi a képviselő-testületi, valamint a bizottsági üléseken tárgyalni tervezett napirendi pontok jogszerűségi véleményezését.</w:t>
      </w: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Style w:val="Kiemels2"/>
          <w:rFonts w:ascii="Times New Roman" w:hAnsi="Times New Roman"/>
          <w:b w:val="0"/>
          <w:sz w:val="24"/>
          <w:szCs w:val="24"/>
        </w:rPr>
        <w:t xml:space="preserve">Közreműködik a képviselői interpellációk és kérdések megválaszolásában, a belső törvényességi és egyéb általános törvényességi felülvizsgálatok lebonyolításában. </w:t>
      </w:r>
    </w:p>
    <w:p w:rsidR="00342586" w:rsidRPr="00342586" w:rsidRDefault="00342586" w:rsidP="00342586">
      <w:pPr>
        <w:numPr>
          <w:ilvl w:val="0"/>
          <w:numId w:val="38"/>
        </w:numPr>
        <w:spacing w:after="0" w:line="240" w:lineRule="auto"/>
        <w:jc w:val="both"/>
        <w:rPr>
          <w:rStyle w:val="Kiemels2"/>
          <w:rFonts w:ascii="Times New Roman" w:eastAsiaTheme="minorHAnsi" w:hAnsi="Times New Roman"/>
          <w:b w:val="0"/>
          <w:bCs w:val="0"/>
          <w:sz w:val="24"/>
          <w:szCs w:val="24"/>
          <w:lang w:bidi="hu-HU"/>
        </w:rPr>
      </w:pPr>
      <w:r w:rsidRPr="00342586">
        <w:rPr>
          <w:rFonts w:ascii="Times New Roman" w:hAnsi="Times New Roman"/>
          <w:sz w:val="24"/>
          <w:szCs w:val="24"/>
          <w:lang w:bidi="hu-HU"/>
        </w:rPr>
        <w:t>Elvégzi az ELO rendszerben a jogügyletek jogszerűségi megfelelőségének vizsgálatát.</w:t>
      </w:r>
    </w:p>
    <w:p w:rsidR="00342586" w:rsidRPr="00342586" w:rsidRDefault="00342586" w:rsidP="00342586">
      <w:pPr>
        <w:pStyle w:val="Nincstrkz"/>
        <w:numPr>
          <w:ilvl w:val="0"/>
          <w:numId w:val="38"/>
        </w:numPr>
        <w:jc w:val="both"/>
        <w:rPr>
          <w:rStyle w:val="Kiemels2"/>
          <w:rFonts w:ascii="Times New Roman" w:hAnsi="Times New Roman"/>
          <w:b w:val="0"/>
          <w:sz w:val="24"/>
          <w:szCs w:val="24"/>
        </w:rPr>
      </w:pPr>
      <w:r w:rsidRPr="00342586">
        <w:rPr>
          <w:rStyle w:val="Kiemels2"/>
          <w:rFonts w:ascii="Times New Roman" w:hAnsi="Times New Roman"/>
          <w:b w:val="0"/>
          <w:sz w:val="24"/>
          <w:szCs w:val="24"/>
        </w:rPr>
        <w:t>Ellátja a társasházak törvényességi felügyeleti eljárásával kapcsolatos feladatokat.</w:t>
      </w:r>
    </w:p>
    <w:p w:rsidR="00342586" w:rsidRPr="00342586" w:rsidRDefault="00342586" w:rsidP="00342586">
      <w:pPr>
        <w:pStyle w:val="Listaszerbekezds"/>
        <w:numPr>
          <w:ilvl w:val="0"/>
          <w:numId w:val="38"/>
        </w:numPr>
        <w:tabs>
          <w:tab w:val="left" w:pos="709"/>
        </w:tabs>
        <w:spacing w:after="0" w:line="240" w:lineRule="auto"/>
        <w:jc w:val="both"/>
        <w:rPr>
          <w:rStyle w:val="Kiemels2"/>
          <w:rFonts w:ascii="Times New Roman" w:eastAsiaTheme="minorHAnsi" w:hAnsi="Times New Roman"/>
          <w:b w:val="0"/>
          <w:bCs w:val="0"/>
          <w:sz w:val="24"/>
          <w:szCs w:val="24"/>
          <w:lang w:bidi="hu-HU"/>
        </w:rPr>
      </w:pPr>
      <w:r w:rsidRPr="00342586">
        <w:rPr>
          <w:rFonts w:ascii="Times New Roman" w:hAnsi="Times New Roman"/>
          <w:color w:val="000000"/>
          <w:sz w:val="24"/>
          <w:szCs w:val="24"/>
          <w:lang w:bidi="hu-HU"/>
        </w:rPr>
        <w:t xml:space="preserve">Gondoskodik </w:t>
      </w:r>
      <w:r w:rsidRPr="00342586">
        <w:rPr>
          <w:rFonts w:ascii="Times New Roman" w:hAnsi="Times New Roman"/>
          <w:sz w:val="24"/>
          <w:szCs w:val="24"/>
          <w:lang w:bidi="hu-HU"/>
        </w:rPr>
        <w:t>az Önkormányzat és a Polgármesteri Hivatal kezelésébe tartozó közérdekű adatokkal kapcsolatos feladatok ellátásáról.</w:t>
      </w:r>
    </w:p>
    <w:p w:rsidR="00342586" w:rsidRPr="00342586" w:rsidRDefault="00342586" w:rsidP="00342586">
      <w:pPr>
        <w:pStyle w:val="Listaszerbekezds"/>
        <w:numPr>
          <w:ilvl w:val="0"/>
          <w:numId w:val="38"/>
        </w:numPr>
        <w:tabs>
          <w:tab w:val="left" w:pos="709"/>
        </w:tabs>
        <w:spacing w:after="0" w:line="240" w:lineRule="auto"/>
        <w:jc w:val="both"/>
        <w:rPr>
          <w:rFonts w:ascii="Times New Roman" w:hAnsi="Times New Roman"/>
          <w:sz w:val="24"/>
          <w:szCs w:val="24"/>
          <w:lang w:bidi="hu-HU"/>
        </w:rPr>
      </w:pPr>
      <w:r w:rsidRPr="00342586">
        <w:rPr>
          <w:rFonts w:ascii="Times New Roman" w:hAnsi="Times New Roman"/>
          <w:color w:val="000000"/>
          <w:sz w:val="24"/>
          <w:szCs w:val="24"/>
          <w:lang w:bidi="hu-HU"/>
        </w:rPr>
        <w:t>Közreműködik a népszavazás, népi kezdeményezés és népszámlálás lebonyolításában, az országgyűlési-, helyi önkormányzati-, nemzetiségi valamint az Európai Parlamenti választások szervezésében és lebonyolításában.</w:t>
      </w:r>
    </w:p>
    <w:p w:rsidR="00342586" w:rsidRPr="00342586" w:rsidRDefault="00342586" w:rsidP="00342586">
      <w:pPr>
        <w:pStyle w:val="Listaszerbekezds"/>
        <w:numPr>
          <w:ilvl w:val="0"/>
          <w:numId w:val="38"/>
        </w:numPr>
        <w:tabs>
          <w:tab w:val="left" w:pos="709"/>
        </w:tabs>
        <w:spacing w:after="0" w:line="240" w:lineRule="auto"/>
        <w:jc w:val="both"/>
        <w:rPr>
          <w:rFonts w:ascii="Times New Roman" w:hAnsi="Times New Roman"/>
          <w:sz w:val="24"/>
          <w:szCs w:val="24"/>
          <w:lang w:bidi="hu-HU"/>
        </w:rPr>
      </w:pPr>
      <w:r w:rsidRPr="00342586">
        <w:rPr>
          <w:rFonts w:ascii="Times New Roman" w:hAnsi="Times New Roman"/>
          <w:sz w:val="24"/>
          <w:szCs w:val="24"/>
        </w:rPr>
        <w:t xml:space="preserve">Az Integrált Jogalkotási Rendszer </w:t>
      </w:r>
      <w:proofErr w:type="spellStart"/>
      <w:r w:rsidRPr="00342586">
        <w:rPr>
          <w:rFonts w:ascii="Times New Roman" w:hAnsi="Times New Roman"/>
          <w:sz w:val="24"/>
          <w:szCs w:val="24"/>
        </w:rPr>
        <w:t>LocLex</w:t>
      </w:r>
      <w:proofErr w:type="spellEnd"/>
      <w:r w:rsidRPr="00342586">
        <w:rPr>
          <w:rFonts w:ascii="Times New Roman" w:hAnsi="Times New Roman"/>
          <w:sz w:val="24"/>
          <w:szCs w:val="24"/>
        </w:rPr>
        <w:t xml:space="preserve"> alrendszerében megszerkeszti az önkormányzati rendeleteket.</w:t>
      </w:r>
    </w:p>
    <w:p w:rsidR="00342586" w:rsidRPr="00342586" w:rsidRDefault="00342586" w:rsidP="00342586">
      <w:pPr>
        <w:pStyle w:val="Listaszerbekezds"/>
        <w:tabs>
          <w:tab w:val="left" w:pos="709"/>
        </w:tabs>
        <w:jc w:val="both"/>
        <w:rPr>
          <w:rFonts w:ascii="Times New Roman" w:hAnsi="Times New Roman"/>
          <w:sz w:val="24"/>
          <w:szCs w:val="24"/>
          <w:lang w:bidi="hu-HU"/>
        </w:rPr>
      </w:pPr>
    </w:p>
    <w:p w:rsidR="00342586" w:rsidRPr="00342586" w:rsidRDefault="00342586" w:rsidP="00342586">
      <w:pPr>
        <w:jc w:val="both"/>
        <w:rPr>
          <w:rFonts w:ascii="Times New Roman" w:hAnsi="Times New Roman"/>
          <w:b/>
          <w:i/>
          <w:sz w:val="24"/>
          <w:szCs w:val="24"/>
          <w:u w:val="single"/>
        </w:rPr>
      </w:pPr>
      <w:r w:rsidRPr="00342586">
        <w:rPr>
          <w:rFonts w:ascii="Times New Roman" w:hAnsi="Times New Roman"/>
          <w:b/>
          <w:i/>
          <w:sz w:val="24"/>
          <w:szCs w:val="24"/>
          <w:u w:val="single"/>
        </w:rPr>
        <w:t>Képviselő-testületi munka:</w:t>
      </w:r>
      <w:r>
        <w:rPr>
          <w:rFonts w:ascii="Times New Roman" w:hAnsi="Times New Roman"/>
          <w:b/>
          <w:i/>
          <w:sz w:val="24"/>
          <w:szCs w:val="24"/>
          <w:u w:val="single"/>
        </w:rPr>
        <w:t xml:space="preserve"> </w:t>
      </w:r>
    </w:p>
    <w:tbl>
      <w:tblPr>
        <w:tblW w:w="9294" w:type="dxa"/>
        <w:tblInd w:w="-152" w:type="dxa"/>
        <w:tblLayout w:type="fixed"/>
        <w:tblCellMar>
          <w:left w:w="70" w:type="dxa"/>
          <w:right w:w="70" w:type="dxa"/>
        </w:tblCellMar>
        <w:tblLook w:val="04A0" w:firstRow="1" w:lastRow="0" w:firstColumn="1" w:lastColumn="0" w:noHBand="0" w:noVBand="1"/>
      </w:tblPr>
      <w:tblGrid>
        <w:gridCol w:w="1073"/>
        <w:gridCol w:w="850"/>
        <w:gridCol w:w="1701"/>
        <w:gridCol w:w="1276"/>
        <w:gridCol w:w="1559"/>
        <w:gridCol w:w="1418"/>
        <w:gridCol w:w="1417"/>
      </w:tblGrid>
      <w:tr w:rsidR="00342586" w:rsidRPr="00342586" w:rsidTr="00695A79">
        <w:trPr>
          <w:trHeight w:val="582"/>
        </w:trPr>
        <w:tc>
          <w:tcPr>
            <w:tcW w:w="1923" w:type="dxa"/>
            <w:gridSpan w:val="2"/>
            <w:tcBorders>
              <w:top w:val="double" w:sz="6" w:space="0" w:color="000000"/>
              <w:left w:val="single" w:sz="8" w:space="0" w:color="000000"/>
              <w:bottom w:val="single" w:sz="8" w:space="0" w:color="000000"/>
              <w:right w:val="single" w:sz="8" w:space="0" w:color="000000"/>
            </w:tcBorders>
            <w:shd w:val="clear" w:color="000000" w:fill="CCCCCC"/>
            <w:vAlign w:val="center"/>
            <w:hideMark/>
          </w:tcPr>
          <w:p w:rsidR="00342586" w:rsidRPr="00342586" w:rsidRDefault="00342586" w:rsidP="00695A79">
            <w:pPr>
              <w:jc w:val="center"/>
              <w:rPr>
                <w:rFonts w:ascii="Times New Roman" w:hAnsi="Times New Roman"/>
                <w:color w:val="000000"/>
                <w:sz w:val="24"/>
                <w:szCs w:val="24"/>
                <w:highlight w:val="yellow"/>
              </w:rPr>
            </w:pPr>
            <w:r w:rsidRPr="00342586">
              <w:rPr>
                <w:rFonts w:ascii="Times New Roman" w:hAnsi="Times New Roman"/>
                <w:color w:val="000000"/>
                <w:sz w:val="24"/>
                <w:szCs w:val="24"/>
              </w:rPr>
              <w:t xml:space="preserve">2024.  </w:t>
            </w:r>
          </w:p>
        </w:tc>
        <w:tc>
          <w:tcPr>
            <w:tcW w:w="1701" w:type="dxa"/>
            <w:vMerge w:val="restart"/>
            <w:tcBorders>
              <w:top w:val="double" w:sz="6" w:space="0" w:color="000000"/>
              <w:left w:val="single" w:sz="8" w:space="0" w:color="000000"/>
              <w:bottom w:val="double" w:sz="6" w:space="0" w:color="000000"/>
              <w:right w:val="single" w:sz="8" w:space="0" w:color="000000"/>
            </w:tcBorders>
            <w:shd w:val="clear" w:color="000000" w:fill="CCCCCC"/>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KT határozatok száma</w:t>
            </w:r>
          </w:p>
        </w:tc>
        <w:tc>
          <w:tcPr>
            <w:tcW w:w="1276" w:type="dxa"/>
            <w:vMerge w:val="restart"/>
            <w:tcBorders>
              <w:top w:val="double" w:sz="6" w:space="0" w:color="000000"/>
              <w:left w:val="single" w:sz="8" w:space="0" w:color="000000"/>
              <w:bottom w:val="double" w:sz="6" w:space="0" w:color="000000"/>
              <w:right w:val="single" w:sz="8" w:space="0" w:color="000000"/>
            </w:tcBorders>
            <w:shd w:val="clear" w:color="000000" w:fill="CCCCCC"/>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rendeletek száma</w:t>
            </w:r>
          </w:p>
        </w:tc>
        <w:tc>
          <w:tcPr>
            <w:tcW w:w="1559" w:type="dxa"/>
            <w:vMerge w:val="restart"/>
            <w:tcBorders>
              <w:top w:val="double" w:sz="6" w:space="0" w:color="000000"/>
              <w:left w:val="single" w:sz="8" w:space="0" w:color="000000"/>
              <w:bottom w:val="double" w:sz="6" w:space="0" w:color="000000"/>
              <w:right w:val="single" w:sz="8" w:space="0" w:color="000000"/>
            </w:tcBorders>
            <w:shd w:val="clear" w:color="000000" w:fill="CCCCCC"/>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előterjesztések száma</w:t>
            </w:r>
          </w:p>
        </w:tc>
        <w:tc>
          <w:tcPr>
            <w:tcW w:w="1418" w:type="dxa"/>
            <w:vMerge w:val="restart"/>
            <w:tcBorders>
              <w:top w:val="double" w:sz="6" w:space="0" w:color="000000"/>
              <w:left w:val="single" w:sz="8" w:space="0" w:color="000000"/>
              <w:bottom w:val="double" w:sz="6" w:space="0" w:color="000000"/>
              <w:right w:val="single" w:sz="8" w:space="0" w:color="000000"/>
            </w:tcBorders>
            <w:shd w:val="clear" w:color="000000" w:fill="CCCCCC"/>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módosító indítványok</w:t>
            </w:r>
          </w:p>
        </w:tc>
        <w:tc>
          <w:tcPr>
            <w:tcW w:w="1417" w:type="dxa"/>
            <w:vMerge w:val="restart"/>
            <w:tcBorders>
              <w:top w:val="double" w:sz="6" w:space="0" w:color="000000"/>
              <w:left w:val="single" w:sz="8" w:space="0" w:color="000000"/>
              <w:bottom w:val="double" w:sz="6" w:space="0" w:color="000000"/>
              <w:right w:val="double" w:sz="6" w:space="0" w:color="000000"/>
            </w:tcBorders>
            <w:shd w:val="clear" w:color="000000" w:fill="CCCCCC"/>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interpelláció képviselői kérdés</w:t>
            </w:r>
          </w:p>
        </w:tc>
      </w:tr>
      <w:tr w:rsidR="00342586" w:rsidRPr="00342586" w:rsidTr="00695A79">
        <w:trPr>
          <w:trHeight w:val="312"/>
        </w:trPr>
        <w:tc>
          <w:tcPr>
            <w:tcW w:w="1073" w:type="dxa"/>
            <w:tcBorders>
              <w:top w:val="nil"/>
              <w:left w:val="single" w:sz="8" w:space="0" w:color="000000"/>
              <w:bottom w:val="double" w:sz="6" w:space="0" w:color="000000"/>
              <w:right w:val="single" w:sz="8" w:space="0" w:color="000000"/>
            </w:tcBorders>
            <w:shd w:val="clear" w:color="000000" w:fill="CCCCCC"/>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nyílt</w:t>
            </w:r>
          </w:p>
        </w:tc>
        <w:tc>
          <w:tcPr>
            <w:tcW w:w="850" w:type="dxa"/>
            <w:tcBorders>
              <w:top w:val="nil"/>
              <w:left w:val="nil"/>
              <w:bottom w:val="double" w:sz="6" w:space="0" w:color="000000"/>
              <w:right w:val="single" w:sz="8" w:space="0" w:color="000000"/>
            </w:tcBorders>
            <w:shd w:val="clear" w:color="000000" w:fill="CCCCCC"/>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ebből zárt</w:t>
            </w:r>
          </w:p>
        </w:tc>
        <w:tc>
          <w:tcPr>
            <w:tcW w:w="1701" w:type="dxa"/>
            <w:vMerge/>
            <w:tcBorders>
              <w:top w:val="double" w:sz="6" w:space="0" w:color="000000"/>
              <w:left w:val="single" w:sz="8" w:space="0" w:color="000000"/>
              <w:bottom w:val="double" w:sz="6" w:space="0" w:color="000000"/>
              <w:right w:val="single" w:sz="8" w:space="0" w:color="000000"/>
            </w:tcBorders>
            <w:vAlign w:val="center"/>
            <w:hideMark/>
          </w:tcPr>
          <w:p w:rsidR="00342586" w:rsidRPr="00342586" w:rsidRDefault="00342586" w:rsidP="00695A79">
            <w:pPr>
              <w:rPr>
                <w:rFonts w:ascii="Times New Roman" w:hAnsi="Times New Roman"/>
                <w:color w:val="000000"/>
                <w:sz w:val="24"/>
                <w:szCs w:val="24"/>
              </w:rPr>
            </w:pPr>
          </w:p>
        </w:tc>
        <w:tc>
          <w:tcPr>
            <w:tcW w:w="1276" w:type="dxa"/>
            <w:vMerge/>
            <w:tcBorders>
              <w:top w:val="double" w:sz="6" w:space="0" w:color="000000"/>
              <w:left w:val="single" w:sz="8" w:space="0" w:color="000000"/>
              <w:bottom w:val="double" w:sz="6" w:space="0" w:color="000000"/>
              <w:right w:val="single" w:sz="8" w:space="0" w:color="000000"/>
            </w:tcBorders>
            <w:vAlign w:val="center"/>
            <w:hideMark/>
          </w:tcPr>
          <w:p w:rsidR="00342586" w:rsidRPr="00342586" w:rsidRDefault="00342586" w:rsidP="00695A79">
            <w:pPr>
              <w:rPr>
                <w:rFonts w:ascii="Times New Roman" w:hAnsi="Times New Roman"/>
                <w:color w:val="000000"/>
                <w:sz w:val="24"/>
                <w:szCs w:val="24"/>
              </w:rPr>
            </w:pPr>
          </w:p>
        </w:tc>
        <w:tc>
          <w:tcPr>
            <w:tcW w:w="1559" w:type="dxa"/>
            <w:vMerge/>
            <w:tcBorders>
              <w:top w:val="double" w:sz="6" w:space="0" w:color="000000"/>
              <w:left w:val="single" w:sz="8" w:space="0" w:color="000000"/>
              <w:bottom w:val="double" w:sz="6" w:space="0" w:color="000000"/>
              <w:right w:val="single" w:sz="8" w:space="0" w:color="000000"/>
            </w:tcBorders>
            <w:vAlign w:val="center"/>
            <w:hideMark/>
          </w:tcPr>
          <w:p w:rsidR="00342586" w:rsidRPr="00342586" w:rsidRDefault="00342586" w:rsidP="00695A79">
            <w:pPr>
              <w:rPr>
                <w:rFonts w:ascii="Times New Roman" w:hAnsi="Times New Roman"/>
                <w:color w:val="000000"/>
                <w:sz w:val="24"/>
                <w:szCs w:val="24"/>
              </w:rPr>
            </w:pPr>
          </w:p>
        </w:tc>
        <w:tc>
          <w:tcPr>
            <w:tcW w:w="1418" w:type="dxa"/>
            <w:vMerge/>
            <w:tcBorders>
              <w:top w:val="double" w:sz="6" w:space="0" w:color="000000"/>
              <w:left w:val="single" w:sz="8" w:space="0" w:color="000000"/>
              <w:bottom w:val="double" w:sz="6" w:space="0" w:color="000000"/>
              <w:right w:val="single" w:sz="8" w:space="0" w:color="000000"/>
            </w:tcBorders>
            <w:vAlign w:val="center"/>
            <w:hideMark/>
          </w:tcPr>
          <w:p w:rsidR="00342586" w:rsidRPr="00342586" w:rsidRDefault="00342586" w:rsidP="00695A79">
            <w:pPr>
              <w:rPr>
                <w:rFonts w:ascii="Times New Roman" w:hAnsi="Times New Roman"/>
                <w:color w:val="000000"/>
                <w:sz w:val="24"/>
                <w:szCs w:val="24"/>
              </w:rPr>
            </w:pPr>
          </w:p>
        </w:tc>
        <w:tc>
          <w:tcPr>
            <w:tcW w:w="1417" w:type="dxa"/>
            <w:vMerge/>
            <w:tcBorders>
              <w:top w:val="double" w:sz="6" w:space="0" w:color="000000"/>
              <w:left w:val="single" w:sz="8" w:space="0" w:color="000000"/>
              <w:bottom w:val="double" w:sz="6" w:space="0" w:color="000000"/>
              <w:right w:val="double" w:sz="6" w:space="0" w:color="000000"/>
            </w:tcBorders>
            <w:vAlign w:val="center"/>
            <w:hideMark/>
          </w:tcPr>
          <w:p w:rsidR="00342586" w:rsidRPr="00342586" w:rsidRDefault="00342586" w:rsidP="00695A79">
            <w:pPr>
              <w:rPr>
                <w:rFonts w:ascii="Times New Roman" w:hAnsi="Times New Roman"/>
                <w:color w:val="000000"/>
                <w:sz w:val="24"/>
                <w:szCs w:val="24"/>
              </w:rPr>
            </w:pPr>
          </w:p>
        </w:tc>
      </w:tr>
      <w:tr w:rsidR="00342586" w:rsidRPr="00342586" w:rsidTr="00695A79">
        <w:trPr>
          <w:trHeight w:val="327"/>
        </w:trPr>
        <w:tc>
          <w:tcPr>
            <w:tcW w:w="1073" w:type="dxa"/>
            <w:tcBorders>
              <w:top w:val="nil"/>
              <w:left w:val="single" w:sz="8" w:space="0" w:color="000000"/>
              <w:bottom w:val="double" w:sz="6" w:space="0" w:color="000000"/>
              <w:right w:val="single" w:sz="8" w:space="0" w:color="000000"/>
            </w:tcBorders>
            <w:shd w:val="clear" w:color="000000" w:fill="FFFFFF"/>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12</w:t>
            </w:r>
          </w:p>
        </w:tc>
        <w:tc>
          <w:tcPr>
            <w:tcW w:w="850" w:type="dxa"/>
            <w:tcBorders>
              <w:top w:val="nil"/>
              <w:left w:val="nil"/>
              <w:bottom w:val="double" w:sz="6" w:space="0" w:color="000000"/>
              <w:right w:val="single" w:sz="8" w:space="0" w:color="000000"/>
            </w:tcBorders>
            <w:shd w:val="clear" w:color="000000" w:fill="FFFFFF"/>
            <w:vAlign w:val="center"/>
            <w:hideMark/>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8</w:t>
            </w:r>
          </w:p>
        </w:tc>
        <w:tc>
          <w:tcPr>
            <w:tcW w:w="1701" w:type="dxa"/>
            <w:tcBorders>
              <w:top w:val="double" w:sz="6" w:space="0" w:color="000000"/>
              <w:left w:val="single" w:sz="4" w:space="0" w:color="auto"/>
              <w:bottom w:val="double" w:sz="6" w:space="0" w:color="000000"/>
              <w:right w:val="single" w:sz="4" w:space="0" w:color="auto"/>
            </w:tcBorders>
            <w:shd w:val="clear" w:color="000000" w:fill="FFFFFF"/>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354</w:t>
            </w:r>
          </w:p>
        </w:tc>
        <w:tc>
          <w:tcPr>
            <w:tcW w:w="1276" w:type="dxa"/>
            <w:tcBorders>
              <w:top w:val="nil"/>
              <w:left w:val="single" w:sz="4" w:space="0" w:color="auto"/>
              <w:bottom w:val="double" w:sz="6" w:space="0" w:color="000000"/>
              <w:right w:val="single" w:sz="8" w:space="0" w:color="000000"/>
            </w:tcBorders>
            <w:shd w:val="clear" w:color="000000" w:fill="FFFFFF"/>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39</w:t>
            </w:r>
          </w:p>
        </w:tc>
        <w:tc>
          <w:tcPr>
            <w:tcW w:w="1559" w:type="dxa"/>
            <w:tcBorders>
              <w:top w:val="nil"/>
              <w:left w:val="nil"/>
              <w:bottom w:val="double" w:sz="6" w:space="0" w:color="000000"/>
              <w:right w:val="single" w:sz="8" w:space="0" w:color="000000"/>
            </w:tcBorders>
            <w:shd w:val="clear" w:color="000000" w:fill="FFFFFF"/>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242</w:t>
            </w:r>
          </w:p>
        </w:tc>
        <w:tc>
          <w:tcPr>
            <w:tcW w:w="1418" w:type="dxa"/>
            <w:tcBorders>
              <w:top w:val="nil"/>
              <w:left w:val="nil"/>
              <w:bottom w:val="double" w:sz="6" w:space="0" w:color="000000"/>
              <w:right w:val="single" w:sz="8" w:space="0" w:color="000000"/>
            </w:tcBorders>
            <w:shd w:val="clear" w:color="000000" w:fill="FFFFFF"/>
            <w:vAlign w:val="center"/>
            <w:hideMark/>
          </w:tcPr>
          <w:p w:rsidR="00342586" w:rsidRPr="00342586" w:rsidRDefault="00342586" w:rsidP="00695A79">
            <w:pPr>
              <w:jc w:val="center"/>
              <w:rPr>
                <w:rFonts w:ascii="Times New Roman" w:hAnsi="Times New Roman"/>
                <w:color w:val="000000"/>
                <w:sz w:val="24"/>
                <w:szCs w:val="24"/>
              </w:rPr>
            </w:pPr>
            <w:r w:rsidRPr="00342586">
              <w:rPr>
                <w:rFonts w:ascii="Times New Roman" w:hAnsi="Times New Roman"/>
                <w:color w:val="000000"/>
                <w:sz w:val="24"/>
                <w:szCs w:val="24"/>
              </w:rPr>
              <w:t>20</w:t>
            </w:r>
          </w:p>
        </w:tc>
        <w:tc>
          <w:tcPr>
            <w:tcW w:w="1417" w:type="dxa"/>
            <w:tcBorders>
              <w:top w:val="nil"/>
              <w:left w:val="nil"/>
              <w:bottom w:val="double" w:sz="6" w:space="0" w:color="000000"/>
              <w:right w:val="double" w:sz="6" w:space="0" w:color="000000"/>
            </w:tcBorders>
            <w:shd w:val="clear" w:color="000000" w:fill="FFFFFF"/>
            <w:vAlign w:val="center"/>
            <w:hideMark/>
          </w:tcPr>
          <w:p w:rsidR="00342586" w:rsidRPr="00342586" w:rsidRDefault="00342586" w:rsidP="00695A79">
            <w:pPr>
              <w:ind w:left="720"/>
              <w:rPr>
                <w:rFonts w:ascii="Times New Roman" w:hAnsi="Times New Roman"/>
                <w:color w:val="000000"/>
                <w:sz w:val="24"/>
                <w:szCs w:val="24"/>
              </w:rPr>
            </w:pPr>
            <w:r w:rsidRPr="00342586">
              <w:rPr>
                <w:rFonts w:ascii="Times New Roman" w:hAnsi="Times New Roman"/>
                <w:color w:val="000000"/>
                <w:sz w:val="24"/>
                <w:szCs w:val="24"/>
              </w:rPr>
              <w:t>5</w:t>
            </w:r>
          </w:p>
        </w:tc>
      </w:tr>
    </w:tbl>
    <w:p w:rsidR="00342586" w:rsidRPr="00342586" w:rsidRDefault="00342586" w:rsidP="00342586">
      <w:pPr>
        <w:rPr>
          <w:rFonts w:ascii="Times New Roman" w:hAnsi="Times New Roman"/>
          <w:b/>
          <w:sz w:val="24"/>
          <w:szCs w:val="24"/>
          <w:u w:val="single"/>
        </w:rPr>
      </w:pPr>
    </w:p>
    <w:p w:rsidR="00342586" w:rsidRPr="00342586" w:rsidRDefault="00342586" w:rsidP="00342586">
      <w:pPr>
        <w:rPr>
          <w:rFonts w:ascii="Times New Roman" w:hAnsi="Times New Roman"/>
          <w:b/>
          <w:i/>
          <w:sz w:val="24"/>
          <w:szCs w:val="24"/>
          <w:u w:val="single"/>
        </w:rPr>
      </w:pPr>
      <w:r w:rsidRPr="00342586">
        <w:rPr>
          <w:rFonts w:ascii="Times New Roman" w:hAnsi="Times New Roman"/>
          <w:b/>
          <w:i/>
          <w:sz w:val="24"/>
          <w:szCs w:val="24"/>
          <w:u w:val="single"/>
        </w:rPr>
        <w:t>Bizottsági munka</w:t>
      </w:r>
      <w:r>
        <w:rPr>
          <w:rFonts w:ascii="Times New Roman" w:hAnsi="Times New Roman"/>
          <w:b/>
          <w:i/>
          <w:sz w:val="24"/>
          <w:szCs w:val="24"/>
          <w:u w:val="single"/>
        </w:rPr>
        <w:t>:</w:t>
      </w:r>
    </w:p>
    <w:tbl>
      <w:tblPr>
        <w:tblW w:w="6237" w:type="dxa"/>
        <w:tblInd w:w="637" w:type="dxa"/>
        <w:tblCellMar>
          <w:left w:w="70" w:type="dxa"/>
          <w:right w:w="70" w:type="dxa"/>
        </w:tblCellMar>
        <w:tblLook w:val="04A0" w:firstRow="1" w:lastRow="0" w:firstColumn="1" w:lastColumn="0" w:noHBand="0" w:noVBand="1"/>
      </w:tblPr>
      <w:tblGrid>
        <w:gridCol w:w="4678"/>
        <w:gridCol w:w="1559"/>
      </w:tblGrid>
      <w:tr w:rsidR="00342586" w:rsidRPr="00342586" w:rsidTr="00695A79">
        <w:trPr>
          <w:trHeight w:val="315"/>
        </w:trPr>
        <w:tc>
          <w:tcPr>
            <w:tcW w:w="4678"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342586" w:rsidRPr="00342586" w:rsidRDefault="00342586" w:rsidP="00695A79">
            <w:pPr>
              <w:jc w:val="center"/>
              <w:rPr>
                <w:rFonts w:ascii="Times New Roman" w:hAnsi="Times New Roman"/>
                <w:b/>
                <w:bCs/>
                <w:color w:val="000000"/>
                <w:sz w:val="24"/>
                <w:szCs w:val="24"/>
              </w:rPr>
            </w:pPr>
            <w:r w:rsidRPr="00342586">
              <w:rPr>
                <w:rFonts w:ascii="Times New Roman" w:hAnsi="Times New Roman"/>
                <w:b/>
                <w:bCs/>
                <w:color w:val="000000"/>
                <w:sz w:val="24"/>
                <w:szCs w:val="24"/>
              </w:rPr>
              <w:t>Bizottság neve</w:t>
            </w:r>
          </w:p>
        </w:tc>
        <w:tc>
          <w:tcPr>
            <w:tcW w:w="1559" w:type="dxa"/>
            <w:tcBorders>
              <w:top w:val="single" w:sz="8" w:space="0" w:color="auto"/>
              <w:left w:val="nil"/>
              <w:bottom w:val="single" w:sz="8" w:space="0" w:color="auto"/>
              <w:right w:val="single" w:sz="8" w:space="0" w:color="auto"/>
            </w:tcBorders>
            <w:shd w:val="clear" w:color="000000" w:fill="BFBFBF"/>
            <w:noWrap/>
            <w:vAlign w:val="center"/>
            <w:hideMark/>
          </w:tcPr>
          <w:p w:rsidR="00342586" w:rsidRPr="00342586" w:rsidRDefault="00342586" w:rsidP="00695A79">
            <w:pPr>
              <w:jc w:val="center"/>
              <w:rPr>
                <w:rFonts w:ascii="Times New Roman" w:hAnsi="Times New Roman"/>
                <w:b/>
                <w:bCs/>
                <w:color w:val="000000"/>
                <w:sz w:val="24"/>
                <w:szCs w:val="24"/>
              </w:rPr>
            </w:pPr>
            <w:r w:rsidRPr="00342586">
              <w:rPr>
                <w:rFonts w:ascii="Times New Roman" w:hAnsi="Times New Roman"/>
                <w:b/>
                <w:bCs/>
                <w:color w:val="000000"/>
                <w:sz w:val="24"/>
                <w:szCs w:val="24"/>
              </w:rPr>
              <w:t>Ülések száma 2024</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Pénzügyi és Kerületfejlesztési Bizottság</w:t>
            </w:r>
          </w:p>
        </w:tc>
        <w:tc>
          <w:tcPr>
            <w:tcW w:w="1559" w:type="dxa"/>
            <w:tcBorders>
              <w:top w:val="nil"/>
              <w:left w:val="nil"/>
              <w:bottom w:val="single" w:sz="8" w:space="0" w:color="auto"/>
              <w:right w:val="single" w:sz="8" w:space="0" w:color="auto"/>
            </w:tcBorders>
            <w:shd w:val="clear" w:color="auto" w:fill="auto"/>
            <w:noWrap/>
            <w:vAlign w:val="center"/>
            <w:hideMark/>
          </w:tcPr>
          <w:p w:rsidR="00342586" w:rsidRPr="00342586" w:rsidRDefault="00342586" w:rsidP="00695A79">
            <w:pPr>
              <w:jc w:val="right"/>
              <w:rPr>
                <w:rFonts w:ascii="Times New Roman" w:hAnsi="Times New Roman"/>
                <w:color w:val="000000"/>
                <w:sz w:val="24"/>
                <w:szCs w:val="24"/>
              </w:rPr>
            </w:pPr>
            <w:r w:rsidRPr="00342586">
              <w:rPr>
                <w:rFonts w:ascii="Times New Roman" w:hAnsi="Times New Roman"/>
                <w:color w:val="000000"/>
                <w:sz w:val="24"/>
                <w:szCs w:val="24"/>
              </w:rPr>
              <w:t>22</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Városüzemeltetési Bizottság</w:t>
            </w:r>
          </w:p>
        </w:tc>
        <w:tc>
          <w:tcPr>
            <w:tcW w:w="1559" w:type="dxa"/>
            <w:tcBorders>
              <w:top w:val="nil"/>
              <w:left w:val="nil"/>
              <w:bottom w:val="single" w:sz="8" w:space="0" w:color="auto"/>
              <w:right w:val="single" w:sz="8" w:space="0" w:color="auto"/>
            </w:tcBorders>
            <w:shd w:val="clear" w:color="auto" w:fill="auto"/>
            <w:noWrap/>
            <w:vAlign w:val="center"/>
            <w:hideMark/>
          </w:tcPr>
          <w:p w:rsidR="00342586" w:rsidRPr="00342586" w:rsidRDefault="00342586" w:rsidP="00695A79">
            <w:pPr>
              <w:jc w:val="right"/>
              <w:rPr>
                <w:rFonts w:ascii="Times New Roman" w:hAnsi="Times New Roman"/>
                <w:color w:val="000000"/>
                <w:sz w:val="24"/>
                <w:szCs w:val="24"/>
              </w:rPr>
            </w:pPr>
            <w:r w:rsidRPr="00342586">
              <w:rPr>
                <w:rFonts w:ascii="Times New Roman" w:hAnsi="Times New Roman"/>
                <w:color w:val="000000"/>
                <w:sz w:val="24"/>
                <w:szCs w:val="24"/>
              </w:rPr>
              <w:t>15 (ebből 3 megismételt)</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Művelődési, Kulturális és Szociális Bizottság</w:t>
            </w:r>
          </w:p>
        </w:tc>
        <w:tc>
          <w:tcPr>
            <w:tcW w:w="1559" w:type="dxa"/>
            <w:tcBorders>
              <w:top w:val="nil"/>
              <w:left w:val="nil"/>
              <w:bottom w:val="single" w:sz="8" w:space="0" w:color="auto"/>
              <w:right w:val="single" w:sz="8" w:space="0" w:color="auto"/>
            </w:tcBorders>
            <w:shd w:val="clear" w:color="auto" w:fill="auto"/>
            <w:noWrap/>
            <w:vAlign w:val="center"/>
            <w:hideMark/>
          </w:tcPr>
          <w:p w:rsidR="00342586" w:rsidRPr="00342586" w:rsidRDefault="00342586" w:rsidP="00695A79">
            <w:pPr>
              <w:jc w:val="right"/>
              <w:rPr>
                <w:rFonts w:ascii="Times New Roman" w:hAnsi="Times New Roman"/>
                <w:color w:val="000000"/>
                <w:sz w:val="24"/>
                <w:szCs w:val="24"/>
              </w:rPr>
            </w:pPr>
            <w:r w:rsidRPr="00342586">
              <w:rPr>
                <w:rFonts w:ascii="Times New Roman" w:hAnsi="Times New Roman"/>
                <w:color w:val="000000"/>
                <w:sz w:val="24"/>
                <w:szCs w:val="24"/>
              </w:rPr>
              <w:t>15</w:t>
            </w:r>
          </w:p>
        </w:tc>
      </w:tr>
    </w:tbl>
    <w:p w:rsidR="009D6693" w:rsidRDefault="009D6693" w:rsidP="00342586">
      <w:pPr>
        <w:spacing w:before="100" w:beforeAutospacing="1" w:after="100" w:afterAutospacing="1"/>
        <w:jc w:val="both"/>
        <w:rPr>
          <w:rFonts w:ascii="Times New Roman" w:hAnsi="Times New Roman"/>
          <w:b/>
          <w:bCs/>
          <w:i/>
          <w:sz w:val="24"/>
          <w:szCs w:val="24"/>
          <w:u w:val="single"/>
        </w:rPr>
      </w:pPr>
    </w:p>
    <w:p w:rsidR="009D6693" w:rsidRDefault="009D6693" w:rsidP="00342586">
      <w:pPr>
        <w:spacing w:before="100" w:beforeAutospacing="1" w:after="100" w:afterAutospacing="1"/>
        <w:jc w:val="both"/>
        <w:rPr>
          <w:rFonts w:ascii="Times New Roman" w:hAnsi="Times New Roman"/>
          <w:b/>
          <w:bCs/>
          <w:i/>
          <w:sz w:val="24"/>
          <w:szCs w:val="24"/>
          <w:u w:val="single"/>
        </w:rPr>
      </w:pPr>
    </w:p>
    <w:p w:rsidR="009D6693" w:rsidRDefault="009D6693" w:rsidP="00342586">
      <w:pPr>
        <w:spacing w:before="100" w:beforeAutospacing="1" w:after="100" w:afterAutospacing="1"/>
        <w:jc w:val="both"/>
        <w:rPr>
          <w:rFonts w:ascii="Times New Roman" w:hAnsi="Times New Roman"/>
          <w:b/>
          <w:bCs/>
          <w:i/>
          <w:sz w:val="24"/>
          <w:szCs w:val="24"/>
          <w:u w:val="single"/>
        </w:rPr>
      </w:pPr>
    </w:p>
    <w:p w:rsidR="00342586" w:rsidRPr="00342586" w:rsidRDefault="00342586" w:rsidP="00342586">
      <w:pPr>
        <w:spacing w:before="100" w:beforeAutospacing="1" w:after="100" w:afterAutospacing="1"/>
        <w:jc w:val="both"/>
        <w:rPr>
          <w:rFonts w:ascii="Times New Roman" w:hAnsi="Times New Roman"/>
          <w:b/>
          <w:bCs/>
          <w:i/>
          <w:sz w:val="24"/>
          <w:szCs w:val="24"/>
          <w:u w:val="single"/>
        </w:rPr>
      </w:pPr>
      <w:r w:rsidRPr="00342586">
        <w:rPr>
          <w:rFonts w:ascii="Times New Roman" w:hAnsi="Times New Roman"/>
          <w:b/>
          <w:bCs/>
          <w:i/>
          <w:sz w:val="24"/>
          <w:szCs w:val="24"/>
          <w:u w:val="single"/>
        </w:rPr>
        <w:t>Beszerzési eljárások:</w:t>
      </w:r>
    </w:p>
    <w:tbl>
      <w:tblPr>
        <w:tblW w:w="6237" w:type="dxa"/>
        <w:tblInd w:w="717" w:type="dxa"/>
        <w:tblCellMar>
          <w:left w:w="0" w:type="dxa"/>
          <w:right w:w="0" w:type="dxa"/>
        </w:tblCellMar>
        <w:tblLook w:val="04A0" w:firstRow="1" w:lastRow="0" w:firstColumn="1" w:lastColumn="0" w:noHBand="0" w:noVBand="1"/>
      </w:tblPr>
      <w:tblGrid>
        <w:gridCol w:w="4678"/>
        <w:gridCol w:w="1559"/>
      </w:tblGrid>
      <w:tr w:rsidR="00342586" w:rsidRPr="00342586" w:rsidTr="00695A79">
        <w:trPr>
          <w:trHeight w:val="315"/>
        </w:trPr>
        <w:tc>
          <w:tcPr>
            <w:tcW w:w="4678"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b/>
                <w:bCs/>
                <w:sz w:val="24"/>
                <w:szCs w:val="24"/>
              </w:rPr>
              <w:t>Ajánlattételi felhívás engedélyező levél</w:t>
            </w:r>
          </w:p>
        </w:tc>
        <w:tc>
          <w:tcPr>
            <w:tcW w:w="1559"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b/>
                <w:bCs/>
                <w:sz w:val="24"/>
                <w:szCs w:val="24"/>
              </w:rPr>
              <w:t>2024</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eastAsia="Calibri" w:hAnsi="Times New Roman"/>
                <w:sz w:val="24"/>
                <w:szCs w:val="24"/>
              </w:rPr>
            </w:pPr>
            <w:r w:rsidRPr="00342586">
              <w:rPr>
                <w:rFonts w:ascii="Times New Roman" w:eastAsia="Calibri" w:hAnsi="Times New Roman"/>
                <w:sz w:val="24"/>
                <w:szCs w:val="24"/>
              </w:rPr>
              <w:t>Polgármesteri Hivatal</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sz w:val="24"/>
                <w:szCs w:val="24"/>
              </w:rPr>
              <w:t>101</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eastAsia="Calibri" w:hAnsi="Times New Roman"/>
                <w:sz w:val="24"/>
                <w:szCs w:val="24"/>
              </w:rPr>
            </w:pPr>
            <w:r w:rsidRPr="00342586">
              <w:rPr>
                <w:rFonts w:ascii="Times New Roman" w:eastAsia="Calibri" w:hAnsi="Times New Roman"/>
                <w:sz w:val="24"/>
                <w:szCs w:val="24"/>
              </w:rPr>
              <w:t>Önkormányzat</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sz w:val="24"/>
                <w:szCs w:val="24"/>
              </w:rPr>
              <w:t>137</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eastAsia="Calibri" w:hAnsi="Times New Roman"/>
                <w:sz w:val="24"/>
                <w:szCs w:val="24"/>
              </w:rPr>
            </w:pPr>
            <w:r w:rsidRPr="00342586">
              <w:rPr>
                <w:rFonts w:ascii="Times New Roman" w:eastAsia="Calibri" w:hAnsi="Times New Roman"/>
                <w:sz w:val="24"/>
                <w:szCs w:val="24"/>
              </w:rPr>
              <w:t>ERI és óvodák</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sz w:val="24"/>
                <w:szCs w:val="24"/>
              </w:rPr>
              <w:t>31</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b/>
                <w:bCs/>
                <w:sz w:val="24"/>
                <w:szCs w:val="24"/>
              </w:rPr>
              <w:t>Szerződéskötési engedély</w:t>
            </w:r>
          </w:p>
        </w:tc>
        <w:tc>
          <w:tcPr>
            <w:tcW w:w="1559" w:type="dxa"/>
            <w:tcBorders>
              <w:top w:val="nil"/>
              <w:left w:val="nil"/>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b/>
                <w:bCs/>
                <w:sz w:val="24"/>
                <w:szCs w:val="24"/>
              </w:rPr>
              <w:t>2024</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eastAsia="Calibri" w:hAnsi="Times New Roman"/>
                <w:sz w:val="24"/>
                <w:szCs w:val="24"/>
              </w:rPr>
            </w:pPr>
            <w:r w:rsidRPr="00342586">
              <w:rPr>
                <w:rFonts w:ascii="Times New Roman" w:eastAsia="Calibri" w:hAnsi="Times New Roman"/>
                <w:sz w:val="24"/>
                <w:szCs w:val="24"/>
              </w:rPr>
              <w:t>Polgármesteri Hivatal</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sz w:val="24"/>
                <w:szCs w:val="24"/>
              </w:rPr>
              <w:t>95</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eastAsia="Calibri" w:hAnsi="Times New Roman"/>
                <w:sz w:val="24"/>
                <w:szCs w:val="24"/>
              </w:rPr>
            </w:pPr>
            <w:r w:rsidRPr="00342586">
              <w:rPr>
                <w:rFonts w:ascii="Times New Roman" w:eastAsia="Calibri" w:hAnsi="Times New Roman"/>
                <w:sz w:val="24"/>
                <w:szCs w:val="24"/>
              </w:rPr>
              <w:t>Önkormányzat</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sz w:val="24"/>
                <w:szCs w:val="24"/>
              </w:rPr>
              <w:t>187</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eastAsia="Calibri" w:hAnsi="Times New Roman"/>
                <w:sz w:val="24"/>
                <w:szCs w:val="24"/>
              </w:rPr>
            </w:pPr>
            <w:r w:rsidRPr="00342586">
              <w:rPr>
                <w:rFonts w:ascii="Times New Roman" w:eastAsia="Calibri" w:hAnsi="Times New Roman"/>
                <w:sz w:val="24"/>
                <w:szCs w:val="24"/>
              </w:rPr>
              <w:t>ERI és óvodák</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sz w:val="24"/>
                <w:szCs w:val="24"/>
              </w:rPr>
              <w:t>132</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b/>
                <w:bCs/>
                <w:sz w:val="24"/>
                <w:szCs w:val="24"/>
              </w:rPr>
              <w:t>Közbeszerzések</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eastAsia="Calibri" w:hAnsi="Times New Roman"/>
                <w:sz w:val="24"/>
                <w:szCs w:val="24"/>
              </w:rPr>
            </w:pPr>
            <w:r w:rsidRPr="00342586">
              <w:rPr>
                <w:rFonts w:ascii="Times New Roman" w:eastAsia="Calibri" w:hAnsi="Times New Roman"/>
                <w:b/>
                <w:bCs/>
                <w:sz w:val="24"/>
                <w:szCs w:val="24"/>
              </w:rPr>
              <w:t>2024</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eastAsia="Calibri" w:hAnsi="Times New Roman"/>
                <w:sz w:val="24"/>
                <w:szCs w:val="24"/>
              </w:rPr>
            </w:pPr>
            <w:r w:rsidRPr="00342586">
              <w:rPr>
                <w:rFonts w:ascii="Times New Roman" w:eastAsia="Calibri" w:hAnsi="Times New Roman"/>
                <w:sz w:val="24"/>
                <w:szCs w:val="24"/>
              </w:rPr>
              <w:t>a Polgármesteri Hivatal által megindított, illetve előkészítés alatt álló eljárások száma</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jc w:val="center"/>
              <w:rPr>
                <w:rFonts w:ascii="Times New Roman" w:eastAsia="Calibri" w:hAnsi="Times New Roman"/>
                <w:sz w:val="24"/>
                <w:szCs w:val="24"/>
              </w:rPr>
            </w:pPr>
            <w:r w:rsidRPr="00342586">
              <w:rPr>
                <w:rFonts w:ascii="Times New Roman" w:eastAsia="Calibri" w:hAnsi="Times New Roman"/>
                <w:sz w:val="24"/>
                <w:szCs w:val="24"/>
              </w:rPr>
              <w:t>6</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spacing w:before="100" w:beforeAutospacing="1" w:after="100" w:afterAutospacing="1"/>
              <w:rPr>
                <w:rFonts w:ascii="Times New Roman" w:eastAsia="Calibri" w:hAnsi="Times New Roman"/>
                <w:sz w:val="24"/>
                <w:szCs w:val="24"/>
              </w:rPr>
            </w:pPr>
            <w:r w:rsidRPr="00342586">
              <w:rPr>
                <w:rFonts w:ascii="Times New Roman" w:eastAsia="Calibri" w:hAnsi="Times New Roman"/>
                <w:sz w:val="24"/>
                <w:szCs w:val="24"/>
              </w:rPr>
              <w:t>az Önkormányzat által megindított, illetve előkészítés alatt álló eljárások száma</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jc w:val="center"/>
              <w:rPr>
                <w:rFonts w:ascii="Times New Roman" w:eastAsia="Calibri" w:hAnsi="Times New Roman"/>
                <w:sz w:val="24"/>
                <w:szCs w:val="24"/>
              </w:rPr>
            </w:pPr>
            <w:r w:rsidRPr="00342586">
              <w:rPr>
                <w:rFonts w:ascii="Times New Roman" w:eastAsia="Calibri" w:hAnsi="Times New Roman"/>
                <w:sz w:val="24"/>
                <w:szCs w:val="24"/>
              </w:rPr>
              <w:t>3</w:t>
            </w:r>
          </w:p>
        </w:tc>
      </w:tr>
      <w:tr w:rsidR="00342586" w:rsidRPr="00342586" w:rsidTr="00695A79">
        <w:trPr>
          <w:trHeight w:val="315"/>
        </w:trPr>
        <w:tc>
          <w:tcPr>
            <w:tcW w:w="46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spacing w:before="100" w:beforeAutospacing="1" w:after="100" w:afterAutospacing="1"/>
              <w:rPr>
                <w:rFonts w:ascii="Times New Roman" w:eastAsia="Calibri" w:hAnsi="Times New Roman"/>
                <w:sz w:val="24"/>
                <w:szCs w:val="24"/>
              </w:rPr>
            </w:pPr>
            <w:r w:rsidRPr="00342586">
              <w:rPr>
                <w:rFonts w:ascii="Times New Roman" w:eastAsia="Calibri" w:hAnsi="Times New Roman"/>
                <w:sz w:val="24"/>
                <w:szCs w:val="24"/>
              </w:rPr>
              <w:t xml:space="preserve">az </w:t>
            </w:r>
            <w:proofErr w:type="gramStart"/>
            <w:r w:rsidRPr="00342586">
              <w:rPr>
                <w:rFonts w:ascii="Times New Roman" w:eastAsia="Calibri" w:hAnsi="Times New Roman"/>
                <w:sz w:val="24"/>
                <w:szCs w:val="24"/>
              </w:rPr>
              <w:t>ERI  által</w:t>
            </w:r>
            <w:proofErr w:type="gramEnd"/>
            <w:r w:rsidRPr="00342586">
              <w:rPr>
                <w:rFonts w:ascii="Times New Roman" w:eastAsia="Calibri" w:hAnsi="Times New Roman"/>
                <w:sz w:val="24"/>
                <w:szCs w:val="24"/>
              </w:rPr>
              <w:t xml:space="preserve"> megindított, illetve előkészítés alatt álló eljárások száma</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center"/>
          </w:tcPr>
          <w:p w:rsidR="00342586" w:rsidRPr="00342586" w:rsidRDefault="00342586" w:rsidP="00695A79">
            <w:pPr>
              <w:jc w:val="center"/>
              <w:rPr>
                <w:rFonts w:ascii="Times New Roman" w:eastAsia="Calibri" w:hAnsi="Times New Roman"/>
                <w:sz w:val="24"/>
                <w:szCs w:val="24"/>
              </w:rPr>
            </w:pPr>
            <w:r w:rsidRPr="00342586">
              <w:rPr>
                <w:rFonts w:ascii="Times New Roman" w:eastAsia="Calibri" w:hAnsi="Times New Roman"/>
                <w:sz w:val="24"/>
                <w:szCs w:val="24"/>
              </w:rPr>
              <w:t>1</w:t>
            </w:r>
          </w:p>
        </w:tc>
      </w:tr>
    </w:tbl>
    <w:p w:rsidR="00342586" w:rsidRDefault="00342586" w:rsidP="00342586">
      <w:pPr>
        <w:pStyle w:val="Listaszerbekezds"/>
        <w:autoSpaceDE w:val="0"/>
        <w:autoSpaceDN w:val="0"/>
        <w:ind w:left="0"/>
        <w:jc w:val="both"/>
        <w:rPr>
          <w:rFonts w:ascii="Times New Roman" w:hAnsi="Times New Roman"/>
          <w:b/>
          <w:bCs/>
          <w:i/>
          <w:sz w:val="24"/>
          <w:szCs w:val="24"/>
          <w:u w:val="single"/>
        </w:rPr>
      </w:pPr>
    </w:p>
    <w:p w:rsidR="00342586" w:rsidRPr="00342586" w:rsidRDefault="00342586" w:rsidP="00342586">
      <w:pPr>
        <w:pStyle w:val="Listaszerbekezds"/>
        <w:autoSpaceDE w:val="0"/>
        <w:autoSpaceDN w:val="0"/>
        <w:ind w:left="0"/>
        <w:jc w:val="both"/>
        <w:rPr>
          <w:rFonts w:ascii="Times New Roman" w:hAnsi="Times New Roman"/>
          <w:b/>
          <w:bCs/>
          <w:i/>
          <w:sz w:val="24"/>
          <w:szCs w:val="24"/>
          <w:u w:val="single"/>
        </w:rPr>
      </w:pPr>
      <w:r w:rsidRPr="00342586">
        <w:rPr>
          <w:rFonts w:ascii="Times New Roman" w:hAnsi="Times New Roman"/>
          <w:b/>
          <w:bCs/>
          <w:i/>
          <w:sz w:val="24"/>
          <w:szCs w:val="24"/>
          <w:u w:val="single"/>
        </w:rPr>
        <w:t>Pályázatokkal kapcsolatos feladatok:</w:t>
      </w:r>
    </w:p>
    <w:p w:rsidR="00342586" w:rsidRPr="00342586" w:rsidRDefault="00342586" w:rsidP="00342586">
      <w:pPr>
        <w:pStyle w:val="Listaszerbekezds"/>
        <w:autoSpaceDE w:val="0"/>
        <w:autoSpaceDN w:val="0"/>
        <w:ind w:left="0"/>
        <w:jc w:val="both"/>
        <w:rPr>
          <w:rFonts w:ascii="Times New Roman" w:hAnsi="Times New Roman"/>
          <w:b/>
          <w:bCs/>
          <w:sz w:val="24"/>
          <w:szCs w:val="24"/>
          <w:u w:val="single"/>
        </w:rPr>
      </w:pPr>
    </w:p>
    <w:p w:rsidR="00342586" w:rsidRPr="00342586" w:rsidRDefault="00342586" w:rsidP="00342586">
      <w:pPr>
        <w:pStyle w:val="Nincstrkz"/>
        <w:jc w:val="both"/>
        <w:rPr>
          <w:rFonts w:ascii="Times New Roman" w:hAnsi="Times New Roman"/>
          <w:sz w:val="24"/>
          <w:szCs w:val="24"/>
        </w:rPr>
      </w:pPr>
      <w:proofErr w:type="gramStart"/>
      <w:r w:rsidRPr="00342586">
        <w:rPr>
          <w:rFonts w:ascii="Times New Roman" w:hAnsi="Times New Roman"/>
          <w:b/>
          <w:bCs/>
          <w:sz w:val="24"/>
          <w:szCs w:val="24"/>
        </w:rPr>
        <w:t xml:space="preserve">Dózsa György út 46. szám alatti </w:t>
      </w:r>
      <w:proofErr w:type="spellStart"/>
      <w:r w:rsidRPr="00342586">
        <w:rPr>
          <w:rFonts w:ascii="Times New Roman" w:hAnsi="Times New Roman"/>
          <w:b/>
          <w:bCs/>
          <w:sz w:val="24"/>
          <w:szCs w:val="24"/>
        </w:rPr>
        <w:t>Bischitz</w:t>
      </w:r>
      <w:proofErr w:type="spellEnd"/>
      <w:r w:rsidRPr="00342586">
        <w:rPr>
          <w:rFonts w:ascii="Times New Roman" w:hAnsi="Times New Roman"/>
          <w:b/>
          <w:bCs/>
          <w:sz w:val="24"/>
          <w:szCs w:val="24"/>
        </w:rPr>
        <w:t xml:space="preserve"> Johanna Integrált Humán Szolgáltató Központ Idősek Bentlakásos Otthona és Átmeneti Gondozóháza és az Alsó erdősor 14-16. szám alatti Alsóerdősori Bárdos Lajos Általános Iskola és Gimnázium épületének épületenergetikai korszerűsítése</w:t>
      </w:r>
      <w:r w:rsidRPr="00342586">
        <w:rPr>
          <w:rFonts w:ascii="Times New Roman" w:hAnsi="Times New Roman"/>
          <w:sz w:val="24"/>
          <w:szCs w:val="24"/>
        </w:rPr>
        <w:t xml:space="preserve"> c. projekt (támogatási kérelem azonosító száma: KEHOP-5.2.9-16-2016-00032): a 166.214.816,- Ft vissza nem térítendő európai uniós támogatást elnyert, 200 millió forintot meghaladó összköltségű projekt keretében a Dózsa György úti épületen külső homlokzati hőszigetelés és a lapostetővel fedett épületrészek felújítása, az Alsó</w:t>
      </w:r>
      <w:proofErr w:type="gramEnd"/>
      <w:r w:rsidRPr="00342586">
        <w:rPr>
          <w:rFonts w:ascii="Times New Roman" w:hAnsi="Times New Roman"/>
          <w:sz w:val="24"/>
          <w:szCs w:val="24"/>
        </w:rPr>
        <w:t xml:space="preserve"> </w:t>
      </w:r>
      <w:proofErr w:type="gramStart"/>
      <w:r w:rsidRPr="00342586">
        <w:rPr>
          <w:rFonts w:ascii="Times New Roman" w:hAnsi="Times New Roman"/>
          <w:sz w:val="24"/>
          <w:szCs w:val="24"/>
        </w:rPr>
        <w:t>erdősori</w:t>
      </w:r>
      <w:proofErr w:type="gramEnd"/>
      <w:r w:rsidRPr="00342586">
        <w:rPr>
          <w:rFonts w:ascii="Times New Roman" w:hAnsi="Times New Roman"/>
          <w:sz w:val="24"/>
          <w:szCs w:val="24"/>
        </w:rPr>
        <w:t xml:space="preserve"> iskolaépületen külső homlokzati hőszigetelés, lapostető felújítása, valamint az utoljára elkészült épületrész tetőszerkezetének hőszigetelése, fedésének felújítása és a tetőablakok cseréje valósult meg, továbbá mind a két intézményen napelemes rendszer került kiépítésre.</w:t>
      </w:r>
    </w:p>
    <w:p w:rsidR="00342586" w:rsidRPr="00342586" w:rsidRDefault="00342586" w:rsidP="00342586">
      <w:pPr>
        <w:jc w:val="both"/>
        <w:rPr>
          <w:rFonts w:ascii="Times New Roman" w:hAnsi="Times New Roman"/>
          <w:sz w:val="24"/>
          <w:szCs w:val="24"/>
        </w:rPr>
      </w:pPr>
      <w:r w:rsidRPr="00342586">
        <w:rPr>
          <w:rFonts w:ascii="Times New Roman" w:hAnsi="Times New Roman"/>
          <w:sz w:val="24"/>
          <w:szCs w:val="24"/>
        </w:rPr>
        <w:t>A záró kifizetési igénylés és záró beszámoló 2020. június 19. napján elfogadásra került.</w:t>
      </w:r>
    </w:p>
    <w:p w:rsidR="00342586" w:rsidRPr="00342586" w:rsidRDefault="00342586" w:rsidP="00342586">
      <w:pPr>
        <w:jc w:val="both"/>
        <w:rPr>
          <w:rFonts w:ascii="Times New Roman" w:hAnsi="Times New Roman"/>
          <w:sz w:val="24"/>
          <w:szCs w:val="24"/>
        </w:rPr>
      </w:pPr>
      <w:r w:rsidRPr="00342586">
        <w:rPr>
          <w:rFonts w:ascii="Times New Roman" w:hAnsi="Times New Roman"/>
          <w:sz w:val="24"/>
          <w:szCs w:val="24"/>
        </w:rPr>
        <w:t xml:space="preserve">A projektmegvalósítás befejezésének időpontja 2020. június 22, mely időponttól számítva 5 évig fenn kell tartani a projekt eredményeit. </w:t>
      </w:r>
    </w:p>
    <w:p w:rsidR="00342586" w:rsidRPr="00342586" w:rsidRDefault="00342586" w:rsidP="00342586">
      <w:pPr>
        <w:jc w:val="both"/>
        <w:rPr>
          <w:rFonts w:ascii="Times New Roman" w:hAnsi="Times New Roman"/>
          <w:sz w:val="24"/>
          <w:szCs w:val="24"/>
          <w:lang w:eastAsia="en-US"/>
        </w:rPr>
      </w:pPr>
      <w:r w:rsidRPr="00342586">
        <w:rPr>
          <w:rFonts w:ascii="Times New Roman" w:hAnsi="Times New Roman"/>
          <w:sz w:val="24"/>
          <w:szCs w:val="24"/>
        </w:rPr>
        <w:t>A projekt 4. fenntartási évéhez kapcsolódóan a 4. sz. fenntartási jelentés összeállításra és megküldésre került 2024. július 2. napján az elektronikus pályázói tájékoztató felületen keresztül a Program Irányító Hatóság részére.</w:t>
      </w:r>
    </w:p>
    <w:p w:rsidR="00342586" w:rsidRPr="00342586" w:rsidRDefault="00342586" w:rsidP="00342586">
      <w:pPr>
        <w:pStyle w:val="Listaszerbekezds"/>
        <w:ind w:left="0"/>
        <w:jc w:val="both"/>
        <w:rPr>
          <w:rFonts w:ascii="Times New Roman" w:hAnsi="Times New Roman"/>
          <w:sz w:val="24"/>
          <w:szCs w:val="24"/>
        </w:rPr>
      </w:pPr>
      <w:r w:rsidRPr="00342586">
        <w:rPr>
          <w:rFonts w:ascii="Times New Roman" w:hAnsi="Times New Roman"/>
          <w:sz w:val="24"/>
          <w:szCs w:val="24"/>
        </w:rPr>
        <w:lastRenderedPageBreak/>
        <w:t>A záró projekt fenntartási jelentés benyújtása 2025. június 22.-től számított 15 napon belül esedékes.</w:t>
      </w:r>
    </w:p>
    <w:p w:rsidR="00342586" w:rsidRPr="00342586" w:rsidRDefault="00342586" w:rsidP="00342586">
      <w:pPr>
        <w:pStyle w:val="Nincstrkz"/>
        <w:autoSpaceDE w:val="0"/>
        <w:autoSpaceDN w:val="0"/>
        <w:contextualSpacing/>
        <w:jc w:val="both"/>
        <w:rPr>
          <w:rFonts w:ascii="Times New Roman" w:hAnsi="Times New Roman"/>
          <w:sz w:val="24"/>
          <w:szCs w:val="24"/>
        </w:rPr>
      </w:pPr>
      <w:r w:rsidRPr="00342586">
        <w:rPr>
          <w:rFonts w:ascii="Times New Roman" w:hAnsi="Times New Roman"/>
          <w:b/>
          <w:bCs/>
          <w:sz w:val="24"/>
          <w:szCs w:val="24"/>
        </w:rPr>
        <w:t xml:space="preserve">„Jedlik Ányos Terv” alapján - GZR-T-Ö-2016 kódszámú az „Elektromos töltőállomás alprogram a helyi önkormányzatok részére” </w:t>
      </w:r>
      <w:r w:rsidRPr="00342586">
        <w:rPr>
          <w:rFonts w:ascii="Times New Roman" w:hAnsi="Times New Roman"/>
          <w:sz w:val="24"/>
          <w:szCs w:val="24"/>
        </w:rPr>
        <w:t>megnevezésű</w:t>
      </w:r>
      <w:r w:rsidRPr="00342586">
        <w:rPr>
          <w:rFonts w:ascii="Times New Roman" w:hAnsi="Times New Roman"/>
          <w:b/>
          <w:bCs/>
          <w:sz w:val="24"/>
          <w:szCs w:val="24"/>
        </w:rPr>
        <w:t xml:space="preserve"> </w:t>
      </w:r>
      <w:r w:rsidRPr="00342586">
        <w:rPr>
          <w:rFonts w:ascii="Times New Roman" w:hAnsi="Times New Roman"/>
          <w:sz w:val="24"/>
          <w:szCs w:val="24"/>
        </w:rPr>
        <w:t>felhívásra benyújtott</w:t>
      </w:r>
      <w:r w:rsidRPr="00342586">
        <w:rPr>
          <w:rFonts w:ascii="Times New Roman" w:hAnsi="Times New Roman"/>
          <w:b/>
          <w:bCs/>
          <w:sz w:val="24"/>
          <w:szCs w:val="24"/>
        </w:rPr>
        <w:t xml:space="preserve"> </w:t>
      </w:r>
      <w:r w:rsidRPr="00342586">
        <w:rPr>
          <w:rFonts w:ascii="Times New Roman" w:hAnsi="Times New Roman"/>
          <w:sz w:val="24"/>
          <w:szCs w:val="24"/>
        </w:rPr>
        <w:t>projekt (támogatási kérelem azonosítószáma: GZR-T-Ö-2016-0067) keretében</w:t>
      </w:r>
      <w:r w:rsidRPr="00342586">
        <w:rPr>
          <w:rFonts w:ascii="Times New Roman" w:hAnsi="Times New Roman"/>
          <w:b/>
          <w:bCs/>
          <w:sz w:val="24"/>
          <w:szCs w:val="24"/>
        </w:rPr>
        <w:t xml:space="preserve"> </w:t>
      </w:r>
      <w:r w:rsidRPr="00342586">
        <w:rPr>
          <w:rFonts w:ascii="Times New Roman" w:hAnsi="Times New Roman"/>
          <w:sz w:val="24"/>
          <w:szCs w:val="24"/>
        </w:rPr>
        <w:t>4 db „</w:t>
      </w:r>
      <w:proofErr w:type="gramStart"/>
      <w:r w:rsidRPr="00342586">
        <w:rPr>
          <w:rFonts w:ascii="Times New Roman" w:hAnsi="Times New Roman"/>
          <w:sz w:val="24"/>
          <w:szCs w:val="24"/>
        </w:rPr>
        <w:t>A</w:t>
      </w:r>
      <w:proofErr w:type="gramEnd"/>
      <w:r w:rsidRPr="00342586">
        <w:rPr>
          <w:rFonts w:ascii="Times New Roman" w:hAnsi="Times New Roman"/>
          <w:sz w:val="24"/>
          <w:szCs w:val="24"/>
        </w:rPr>
        <w:t xml:space="preserve">” típusú (normál) töltőberendezést (2 x 22 kW teljesítményű) és 1 db „C” típusú (villám) töltőberendezés létesült 2019. évben. </w:t>
      </w:r>
    </w:p>
    <w:p w:rsidR="00342586" w:rsidRPr="00342586" w:rsidRDefault="00342586" w:rsidP="00342586">
      <w:pPr>
        <w:pStyle w:val="Nincstrkz"/>
        <w:autoSpaceDE w:val="0"/>
        <w:autoSpaceDN w:val="0"/>
        <w:contextualSpacing/>
        <w:jc w:val="both"/>
        <w:rPr>
          <w:rFonts w:ascii="Times New Roman" w:hAnsi="Times New Roman"/>
          <w:sz w:val="24"/>
          <w:szCs w:val="24"/>
        </w:rPr>
      </w:pPr>
      <w:r w:rsidRPr="00342586">
        <w:rPr>
          <w:rFonts w:ascii="Times New Roman" w:hAnsi="Times New Roman"/>
          <w:sz w:val="24"/>
          <w:szCs w:val="24"/>
        </w:rPr>
        <w:t>A 13.104 ezer Ft támogatással megvalósult projekt szakmai és pénzügyi beszámolója benyújtásra került.</w:t>
      </w:r>
    </w:p>
    <w:p w:rsidR="00342586" w:rsidRPr="00342586" w:rsidRDefault="00342586" w:rsidP="00342586">
      <w:pPr>
        <w:pStyle w:val="Nincstrkz"/>
        <w:jc w:val="both"/>
        <w:rPr>
          <w:rFonts w:ascii="Times New Roman" w:hAnsi="Times New Roman"/>
          <w:sz w:val="24"/>
          <w:szCs w:val="24"/>
        </w:rPr>
      </w:pPr>
      <w:r w:rsidRPr="00342586">
        <w:rPr>
          <w:rFonts w:ascii="Times New Roman" w:hAnsi="Times New Roman"/>
          <w:sz w:val="24"/>
          <w:szCs w:val="24"/>
        </w:rPr>
        <w:t>A létesítményeket az Önkormányzat a projekt üzembe helyezését (2019. augusztus 14.) követő legalább 5 évig fenntartotta, üzemeltette a támogatási szerződés szerint.  A záró projekt fenntartási jelentés 2024. szeptember 12. napján benyújtásra került, így az Önkormányzat a maga részéről a projektet befejezettnek tekinti.</w:t>
      </w:r>
    </w:p>
    <w:p w:rsidR="00342586" w:rsidRPr="00342586" w:rsidRDefault="00342586" w:rsidP="00342586">
      <w:pPr>
        <w:pStyle w:val="Nincstrkz"/>
        <w:jc w:val="both"/>
        <w:rPr>
          <w:rFonts w:ascii="Times New Roman" w:hAnsi="Times New Roman"/>
          <w:sz w:val="24"/>
          <w:szCs w:val="24"/>
        </w:rPr>
      </w:pPr>
      <w:r w:rsidRPr="00342586">
        <w:rPr>
          <w:rFonts w:ascii="Times New Roman" w:hAnsi="Times New Roman"/>
          <w:sz w:val="24"/>
          <w:szCs w:val="24"/>
        </w:rPr>
        <w:t xml:space="preserve">Az elektromos töltőállomások továbbra is üzemelnek, 2024. szeptember 1. napjától az EVIN Nonprofit </w:t>
      </w:r>
      <w:proofErr w:type="spellStart"/>
      <w:r w:rsidRPr="00342586">
        <w:rPr>
          <w:rFonts w:ascii="Times New Roman" w:hAnsi="Times New Roman"/>
          <w:sz w:val="24"/>
          <w:szCs w:val="24"/>
        </w:rPr>
        <w:t>Zrt</w:t>
      </w:r>
      <w:proofErr w:type="spellEnd"/>
      <w:r w:rsidRPr="00342586">
        <w:rPr>
          <w:rFonts w:ascii="Times New Roman" w:hAnsi="Times New Roman"/>
          <w:sz w:val="24"/>
          <w:szCs w:val="24"/>
        </w:rPr>
        <w:t xml:space="preserve">. üzemelteti azokat. </w:t>
      </w:r>
    </w:p>
    <w:p w:rsidR="00342586" w:rsidRPr="00342586" w:rsidRDefault="00342586" w:rsidP="00342586">
      <w:pPr>
        <w:pStyle w:val="Nincstrkz"/>
        <w:ind w:left="284"/>
        <w:jc w:val="both"/>
        <w:rPr>
          <w:rFonts w:ascii="Times New Roman" w:hAnsi="Times New Roman"/>
          <w:color w:val="000000"/>
          <w:sz w:val="24"/>
          <w:szCs w:val="24"/>
        </w:rPr>
      </w:pPr>
    </w:p>
    <w:p w:rsidR="00342586" w:rsidRPr="00342586" w:rsidRDefault="00342586" w:rsidP="00342586">
      <w:pPr>
        <w:pStyle w:val="Nincstrkz"/>
        <w:jc w:val="both"/>
        <w:rPr>
          <w:rFonts w:ascii="Times New Roman" w:hAnsi="Times New Roman"/>
          <w:b/>
          <w:i/>
          <w:sz w:val="24"/>
          <w:szCs w:val="24"/>
          <w:u w:val="single"/>
        </w:rPr>
      </w:pPr>
      <w:r w:rsidRPr="00342586">
        <w:rPr>
          <w:rFonts w:ascii="Times New Roman" w:hAnsi="Times New Roman"/>
          <w:b/>
          <w:i/>
          <w:sz w:val="24"/>
          <w:szCs w:val="24"/>
          <w:u w:val="single"/>
        </w:rPr>
        <w:t xml:space="preserve">Az Európai Parlament tagjai, a helyi önkormányzati képviselők és polgármesterek, valamint a nemzetiségi önkormányzatok képviselői közös eljárásban lebonyolított 2024. évi általános választásának lebonyolítása: </w:t>
      </w:r>
    </w:p>
    <w:p w:rsidR="00342586" w:rsidRPr="00342586" w:rsidRDefault="00342586" w:rsidP="00342586">
      <w:pPr>
        <w:pStyle w:val="Nincstrkz"/>
        <w:jc w:val="both"/>
        <w:rPr>
          <w:rFonts w:ascii="Times New Roman" w:hAnsi="Times New Roman"/>
          <w:b/>
          <w:sz w:val="24"/>
          <w:szCs w:val="24"/>
          <w:u w:val="single"/>
        </w:rPr>
      </w:pPr>
    </w:p>
    <w:p w:rsidR="00342586" w:rsidRPr="00342586" w:rsidRDefault="00342586" w:rsidP="00342586">
      <w:pPr>
        <w:jc w:val="both"/>
        <w:rPr>
          <w:rFonts w:ascii="Times New Roman" w:hAnsi="Times New Roman"/>
          <w:sz w:val="24"/>
          <w:szCs w:val="24"/>
        </w:rPr>
      </w:pPr>
      <w:r w:rsidRPr="00342586">
        <w:rPr>
          <w:rFonts w:ascii="Times New Roman" w:hAnsi="Times New Roman"/>
          <w:sz w:val="24"/>
          <w:szCs w:val="24"/>
        </w:rPr>
        <w:t xml:space="preserve">Az Iroda legnagyobb feladata 2024. évben a választási munkák lebonyolítása volt. A választáson a Helyi Választási Bizottság (a továbbiakban: HVB/Bizottság) működött közre, melyet a Képviselő-testület </w:t>
      </w:r>
      <w:r w:rsidRPr="00342586">
        <w:rPr>
          <w:rFonts w:ascii="Times New Roman" w:hAnsi="Times New Roman"/>
          <w:iCs/>
          <w:sz w:val="24"/>
          <w:szCs w:val="24"/>
        </w:rPr>
        <w:t xml:space="preserve">2023. november 15. napján választott meg. </w:t>
      </w:r>
      <w:r w:rsidRPr="00342586">
        <w:rPr>
          <w:rFonts w:ascii="Times New Roman" w:hAnsi="Times New Roman"/>
          <w:sz w:val="24"/>
          <w:szCs w:val="24"/>
        </w:rPr>
        <w:t xml:space="preserve">Az Iroda látta el a HVB titkársági feladatait. </w:t>
      </w:r>
    </w:p>
    <w:p w:rsidR="00342586" w:rsidRPr="00342586" w:rsidRDefault="00342586" w:rsidP="00342586">
      <w:pPr>
        <w:jc w:val="both"/>
        <w:rPr>
          <w:rFonts w:ascii="Times New Roman" w:hAnsi="Times New Roman"/>
          <w:iCs/>
          <w:sz w:val="24"/>
          <w:szCs w:val="24"/>
        </w:rPr>
      </w:pPr>
      <w:r w:rsidRPr="00342586">
        <w:rPr>
          <w:rFonts w:ascii="Times New Roman" w:hAnsi="Times New Roman"/>
          <w:iCs/>
          <w:sz w:val="24"/>
          <w:szCs w:val="24"/>
        </w:rPr>
        <w:t xml:space="preserve">A HVB megalakulását követően 15 ülést tartott és összesen 229 határozatot fogadott el. 2024. május 7. napjáig a HVB elvégezte a kerületben induló jelöltek és </w:t>
      </w:r>
      <w:proofErr w:type="gramStart"/>
      <w:r w:rsidRPr="00342586">
        <w:rPr>
          <w:rFonts w:ascii="Times New Roman" w:hAnsi="Times New Roman"/>
          <w:iCs/>
          <w:sz w:val="24"/>
          <w:szCs w:val="24"/>
        </w:rPr>
        <w:t>kompenzációs</w:t>
      </w:r>
      <w:proofErr w:type="gramEnd"/>
      <w:r w:rsidRPr="00342586">
        <w:rPr>
          <w:rFonts w:ascii="Times New Roman" w:hAnsi="Times New Roman"/>
          <w:iCs/>
          <w:sz w:val="24"/>
          <w:szCs w:val="24"/>
        </w:rPr>
        <w:t xml:space="preserve"> listák nyilvántartásba vételét, ajánlások ellenőrzését. </w:t>
      </w:r>
    </w:p>
    <w:p w:rsidR="00342586" w:rsidRPr="00342586" w:rsidRDefault="00342586" w:rsidP="00342586">
      <w:pPr>
        <w:spacing w:after="120"/>
        <w:jc w:val="both"/>
        <w:rPr>
          <w:rFonts w:ascii="Times New Roman" w:hAnsi="Times New Roman"/>
          <w:iCs/>
          <w:sz w:val="24"/>
          <w:szCs w:val="24"/>
        </w:rPr>
      </w:pPr>
      <w:r w:rsidRPr="00342586">
        <w:rPr>
          <w:rFonts w:ascii="Times New Roman" w:hAnsi="Times New Roman"/>
          <w:iCs/>
          <w:color w:val="000000"/>
          <w:sz w:val="24"/>
          <w:szCs w:val="24"/>
        </w:rPr>
        <w:t xml:space="preserve">Nyilvántartásba vett jelöltek: polgármester 6 fő, egyéni választókerületi képviselő 60 fő, nemzetiségi képviselő 49 fő. </w:t>
      </w:r>
      <w:proofErr w:type="gramStart"/>
      <w:r w:rsidRPr="00342586">
        <w:rPr>
          <w:rFonts w:ascii="Times New Roman" w:hAnsi="Times New Roman"/>
          <w:iCs/>
          <w:color w:val="000000"/>
          <w:sz w:val="24"/>
          <w:szCs w:val="24"/>
        </w:rPr>
        <w:t>Kompenzációs</w:t>
      </w:r>
      <w:proofErr w:type="gramEnd"/>
      <w:r w:rsidRPr="00342586">
        <w:rPr>
          <w:rFonts w:ascii="Times New Roman" w:hAnsi="Times New Roman"/>
          <w:iCs/>
          <w:color w:val="000000"/>
          <w:sz w:val="24"/>
          <w:szCs w:val="24"/>
        </w:rPr>
        <w:t xml:space="preserve"> listát 6 jelölő szervezet állított. </w:t>
      </w:r>
      <w:r w:rsidRPr="00342586">
        <w:rPr>
          <w:rFonts w:ascii="Times New Roman" w:hAnsi="Times New Roman"/>
          <w:iCs/>
          <w:sz w:val="24"/>
          <w:szCs w:val="24"/>
        </w:rPr>
        <w:t xml:space="preserve">A választási időszakban a HVB összesen 7 kifogást bírált el. </w:t>
      </w:r>
    </w:p>
    <w:p w:rsidR="00342586" w:rsidRPr="00342586" w:rsidRDefault="00342586" w:rsidP="00342586">
      <w:pPr>
        <w:spacing w:after="120"/>
        <w:jc w:val="both"/>
        <w:rPr>
          <w:rFonts w:ascii="Times New Roman" w:hAnsi="Times New Roman"/>
          <w:iCs/>
          <w:sz w:val="24"/>
          <w:szCs w:val="24"/>
        </w:rPr>
      </w:pPr>
      <w:r w:rsidRPr="00342586">
        <w:rPr>
          <w:rFonts w:ascii="Times New Roman" w:hAnsi="Times New Roman"/>
          <w:iCs/>
          <w:sz w:val="24"/>
          <w:szCs w:val="24"/>
        </w:rPr>
        <w:t xml:space="preserve">A polgármesteri, az egyéni választókerületi eredményeket 2024. június 10-én, a nemzetiségi választási eredményeket 2024. június 11-én állapította meg a </w:t>
      </w:r>
      <w:r w:rsidRPr="00342586">
        <w:rPr>
          <w:rFonts w:ascii="Times New Roman" w:hAnsi="Times New Roman"/>
          <w:iCs/>
          <w:color w:val="000000"/>
          <w:sz w:val="24"/>
          <w:szCs w:val="24"/>
        </w:rPr>
        <w:t>Bizottság. A választási eredményekkel kapcsolatosan 4 választókerületet érintően érkezett fellebbezés, melyet a Fővárosi Választás Bizottság elutasított.</w:t>
      </w:r>
      <w:r w:rsidRPr="00342586">
        <w:rPr>
          <w:rFonts w:ascii="Times New Roman" w:hAnsi="Times New Roman"/>
          <w:iCs/>
          <w:color w:val="FF0000"/>
          <w:sz w:val="24"/>
          <w:szCs w:val="24"/>
        </w:rPr>
        <w:t xml:space="preserve"> </w:t>
      </w:r>
      <w:r w:rsidRPr="00342586">
        <w:rPr>
          <w:rFonts w:ascii="Times New Roman" w:hAnsi="Times New Roman"/>
          <w:iCs/>
          <w:color w:val="000000"/>
          <w:sz w:val="24"/>
          <w:szCs w:val="24"/>
        </w:rPr>
        <w:t>A</w:t>
      </w:r>
      <w:r w:rsidRPr="00342586">
        <w:rPr>
          <w:rFonts w:ascii="Times New Roman" w:hAnsi="Times New Roman"/>
          <w:iCs/>
          <w:color w:val="FF0000"/>
          <w:sz w:val="24"/>
          <w:szCs w:val="24"/>
        </w:rPr>
        <w:t xml:space="preserve"> </w:t>
      </w:r>
      <w:proofErr w:type="gramStart"/>
      <w:r w:rsidRPr="00342586">
        <w:rPr>
          <w:rFonts w:ascii="Times New Roman" w:hAnsi="Times New Roman"/>
          <w:iCs/>
          <w:sz w:val="24"/>
          <w:szCs w:val="24"/>
        </w:rPr>
        <w:t>kompenzációs</w:t>
      </w:r>
      <w:proofErr w:type="gramEnd"/>
      <w:r w:rsidRPr="00342586">
        <w:rPr>
          <w:rFonts w:ascii="Times New Roman" w:hAnsi="Times New Roman"/>
          <w:iCs/>
          <w:sz w:val="24"/>
          <w:szCs w:val="24"/>
        </w:rPr>
        <w:t xml:space="preserve"> listás eredmény megállapítására 2024. június 20. napján került sor. Július 9-én került sor a polgármesteri a települési és a nemzetiségi önkormányzati képviselői megbízólevelek átadására.</w:t>
      </w:r>
    </w:p>
    <w:p w:rsidR="00342586" w:rsidRPr="00342586" w:rsidRDefault="00342586" w:rsidP="00342586">
      <w:pPr>
        <w:spacing w:after="120"/>
        <w:jc w:val="both"/>
        <w:rPr>
          <w:rFonts w:ascii="Times New Roman" w:hAnsi="Times New Roman"/>
          <w:iCs/>
          <w:sz w:val="24"/>
          <w:szCs w:val="24"/>
        </w:rPr>
      </w:pPr>
      <w:r w:rsidRPr="00342586">
        <w:rPr>
          <w:rFonts w:ascii="Times New Roman" w:hAnsi="Times New Roman"/>
          <w:iCs/>
          <w:sz w:val="24"/>
          <w:szCs w:val="24"/>
        </w:rPr>
        <w:t xml:space="preserve">A HVB közreműködött a főpolgármester választással kapcsolatos jogorvoslati eljárásban, az érvénytelen szavazólapok kiemelésében és a Nemzeti Választási Bizottsághoz történő szállításában. Ezt követően a Kúria döntésének megfelelően 2024. július 9-én az érvényes főpolgármesteri szavazólapok </w:t>
      </w:r>
      <w:proofErr w:type="spellStart"/>
      <w:r w:rsidRPr="00342586">
        <w:rPr>
          <w:rFonts w:ascii="Times New Roman" w:hAnsi="Times New Roman"/>
          <w:iCs/>
          <w:sz w:val="24"/>
          <w:szCs w:val="24"/>
        </w:rPr>
        <w:t>újraszámolása</w:t>
      </w:r>
      <w:proofErr w:type="spellEnd"/>
      <w:r w:rsidRPr="00342586">
        <w:rPr>
          <w:rFonts w:ascii="Times New Roman" w:hAnsi="Times New Roman"/>
          <w:iCs/>
          <w:sz w:val="24"/>
          <w:szCs w:val="24"/>
        </w:rPr>
        <w:t xml:space="preserve"> is megtörtént és lezárulhatott a jogorvoslati eljárás.</w:t>
      </w:r>
    </w:p>
    <w:p w:rsidR="00342586" w:rsidRPr="00342586" w:rsidRDefault="00342586" w:rsidP="00342586">
      <w:pPr>
        <w:jc w:val="both"/>
        <w:rPr>
          <w:rFonts w:ascii="Times New Roman" w:eastAsia="Calibri" w:hAnsi="Times New Roman"/>
          <w:iCs/>
          <w:sz w:val="24"/>
          <w:szCs w:val="24"/>
        </w:rPr>
      </w:pPr>
      <w:r w:rsidRPr="00342586">
        <w:rPr>
          <w:rFonts w:ascii="Times New Roman" w:eastAsia="Calibri" w:hAnsi="Times New Roman"/>
          <w:iCs/>
          <w:sz w:val="24"/>
          <w:szCs w:val="24"/>
        </w:rPr>
        <w:t xml:space="preserve">A 2024. június 9-i települési nemzetiségi önkormányzati választás eredményeképpen 10 nemzetiségi önkormányzat alakult a kerületben az alábbiak szerint: </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lastRenderedPageBreak/>
        <w:t xml:space="preserve">bolgár, </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t xml:space="preserve">cigány, </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t xml:space="preserve">görög, </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t xml:space="preserve">horvát, </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t xml:space="preserve">lengyel, </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t>örmény,</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t xml:space="preserve">román, </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t xml:space="preserve">szerb, </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t xml:space="preserve">ukrán, </w:t>
      </w:r>
    </w:p>
    <w:p w:rsidR="00342586" w:rsidRPr="00342586" w:rsidRDefault="00342586" w:rsidP="00342586">
      <w:pPr>
        <w:numPr>
          <w:ilvl w:val="0"/>
          <w:numId w:val="38"/>
        </w:numPr>
        <w:spacing w:after="0" w:line="240" w:lineRule="auto"/>
        <w:ind w:left="357" w:hanging="357"/>
        <w:jc w:val="both"/>
        <w:rPr>
          <w:rFonts w:ascii="Times New Roman" w:eastAsia="Calibri" w:hAnsi="Times New Roman"/>
          <w:iCs/>
          <w:sz w:val="24"/>
          <w:szCs w:val="24"/>
        </w:rPr>
      </w:pPr>
      <w:r w:rsidRPr="00342586">
        <w:rPr>
          <w:rFonts w:ascii="Times New Roman" w:eastAsia="Calibri" w:hAnsi="Times New Roman"/>
          <w:iCs/>
          <w:sz w:val="24"/>
          <w:szCs w:val="24"/>
        </w:rPr>
        <w:t xml:space="preserve">szlovák. </w:t>
      </w:r>
    </w:p>
    <w:p w:rsidR="00342586" w:rsidRPr="00342586" w:rsidRDefault="00342586" w:rsidP="00342586">
      <w:pPr>
        <w:ind w:left="357"/>
        <w:jc w:val="both"/>
        <w:rPr>
          <w:rFonts w:ascii="Times New Roman" w:eastAsia="Calibri" w:hAnsi="Times New Roman"/>
          <w:iCs/>
          <w:sz w:val="24"/>
          <w:szCs w:val="24"/>
        </w:rPr>
      </w:pPr>
    </w:p>
    <w:p w:rsidR="00342586" w:rsidRPr="00342586" w:rsidRDefault="00342586" w:rsidP="00342586">
      <w:pPr>
        <w:spacing w:after="120"/>
        <w:jc w:val="both"/>
        <w:rPr>
          <w:rFonts w:ascii="Times New Roman" w:eastAsia="Calibri" w:hAnsi="Times New Roman"/>
          <w:iCs/>
          <w:sz w:val="24"/>
          <w:szCs w:val="24"/>
        </w:rPr>
      </w:pPr>
      <w:r w:rsidRPr="00342586">
        <w:rPr>
          <w:rFonts w:ascii="Times New Roman" w:eastAsia="Calibri" w:hAnsi="Times New Roman"/>
          <w:iCs/>
          <w:sz w:val="24"/>
          <w:szCs w:val="24"/>
        </w:rPr>
        <w:t xml:space="preserve">A Jegyzői Iroda gondoskodott az alakuló ülések sokrétű feladatairól, előkészítette a megtartáshoz szükséges </w:t>
      </w:r>
      <w:proofErr w:type="gramStart"/>
      <w:r w:rsidRPr="00342586">
        <w:rPr>
          <w:rFonts w:ascii="Times New Roman" w:eastAsia="Calibri" w:hAnsi="Times New Roman"/>
          <w:iCs/>
          <w:sz w:val="24"/>
          <w:szCs w:val="24"/>
        </w:rPr>
        <w:t>dokumentumokat</w:t>
      </w:r>
      <w:proofErr w:type="gramEnd"/>
      <w:r w:rsidRPr="00342586">
        <w:rPr>
          <w:rFonts w:ascii="Times New Roman" w:eastAsia="Calibri" w:hAnsi="Times New Roman"/>
          <w:iCs/>
          <w:sz w:val="24"/>
          <w:szCs w:val="24"/>
        </w:rPr>
        <w:t xml:space="preserve"> és lebonyolította  az alakuló üléseket 2024. október 9. és 10. napján. 2024. október 9-én 8, október 10-én 2 nemzetiségi önkormányzat alakuló ülése zajlott le. </w:t>
      </w:r>
    </w:p>
    <w:p w:rsidR="00342586" w:rsidRPr="00342586" w:rsidRDefault="00342586" w:rsidP="00342586">
      <w:pPr>
        <w:spacing w:after="120"/>
        <w:jc w:val="both"/>
        <w:rPr>
          <w:rFonts w:ascii="Times New Roman" w:eastAsia="Calibri" w:hAnsi="Times New Roman"/>
          <w:iCs/>
          <w:sz w:val="24"/>
          <w:szCs w:val="24"/>
        </w:rPr>
      </w:pPr>
      <w:r w:rsidRPr="00342586">
        <w:rPr>
          <w:rFonts w:ascii="Times New Roman" w:eastAsia="Calibri" w:hAnsi="Times New Roman"/>
          <w:iCs/>
          <w:sz w:val="24"/>
          <w:szCs w:val="24"/>
        </w:rPr>
        <w:t>Ezt követően a 32 nemzetiségi képviselő vagyonnyilatkozatát, köztartozásmentes adózói nyilvántartásba vételét szerveztük.</w:t>
      </w:r>
    </w:p>
    <w:p w:rsidR="00342586" w:rsidRPr="00342586" w:rsidRDefault="00342586" w:rsidP="00342586">
      <w:pPr>
        <w:spacing w:after="120"/>
        <w:jc w:val="both"/>
        <w:rPr>
          <w:rFonts w:ascii="Times New Roman" w:eastAsia="Calibri" w:hAnsi="Times New Roman"/>
          <w:iCs/>
          <w:sz w:val="24"/>
          <w:szCs w:val="24"/>
        </w:rPr>
      </w:pPr>
      <w:r w:rsidRPr="00342586">
        <w:rPr>
          <w:rFonts w:ascii="Times New Roman" w:eastAsia="Calibri" w:hAnsi="Times New Roman"/>
          <w:iCs/>
          <w:sz w:val="24"/>
          <w:szCs w:val="24"/>
        </w:rPr>
        <w:t>Budapest Főváros Kormányhivatala (a továbbiakban: BFKH) részvételével 2024. november 12-én és 20-án lebonyolítottuk a leköszönő és az új nemzetiségi elnökök átadás-átvételi eljárását, melyben a Pénzügyi Iroda is szerepet vállalt.</w:t>
      </w:r>
    </w:p>
    <w:p w:rsidR="00342586" w:rsidRPr="00342586" w:rsidRDefault="00342586" w:rsidP="00342586">
      <w:pPr>
        <w:spacing w:after="120"/>
        <w:jc w:val="both"/>
        <w:rPr>
          <w:rFonts w:ascii="Times New Roman" w:eastAsia="Calibri" w:hAnsi="Times New Roman"/>
          <w:iCs/>
          <w:sz w:val="24"/>
          <w:szCs w:val="24"/>
        </w:rPr>
      </w:pPr>
      <w:r w:rsidRPr="00342586">
        <w:rPr>
          <w:rFonts w:ascii="Times New Roman" w:eastAsia="Calibri" w:hAnsi="Times New Roman"/>
          <w:iCs/>
          <w:sz w:val="24"/>
          <w:szCs w:val="24"/>
        </w:rPr>
        <w:t xml:space="preserve">Tekintettel arra, hogy az Erzsébetvárosi Német Nemzetiségi Önkormányzat és az Erzsébetvárosi Ruszin Nemzetiségi Önkormányzat 2024. szeptember 30. napján megszűntek, </w:t>
      </w:r>
      <w:r w:rsidRPr="00342586">
        <w:rPr>
          <w:rFonts w:ascii="Times New Roman" w:hAnsi="Times New Roman"/>
          <w:sz w:val="24"/>
          <w:szCs w:val="24"/>
        </w:rPr>
        <w:t>vagyonukkal, pénzeszközeikkel és irataikkal a vonatkozó jogszabályok előírásai szerint el kell számolni és lezárni a működést</w:t>
      </w:r>
      <w:r w:rsidRPr="00342586">
        <w:rPr>
          <w:rFonts w:ascii="Times New Roman" w:eastAsia="Calibri" w:hAnsi="Times New Roman"/>
          <w:iCs/>
          <w:sz w:val="24"/>
          <w:szCs w:val="24"/>
        </w:rPr>
        <w:t xml:space="preserve"> az országos önkormányzatokkal 2024. november 28-án tartandó átadás-átvételi eljáráson. A működés lezárását hosszas előkészítés előzte meg, szeptember óta folyamatos egyeztetés zajlott a BFKH-</w:t>
      </w:r>
      <w:proofErr w:type="spellStart"/>
      <w:r w:rsidRPr="00342586">
        <w:rPr>
          <w:rFonts w:ascii="Times New Roman" w:eastAsia="Calibri" w:hAnsi="Times New Roman"/>
          <w:iCs/>
          <w:sz w:val="24"/>
          <w:szCs w:val="24"/>
        </w:rPr>
        <w:t>val</w:t>
      </w:r>
      <w:proofErr w:type="spellEnd"/>
      <w:r w:rsidRPr="00342586">
        <w:rPr>
          <w:rFonts w:ascii="Times New Roman" w:eastAsia="Calibri" w:hAnsi="Times New Roman"/>
          <w:iCs/>
          <w:sz w:val="24"/>
          <w:szCs w:val="24"/>
        </w:rPr>
        <w:t>, az Országos Német Nemzetiségi Önkormányzat Hivatalával és a megszűnő nemzetiségi önkormányzatokkal a megszűnéshez szükséges döntések meghozatalával kapcsolatban.</w:t>
      </w:r>
    </w:p>
    <w:p w:rsidR="00342586" w:rsidRPr="00342586" w:rsidRDefault="00342586" w:rsidP="00342586">
      <w:pPr>
        <w:jc w:val="both"/>
        <w:rPr>
          <w:rFonts w:ascii="Times New Roman" w:hAnsi="Times New Roman"/>
          <w:sz w:val="24"/>
          <w:szCs w:val="24"/>
        </w:rPr>
      </w:pPr>
      <w:r w:rsidRPr="00342586">
        <w:rPr>
          <w:rFonts w:ascii="Times New Roman" w:hAnsi="Times New Roman"/>
          <w:sz w:val="24"/>
          <w:szCs w:val="24"/>
        </w:rPr>
        <w:t xml:space="preserve">A nemzetiségi referens kezeli a TFIK felületen keresztül az ülések </w:t>
      </w:r>
      <w:proofErr w:type="gramStart"/>
      <w:r w:rsidRPr="00342586">
        <w:rPr>
          <w:rFonts w:ascii="Times New Roman" w:hAnsi="Times New Roman"/>
          <w:sz w:val="24"/>
          <w:szCs w:val="24"/>
        </w:rPr>
        <w:t>dokumentumainak</w:t>
      </w:r>
      <w:proofErr w:type="gramEnd"/>
      <w:r w:rsidRPr="00342586">
        <w:rPr>
          <w:rFonts w:ascii="Times New Roman" w:hAnsi="Times New Roman"/>
          <w:sz w:val="24"/>
          <w:szCs w:val="24"/>
        </w:rPr>
        <w:t xml:space="preserve"> folyamatos felterjesztését és a nemzetiségi önkormányzatok és képviselők hatályos adatainak nyilvántartását.</w:t>
      </w:r>
    </w:p>
    <w:p w:rsidR="00342586" w:rsidRPr="00342586" w:rsidRDefault="00342586" w:rsidP="00342586">
      <w:pPr>
        <w:jc w:val="both"/>
        <w:rPr>
          <w:rFonts w:ascii="Times New Roman" w:hAnsi="Times New Roman"/>
          <w:sz w:val="24"/>
          <w:szCs w:val="24"/>
        </w:rPr>
      </w:pPr>
      <w:r w:rsidRPr="00342586">
        <w:rPr>
          <w:rFonts w:ascii="Times New Roman" w:hAnsi="Times New Roman"/>
          <w:sz w:val="24"/>
          <w:szCs w:val="24"/>
        </w:rPr>
        <w:t>November 20-án az Erzsébetvárosi Önkormányzat Képviselő-testülete elfogadta a megalakult nemzetiségi önkormányzatokkal kötendő együttműködésről, a Polgármesteri Hivatal feladatmegosztásáról szóló közigazgatási szerződést.</w:t>
      </w:r>
    </w:p>
    <w:p w:rsidR="00342586" w:rsidRPr="00342586" w:rsidRDefault="00342586" w:rsidP="00342586">
      <w:pPr>
        <w:jc w:val="both"/>
        <w:rPr>
          <w:rFonts w:ascii="Times New Roman" w:hAnsi="Times New Roman"/>
          <w:sz w:val="24"/>
          <w:szCs w:val="24"/>
        </w:rPr>
      </w:pPr>
      <w:r w:rsidRPr="00342586">
        <w:rPr>
          <w:rFonts w:ascii="Times New Roman" w:hAnsi="Times New Roman"/>
          <w:sz w:val="24"/>
          <w:szCs w:val="24"/>
        </w:rPr>
        <w:t xml:space="preserve">Az alakuló ülést követően minden nemzetiségi képviselő-testület megkezdte munkáját, 8 ülést tartottunk és decemberben minden nemzetiségi képviselő-testület </w:t>
      </w:r>
      <w:proofErr w:type="spellStart"/>
      <w:r w:rsidRPr="00342586">
        <w:rPr>
          <w:rFonts w:ascii="Times New Roman" w:hAnsi="Times New Roman"/>
          <w:sz w:val="24"/>
          <w:szCs w:val="24"/>
        </w:rPr>
        <w:t>közmeghallgatást</w:t>
      </w:r>
      <w:proofErr w:type="spellEnd"/>
      <w:r w:rsidRPr="00342586">
        <w:rPr>
          <w:rFonts w:ascii="Times New Roman" w:hAnsi="Times New Roman"/>
          <w:sz w:val="24"/>
          <w:szCs w:val="24"/>
        </w:rPr>
        <w:t xml:space="preserve"> tart.</w:t>
      </w:r>
    </w:p>
    <w:p w:rsidR="00342586" w:rsidRPr="00342586" w:rsidRDefault="00342586" w:rsidP="00342586">
      <w:pPr>
        <w:jc w:val="both"/>
        <w:rPr>
          <w:rFonts w:ascii="Times New Roman" w:hAnsi="Times New Roman"/>
          <w:sz w:val="24"/>
          <w:szCs w:val="24"/>
        </w:rPr>
      </w:pPr>
      <w:r w:rsidRPr="00342586">
        <w:rPr>
          <w:rFonts w:ascii="Times New Roman" w:hAnsi="Times New Roman"/>
          <w:sz w:val="24"/>
          <w:szCs w:val="24"/>
        </w:rPr>
        <w:t xml:space="preserve">Az Iroda benyújtotta a Magyar Államkincstár törzskönyvi nyilvántartási eljárásához szükséges kérelmeket (új szlovák nemzetiségi önkormányzat bejegyzési kérelme, 9 elnöki változásbejelentési kérelem, 2 törlési kérelem). </w:t>
      </w:r>
    </w:p>
    <w:p w:rsidR="00342586" w:rsidRPr="00342586" w:rsidRDefault="00342586" w:rsidP="00342586">
      <w:pPr>
        <w:spacing w:before="100" w:beforeAutospacing="1" w:after="100" w:afterAutospacing="1"/>
        <w:jc w:val="both"/>
        <w:rPr>
          <w:rFonts w:ascii="Times New Roman" w:hAnsi="Times New Roman"/>
          <w:b/>
          <w:bCs/>
          <w:i/>
          <w:sz w:val="24"/>
          <w:szCs w:val="24"/>
        </w:rPr>
      </w:pPr>
      <w:r w:rsidRPr="00342586">
        <w:rPr>
          <w:rFonts w:ascii="Times New Roman" w:hAnsi="Times New Roman"/>
          <w:b/>
          <w:bCs/>
          <w:i/>
          <w:sz w:val="24"/>
          <w:szCs w:val="24"/>
          <w:u w:val="single"/>
        </w:rPr>
        <w:lastRenderedPageBreak/>
        <w:t>Közérdekű adatigénylés:</w:t>
      </w:r>
      <w:r w:rsidRPr="00342586">
        <w:rPr>
          <w:rFonts w:ascii="Times New Roman" w:hAnsi="Times New Roman"/>
          <w:b/>
          <w:bCs/>
          <w:i/>
          <w:sz w:val="24"/>
          <w:szCs w:val="24"/>
        </w:rPr>
        <w:t xml:space="preserve"> </w:t>
      </w:r>
    </w:p>
    <w:p w:rsidR="00342586" w:rsidRPr="00342586" w:rsidRDefault="00342586" w:rsidP="00342586">
      <w:pPr>
        <w:pStyle w:val="NormlWeb"/>
        <w:jc w:val="both"/>
        <w:rPr>
          <w:color w:val="000000"/>
        </w:rPr>
      </w:pPr>
      <w:r w:rsidRPr="00342586">
        <w:rPr>
          <w:color w:val="000000"/>
        </w:rPr>
        <w:t>2024. december 31-ig 69 közérdekű adatigénylés érkezett a Jegyzői Irodához, melyből 65 – ügyintézési határidőn belül - megválaszolásra került. 3 jelenleg is folyamatban van.</w:t>
      </w:r>
    </w:p>
    <w:p w:rsidR="00342586" w:rsidRPr="00342586" w:rsidRDefault="00342586" w:rsidP="00342586">
      <w:pPr>
        <w:pStyle w:val="NormlWeb"/>
        <w:jc w:val="both"/>
        <w:rPr>
          <w:color w:val="000000"/>
        </w:rPr>
      </w:pPr>
      <w:r w:rsidRPr="00342586">
        <w:rPr>
          <w:color w:val="000000"/>
        </w:rPr>
        <w:t xml:space="preserve">16 esetben határidő hosszabbításra került sor. </w:t>
      </w:r>
    </w:p>
    <w:p w:rsidR="00342586" w:rsidRPr="00342586" w:rsidRDefault="00342586" w:rsidP="00342586">
      <w:pPr>
        <w:pStyle w:val="NormlWeb"/>
        <w:jc w:val="both"/>
        <w:rPr>
          <w:color w:val="000000"/>
        </w:rPr>
      </w:pPr>
      <w:r w:rsidRPr="00342586">
        <w:rPr>
          <w:color w:val="000000"/>
        </w:rPr>
        <w:t xml:space="preserve">48 esetben az adatigénylést teljesítettük, 18- </w:t>
      </w:r>
      <w:proofErr w:type="spellStart"/>
      <w:r w:rsidRPr="00342586">
        <w:rPr>
          <w:color w:val="000000"/>
        </w:rPr>
        <w:t>ban</w:t>
      </w:r>
      <w:proofErr w:type="spellEnd"/>
      <w:r w:rsidRPr="00342586">
        <w:rPr>
          <w:color w:val="000000"/>
        </w:rPr>
        <w:t xml:space="preserve"> elutasítottuk, ebből 8 esetben azért, mert áttételre került sor, 7 eseteben azért, mert nem rendelkeztünk a kért adatokkal, 1 esetben azért, mert az adatigénylő egy éven belül már megkapta a kért adatokat, 2 </w:t>
      </w:r>
      <w:proofErr w:type="gramStart"/>
      <w:r w:rsidRPr="00342586">
        <w:rPr>
          <w:color w:val="000000"/>
        </w:rPr>
        <w:t>esetben</w:t>
      </w:r>
      <w:proofErr w:type="gramEnd"/>
      <w:r w:rsidRPr="00342586">
        <w:rPr>
          <w:color w:val="000000"/>
        </w:rPr>
        <w:t xml:space="preserve"> pedig azért mert a kért adatok nem minősülnek közérdekű adatnak.  </w:t>
      </w:r>
    </w:p>
    <w:p w:rsidR="00342586" w:rsidRPr="00342586" w:rsidRDefault="00342586" w:rsidP="00342586">
      <w:pPr>
        <w:pStyle w:val="NormlWeb"/>
        <w:jc w:val="both"/>
        <w:rPr>
          <w:color w:val="000000"/>
        </w:rPr>
      </w:pPr>
      <w:r w:rsidRPr="00342586">
        <w:rPr>
          <w:color w:val="000000"/>
        </w:rPr>
        <w:t xml:space="preserve">2024. december 31-ig </w:t>
      </w:r>
      <w:r w:rsidR="002E4C0B">
        <w:rPr>
          <w:color w:val="000000"/>
        </w:rPr>
        <w:t>2</w:t>
      </w:r>
      <w:r w:rsidRPr="00342586">
        <w:rPr>
          <w:color w:val="000000"/>
        </w:rPr>
        <w:t xml:space="preserve"> közérdekű bejelentésnek minősíthető beadvány érkezett.</w:t>
      </w:r>
    </w:p>
    <w:p w:rsidR="00342586" w:rsidRPr="00342586" w:rsidRDefault="00342586" w:rsidP="00342586">
      <w:pPr>
        <w:pStyle w:val="NormlWeb"/>
        <w:jc w:val="both"/>
        <w:rPr>
          <w:color w:val="000000"/>
        </w:rPr>
      </w:pPr>
      <w:r w:rsidRPr="00342586">
        <w:rPr>
          <w:color w:val="000000"/>
        </w:rPr>
        <w:t xml:space="preserve">2024. december 31-ig 3 panasznak minősíthető beadvány érkezett. </w:t>
      </w:r>
    </w:p>
    <w:p w:rsidR="00342586" w:rsidRPr="00342586" w:rsidRDefault="00342586" w:rsidP="00342586">
      <w:pPr>
        <w:pStyle w:val="NormlWeb"/>
        <w:jc w:val="both"/>
        <w:rPr>
          <w:color w:val="000000"/>
        </w:rPr>
      </w:pPr>
      <w:r w:rsidRPr="00342586">
        <w:rPr>
          <w:color w:val="000000"/>
        </w:rPr>
        <w:t>A Nemzeti Adatvédelmi és Információszabadság Hatóság (a továbbiakban: NAIH) 2024. évben a NAIH-11662/2024. ügyiratszámon - hivatalból - eljárást folytat:</w:t>
      </w:r>
    </w:p>
    <w:p w:rsidR="00342586" w:rsidRPr="00342586" w:rsidRDefault="00342586" w:rsidP="00342586">
      <w:pPr>
        <w:pStyle w:val="NormlWeb"/>
        <w:jc w:val="both"/>
        <w:rPr>
          <w:color w:val="000000"/>
        </w:rPr>
      </w:pPr>
      <w:r w:rsidRPr="00342586">
        <w:rPr>
          <w:color w:val="000000"/>
        </w:rPr>
        <w:t xml:space="preserve">- az adatkiadási gyakorlat vonatkozásában, mely vizsgálat a 2024. január 1. – 2024. június 30. közötti időszakban a Polgármesteri Hivatalhoz beérkezett közérdekű adatok megismerésére irányuló beadványok, valamint az azokra adott válaszok </w:t>
      </w:r>
      <w:proofErr w:type="gramStart"/>
      <w:r w:rsidRPr="00342586">
        <w:rPr>
          <w:color w:val="000000"/>
        </w:rPr>
        <w:t>dokument</w:t>
      </w:r>
      <w:r>
        <w:rPr>
          <w:color w:val="000000"/>
        </w:rPr>
        <w:t>umainak</w:t>
      </w:r>
      <w:proofErr w:type="gramEnd"/>
      <w:r>
        <w:rPr>
          <w:color w:val="000000"/>
        </w:rPr>
        <w:t xml:space="preserve"> vizsgálatára terjed ki</w:t>
      </w:r>
      <w:r w:rsidR="00622B13">
        <w:rPr>
          <w:color w:val="000000"/>
        </w:rPr>
        <w:t>,</w:t>
      </w:r>
    </w:p>
    <w:p w:rsidR="00342586" w:rsidRPr="00342586" w:rsidRDefault="00342586" w:rsidP="00342586">
      <w:pPr>
        <w:pStyle w:val="NormlWeb"/>
        <w:jc w:val="both"/>
        <w:rPr>
          <w:color w:val="000000"/>
        </w:rPr>
      </w:pPr>
      <w:r w:rsidRPr="00342586">
        <w:rPr>
          <w:color w:val="000000"/>
        </w:rPr>
        <w:t xml:space="preserve">- a  https://feltoltes.erzsebetvaros.hu/ URL-en </w:t>
      </w:r>
      <w:proofErr w:type="gramStart"/>
      <w:r w:rsidRPr="00342586">
        <w:rPr>
          <w:color w:val="000000"/>
        </w:rPr>
        <w:t>keresztül történő</w:t>
      </w:r>
      <w:proofErr w:type="gramEnd"/>
      <w:r w:rsidRPr="00342586">
        <w:rPr>
          <w:color w:val="000000"/>
        </w:rPr>
        <w:t xml:space="preserve"> adatkiadás kapcsán: hogyan biztosítja a Polgármesteri Hivatal az URL-en keresztül a Hivatal, mint adatkezelő és az állampolgárok közötti gördüléken</w:t>
      </w:r>
      <w:r>
        <w:rPr>
          <w:color w:val="000000"/>
        </w:rPr>
        <w:t>y és átlátható kapcsolattartást</w:t>
      </w:r>
      <w:r w:rsidR="00622B13">
        <w:rPr>
          <w:color w:val="000000"/>
        </w:rPr>
        <w:t xml:space="preserve">, </w:t>
      </w:r>
    </w:p>
    <w:p w:rsidR="00342586" w:rsidRPr="00342586" w:rsidRDefault="00342586" w:rsidP="00342586">
      <w:pPr>
        <w:pStyle w:val="NormlWeb"/>
        <w:jc w:val="both"/>
        <w:rPr>
          <w:color w:val="000000"/>
        </w:rPr>
      </w:pPr>
      <w:r w:rsidRPr="00342586">
        <w:rPr>
          <w:color w:val="000000"/>
        </w:rPr>
        <w:t xml:space="preserve">- a </w:t>
      </w:r>
      <w:proofErr w:type="spellStart"/>
      <w:r w:rsidRPr="00342586">
        <w:rPr>
          <w:color w:val="000000"/>
        </w:rPr>
        <w:t>Weber</w:t>
      </w:r>
      <w:proofErr w:type="spellEnd"/>
      <w:r w:rsidRPr="00342586">
        <w:rPr>
          <w:color w:val="000000"/>
        </w:rPr>
        <w:t xml:space="preserve"> und Mill Kft.-</w:t>
      </w:r>
      <w:proofErr w:type="spellStart"/>
      <w:r w:rsidRPr="00342586">
        <w:rPr>
          <w:color w:val="000000"/>
        </w:rPr>
        <w:t>vel</w:t>
      </w:r>
      <w:proofErr w:type="spellEnd"/>
      <w:r w:rsidRPr="00342586">
        <w:rPr>
          <w:color w:val="000000"/>
        </w:rPr>
        <w:t xml:space="preserve"> és a </w:t>
      </w:r>
      <w:proofErr w:type="spellStart"/>
      <w:r w:rsidRPr="00342586">
        <w:rPr>
          <w:color w:val="000000"/>
        </w:rPr>
        <w:t>Republikon</w:t>
      </w:r>
      <w:proofErr w:type="spellEnd"/>
      <w:r w:rsidRPr="00342586">
        <w:rPr>
          <w:color w:val="000000"/>
        </w:rPr>
        <w:t xml:space="preserve"> Intézettel kötött megbízási szerződés alapján elkészült </w:t>
      </w:r>
      <w:proofErr w:type="gramStart"/>
      <w:r w:rsidRPr="00342586">
        <w:rPr>
          <w:color w:val="000000"/>
        </w:rPr>
        <w:t>produktum</w:t>
      </w:r>
      <w:proofErr w:type="gramEnd"/>
      <w:r w:rsidRPr="00342586">
        <w:rPr>
          <w:color w:val="000000"/>
        </w:rPr>
        <w:t xml:space="preserve"> megismerésére vonatkozóan</w:t>
      </w:r>
      <w:r w:rsidR="00622B13">
        <w:rPr>
          <w:color w:val="000000"/>
        </w:rPr>
        <w:t xml:space="preserve">. </w:t>
      </w:r>
    </w:p>
    <w:p w:rsidR="009D6693" w:rsidRDefault="009D6693" w:rsidP="00342586">
      <w:pPr>
        <w:spacing w:before="100" w:beforeAutospacing="1" w:after="100" w:afterAutospacing="1"/>
        <w:jc w:val="both"/>
        <w:rPr>
          <w:rFonts w:ascii="Times New Roman" w:hAnsi="Times New Roman"/>
          <w:b/>
          <w:bCs/>
          <w:i/>
          <w:sz w:val="24"/>
          <w:szCs w:val="24"/>
          <w:u w:val="single"/>
        </w:rPr>
      </w:pPr>
    </w:p>
    <w:p w:rsidR="00342586" w:rsidRPr="009D6693" w:rsidRDefault="00342586" w:rsidP="00342586">
      <w:pPr>
        <w:spacing w:before="100" w:beforeAutospacing="1" w:after="100" w:afterAutospacing="1"/>
        <w:jc w:val="both"/>
        <w:rPr>
          <w:rFonts w:ascii="Times New Roman" w:hAnsi="Times New Roman"/>
          <w:b/>
          <w:bCs/>
          <w:i/>
          <w:sz w:val="24"/>
          <w:szCs w:val="24"/>
          <w:u w:val="single"/>
        </w:rPr>
      </w:pPr>
      <w:r w:rsidRPr="00342586">
        <w:rPr>
          <w:rFonts w:ascii="Times New Roman" w:hAnsi="Times New Roman"/>
          <w:b/>
          <w:bCs/>
          <w:i/>
          <w:sz w:val="24"/>
          <w:szCs w:val="24"/>
          <w:u w:val="single"/>
        </w:rPr>
        <w:t>Társasházak törvényességi felügyelete számokban:</w:t>
      </w:r>
    </w:p>
    <w:tbl>
      <w:tblPr>
        <w:tblW w:w="7705" w:type="dxa"/>
        <w:tblCellMar>
          <w:left w:w="70" w:type="dxa"/>
          <w:right w:w="70" w:type="dxa"/>
        </w:tblCellMar>
        <w:tblLook w:val="04A0" w:firstRow="1" w:lastRow="0" w:firstColumn="1" w:lastColumn="0" w:noHBand="0" w:noVBand="1"/>
      </w:tblPr>
      <w:tblGrid>
        <w:gridCol w:w="5779"/>
        <w:gridCol w:w="1926"/>
      </w:tblGrid>
      <w:tr w:rsidR="00342586" w:rsidRPr="00342586" w:rsidTr="00695A79">
        <w:trPr>
          <w:trHeight w:val="491"/>
        </w:trPr>
        <w:tc>
          <w:tcPr>
            <w:tcW w:w="5779"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342586" w:rsidRPr="00342586" w:rsidRDefault="00342586" w:rsidP="00695A79">
            <w:pPr>
              <w:jc w:val="center"/>
              <w:rPr>
                <w:rFonts w:ascii="Times New Roman" w:hAnsi="Times New Roman"/>
                <w:b/>
                <w:bCs/>
                <w:color w:val="000000"/>
                <w:sz w:val="24"/>
                <w:szCs w:val="24"/>
              </w:rPr>
            </w:pPr>
            <w:r w:rsidRPr="00342586">
              <w:rPr>
                <w:rFonts w:ascii="Times New Roman" w:hAnsi="Times New Roman"/>
                <w:b/>
                <w:bCs/>
                <w:color w:val="000000"/>
                <w:sz w:val="24"/>
                <w:szCs w:val="24"/>
              </w:rPr>
              <w:t>Törvényességi felügyeleti eljárás</w:t>
            </w:r>
          </w:p>
        </w:tc>
        <w:tc>
          <w:tcPr>
            <w:tcW w:w="1926" w:type="dxa"/>
            <w:tcBorders>
              <w:top w:val="single" w:sz="8" w:space="0" w:color="auto"/>
              <w:left w:val="nil"/>
              <w:bottom w:val="single" w:sz="8" w:space="0" w:color="auto"/>
              <w:right w:val="single" w:sz="8" w:space="0" w:color="auto"/>
            </w:tcBorders>
            <w:shd w:val="clear" w:color="000000" w:fill="BFBFBF"/>
            <w:noWrap/>
            <w:vAlign w:val="center"/>
            <w:hideMark/>
          </w:tcPr>
          <w:p w:rsidR="00342586" w:rsidRPr="00342586" w:rsidRDefault="00342586" w:rsidP="00695A79">
            <w:pPr>
              <w:jc w:val="center"/>
              <w:rPr>
                <w:rFonts w:ascii="Times New Roman" w:hAnsi="Times New Roman"/>
                <w:b/>
                <w:bCs/>
                <w:color w:val="000000"/>
                <w:sz w:val="24"/>
                <w:szCs w:val="24"/>
              </w:rPr>
            </w:pPr>
            <w:r w:rsidRPr="00342586">
              <w:rPr>
                <w:rFonts w:ascii="Times New Roman" w:hAnsi="Times New Roman"/>
                <w:b/>
                <w:bCs/>
                <w:color w:val="000000"/>
                <w:sz w:val="24"/>
                <w:szCs w:val="24"/>
              </w:rPr>
              <w:t>2024</w:t>
            </w:r>
          </w:p>
        </w:tc>
      </w:tr>
      <w:tr w:rsidR="00342586" w:rsidRPr="00342586" w:rsidTr="00695A79">
        <w:trPr>
          <w:trHeight w:val="491"/>
        </w:trPr>
        <w:tc>
          <w:tcPr>
            <w:tcW w:w="5779" w:type="dxa"/>
            <w:tcBorders>
              <w:top w:val="nil"/>
              <w:left w:val="single" w:sz="8" w:space="0" w:color="auto"/>
              <w:bottom w:val="single" w:sz="4" w:space="0" w:color="auto"/>
              <w:right w:val="single" w:sz="8" w:space="0" w:color="auto"/>
            </w:tcBorders>
            <w:shd w:val="clear" w:color="auto" w:fill="auto"/>
            <w:noWrap/>
            <w:vAlign w:val="center"/>
            <w:hideMark/>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Megindult eljárás</w:t>
            </w:r>
          </w:p>
        </w:tc>
        <w:tc>
          <w:tcPr>
            <w:tcW w:w="1926" w:type="dxa"/>
            <w:tcBorders>
              <w:top w:val="nil"/>
              <w:left w:val="nil"/>
              <w:bottom w:val="single" w:sz="4" w:space="0" w:color="auto"/>
              <w:right w:val="single" w:sz="8" w:space="0" w:color="auto"/>
            </w:tcBorders>
            <w:shd w:val="clear" w:color="auto" w:fill="auto"/>
            <w:noWrap/>
            <w:vAlign w:val="center"/>
            <w:hideMark/>
          </w:tcPr>
          <w:p w:rsidR="00342586" w:rsidRPr="00342586" w:rsidRDefault="00342586" w:rsidP="00695A79">
            <w:pPr>
              <w:jc w:val="right"/>
              <w:rPr>
                <w:rFonts w:ascii="Times New Roman" w:hAnsi="Times New Roman"/>
                <w:color w:val="000000"/>
                <w:sz w:val="24"/>
                <w:szCs w:val="24"/>
              </w:rPr>
            </w:pPr>
            <w:r w:rsidRPr="00342586">
              <w:rPr>
                <w:rFonts w:ascii="Times New Roman" w:hAnsi="Times New Roman"/>
                <w:color w:val="000000"/>
                <w:sz w:val="24"/>
                <w:szCs w:val="24"/>
              </w:rPr>
              <w:t>42</w:t>
            </w:r>
          </w:p>
        </w:tc>
      </w:tr>
      <w:tr w:rsidR="00342586" w:rsidRPr="00342586" w:rsidTr="00695A79">
        <w:trPr>
          <w:trHeight w:val="491"/>
        </w:trPr>
        <w:tc>
          <w:tcPr>
            <w:tcW w:w="5779" w:type="dxa"/>
            <w:tcBorders>
              <w:top w:val="single" w:sz="4" w:space="0" w:color="auto"/>
              <w:left w:val="single" w:sz="8" w:space="0" w:color="auto"/>
              <w:bottom w:val="single" w:sz="4" w:space="0" w:color="auto"/>
              <w:right w:val="single" w:sz="8" w:space="0" w:color="auto"/>
            </w:tcBorders>
            <w:shd w:val="clear" w:color="auto" w:fill="auto"/>
            <w:noWrap/>
            <w:vAlign w:val="center"/>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 xml:space="preserve">Ebből Budapest Főváros Kormányhivatala által történt kijelölés </w:t>
            </w:r>
          </w:p>
        </w:tc>
        <w:tc>
          <w:tcPr>
            <w:tcW w:w="1926" w:type="dxa"/>
            <w:tcBorders>
              <w:top w:val="single" w:sz="4" w:space="0" w:color="auto"/>
              <w:left w:val="nil"/>
              <w:bottom w:val="single" w:sz="4" w:space="0" w:color="auto"/>
              <w:right w:val="single" w:sz="8" w:space="0" w:color="auto"/>
            </w:tcBorders>
            <w:shd w:val="clear" w:color="auto" w:fill="auto"/>
            <w:noWrap/>
            <w:vAlign w:val="center"/>
          </w:tcPr>
          <w:p w:rsidR="00342586" w:rsidRPr="00342586" w:rsidRDefault="00342586" w:rsidP="00695A79">
            <w:pPr>
              <w:jc w:val="right"/>
              <w:rPr>
                <w:rFonts w:ascii="Times New Roman" w:hAnsi="Times New Roman"/>
                <w:color w:val="000000"/>
                <w:sz w:val="24"/>
                <w:szCs w:val="24"/>
              </w:rPr>
            </w:pPr>
            <w:r w:rsidRPr="00342586">
              <w:rPr>
                <w:rFonts w:ascii="Times New Roman" w:hAnsi="Times New Roman"/>
                <w:color w:val="000000"/>
                <w:sz w:val="24"/>
                <w:szCs w:val="24"/>
              </w:rPr>
              <w:t xml:space="preserve">16 </w:t>
            </w:r>
          </w:p>
        </w:tc>
      </w:tr>
      <w:tr w:rsidR="00342586" w:rsidRPr="00342586" w:rsidTr="00695A79">
        <w:trPr>
          <w:trHeight w:val="491"/>
        </w:trPr>
        <w:tc>
          <w:tcPr>
            <w:tcW w:w="5779" w:type="dxa"/>
            <w:tcBorders>
              <w:top w:val="single" w:sz="4" w:space="0" w:color="auto"/>
              <w:left w:val="single" w:sz="8" w:space="0" w:color="auto"/>
              <w:bottom w:val="single" w:sz="4" w:space="0" w:color="auto"/>
              <w:right w:val="single" w:sz="8" w:space="0" w:color="auto"/>
            </w:tcBorders>
            <w:shd w:val="clear" w:color="auto" w:fill="auto"/>
            <w:noWrap/>
            <w:vAlign w:val="center"/>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Lezárt eljárások</w:t>
            </w:r>
          </w:p>
        </w:tc>
        <w:tc>
          <w:tcPr>
            <w:tcW w:w="1926" w:type="dxa"/>
            <w:tcBorders>
              <w:top w:val="single" w:sz="4" w:space="0" w:color="auto"/>
              <w:left w:val="nil"/>
              <w:bottom w:val="single" w:sz="4" w:space="0" w:color="auto"/>
              <w:right w:val="single" w:sz="8" w:space="0" w:color="auto"/>
            </w:tcBorders>
            <w:shd w:val="clear" w:color="auto" w:fill="auto"/>
            <w:noWrap/>
            <w:vAlign w:val="center"/>
          </w:tcPr>
          <w:p w:rsidR="00342586" w:rsidRPr="00342586" w:rsidRDefault="00385887" w:rsidP="00695A79">
            <w:pPr>
              <w:jc w:val="right"/>
              <w:rPr>
                <w:rFonts w:ascii="Times New Roman" w:hAnsi="Times New Roman"/>
                <w:color w:val="000000"/>
                <w:sz w:val="24"/>
                <w:szCs w:val="24"/>
              </w:rPr>
            </w:pPr>
            <w:r>
              <w:rPr>
                <w:rFonts w:ascii="Times New Roman" w:hAnsi="Times New Roman"/>
                <w:color w:val="000000"/>
                <w:sz w:val="24"/>
                <w:szCs w:val="24"/>
              </w:rPr>
              <w:t>9</w:t>
            </w:r>
          </w:p>
        </w:tc>
      </w:tr>
      <w:tr w:rsidR="00342586" w:rsidRPr="00342586" w:rsidTr="00695A79">
        <w:trPr>
          <w:trHeight w:val="491"/>
        </w:trPr>
        <w:tc>
          <w:tcPr>
            <w:tcW w:w="5779" w:type="dxa"/>
            <w:tcBorders>
              <w:top w:val="single" w:sz="4" w:space="0" w:color="auto"/>
              <w:left w:val="single" w:sz="8" w:space="0" w:color="auto"/>
              <w:bottom w:val="single" w:sz="4" w:space="0" w:color="auto"/>
              <w:right w:val="single" w:sz="8" w:space="0" w:color="auto"/>
            </w:tcBorders>
            <w:shd w:val="clear" w:color="auto" w:fill="auto"/>
            <w:noWrap/>
            <w:vAlign w:val="center"/>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Peresítésre átadott ügyek</w:t>
            </w:r>
          </w:p>
        </w:tc>
        <w:tc>
          <w:tcPr>
            <w:tcW w:w="1926" w:type="dxa"/>
            <w:tcBorders>
              <w:top w:val="single" w:sz="4" w:space="0" w:color="auto"/>
              <w:left w:val="nil"/>
              <w:bottom w:val="single" w:sz="4" w:space="0" w:color="auto"/>
              <w:right w:val="single" w:sz="8" w:space="0" w:color="auto"/>
            </w:tcBorders>
            <w:shd w:val="clear" w:color="auto" w:fill="auto"/>
            <w:noWrap/>
            <w:vAlign w:val="center"/>
          </w:tcPr>
          <w:p w:rsidR="00342586" w:rsidRPr="00342586" w:rsidRDefault="00342586" w:rsidP="00695A79">
            <w:pPr>
              <w:jc w:val="right"/>
              <w:rPr>
                <w:rFonts w:ascii="Times New Roman" w:hAnsi="Times New Roman"/>
                <w:color w:val="000000"/>
                <w:sz w:val="24"/>
                <w:szCs w:val="24"/>
              </w:rPr>
            </w:pPr>
            <w:r w:rsidRPr="00342586">
              <w:rPr>
                <w:rFonts w:ascii="Times New Roman" w:hAnsi="Times New Roman"/>
                <w:color w:val="000000"/>
                <w:sz w:val="24"/>
                <w:szCs w:val="24"/>
              </w:rPr>
              <w:t>2</w:t>
            </w:r>
          </w:p>
        </w:tc>
      </w:tr>
    </w:tbl>
    <w:p w:rsidR="00342586" w:rsidRPr="00342586" w:rsidRDefault="00342586" w:rsidP="00342586">
      <w:pPr>
        <w:spacing w:before="100" w:beforeAutospacing="1" w:after="100" w:afterAutospacing="1"/>
        <w:jc w:val="both"/>
        <w:rPr>
          <w:rFonts w:ascii="Times New Roman" w:hAnsi="Times New Roman"/>
          <w:b/>
          <w:bCs/>
          <w:i/>
          <w:sz w:val="24"/>
          <w:szCs w:val="24"/>
          <w:u w:val="single"/>
        </w:rPr>
      </w:pPr>
      <w:r w:rsidRPr="00342586">
        <w:rPr>
          <w:rFonts w:ascii="Times New Roman" w:hAnsi="Times New Roman"/>
          <w:b/>
          <w:bCs/>
          <w:i/>
          <w:sz w:val="24"/>
          <w:szCs w:val="24"/>
          <w:u w:val="single"/>
        </w:rPr>
        <w:lastRenderedPageBreak/>
        <w:t xml:space="preserve">Anyakönyvi feladatok: </w:t>
      </w:r>
    </w:p>
    <w:tbl>
      <w:tblPr>
        <w:tblpPr w:leftFromText="141" w:rightFromText="141" w:vertAnchor="text" w:horzAnchor="margin" w:tblpY="97"/>
        <w:tblW w:w="7300" w:type="dxa"/>
        <w:tblCellMar>
          <w:left w:w="0" w:type="dxa"/>
          <w:right w:w="0" w:type="dxa"/>
        </w:tblCellMar>
        <w:tblLook w:val="04A0" w:firstRow="1" w:lastRow="0" w:firstColumn="1" w:lastColumn="0" w:noHBand="0" w:noVBand="1"/>
      </w:tblPr>
      <w:tblGrid>
        <w:gridCol w:w="5476"/>
        <w:gridCol w:w="1824"/>
      </w:tblGrid>
      <w:tr w:rsidR="00342586" w:rsidRPr="00342586" w:rsidTr="00695A79">
        <w:trPr>
          <w:trHeight w:val="51"/>
        </w:trPr>
        <w:tc>
          <w:tcPr>
            <w:tcW w:w="5476"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hAnsi="Times New Roman"/>
                <w:sz w:val="24"/>
                <w:szCs w:val="24"/>
              </w:rPr>
            </w:pPr>
            <w:r w:rsidRPr="00342586">
              <w:rPr>
                <w:rFonts w:ascii="Times New Roman" w:hAnsi="Times New Roman"/>
                <w:b/>
                <w:bCs/>
                <w:color w:val="000000"/>
                <w:sz w:val="24"/>
                <w:szCs w:val="24"/>
              </w:rPr>
              <w:t>Anyakönyvi eljárások</w:t>
            </w:r>
          </w:p>
        </w:tc>
        <w:tc>
          <w:tcPr>
            <w:tcW w:w="1824"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hAnsi="Times New Roman"/>
                <w:sz w:val="24"/>
                <w:szCs w:val="24"/>
              </w:rPr>
            </w:pPr>
            <w:r w:rsidRPr="00342586">
              <w:rPr>
                <w:rFonts w:ascii="Times New Roman" w:hAnsi="Times New Roman"/>
                <w:b/>
                <w:bCs/>
                <w:color w:val="000000"/>
                <w:sz w:val="24"/>
                <w:szCs w:val="24"/>
              </w:rPr>
              <w:t>2024</w:t>
            </w:r>
          </w:p>
        </w:tc>
      </w:tr>
      <w:tr w:rsidR="00342586" w:rsidRPr="00342586" w:rsidTr="00695A79">
        <w:trPr>
          <w:trHeight w:val="329"/>
        </w:trPr>
        <w:tc>
          <w:tcPr>
            <w:tcW w:w="547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Élve születés anyakönyvezése</w:t>
            </w:r>
          </w:p>
        </w:tc>
        <w:tc>
          <w:tcPr>
            <w:tcW w:w="182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858</w:t>
            </w:r>
          </w:p>
        </w:tc>
      </w:tr>
      <w:tr w:rsidR="00342586" w:rsidRPr="00342586" w:rsidTr="00695A79">
        <w:trPr>
          <w:trHeight w:val="329"/>
        </w:trPr>
        <w:tc>
          <w:tcPr>
            <w:tcW w:w="547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Haláleset anyakönyvezése</w:t>
            </w:r>
          </w:p>
        </w:tc>
        <w:tc>
          <w:tcPr>
            <w:tcW w:w="182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1483</w:t>
            </w:r>
          </w:p>
        </w:tc>
      </w:tr>
      <w:tr w:rsidR="00342586" w:rsidRPr="00342586" w:rsidTr="00695A79">
        <w:trPr>
          <w:trHeight w:val="329"/>
        </w:trPr>
        <w:tc>
          <w:tcPr>
            <w:tcW w:w="547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Házasságkötés</w:t>
            </w:r>
          </w:p>
        </w:tc>
        <w:tc>
          <w:tcPr>
            <w:tcW w:w="182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91</w:t>
            </w:r>
          </w:p>
        </w:tc>
      </w:tr>
      <w:tr w:rsidR="00342586" w:rsidRPr="00342586" w:rsidTr="00695A79">
        <w:trPr>
          <w:trHeight w:val="329"/>
        </w:trPr>
        <w:tc>
          <w:tcPr>
            <w:tcW w:w="547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Bejegyzett élettári kapcsolat</w:t>
            </w:r>
          </w:p>
        </w:tc>
        <w:tc>
          <w:tcPr>
            <w:tcW w:w="182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1</w:t>
            </w:r>
          </w:p>
        </w:tc>
      </w:tr>
      <w:tr w:rsidR="00342586" w:rsidRPr="00342586" w:rsidTr="00695A79">
        <w:trPr>
          <w:trHeight w:val="329"/>
        </w:trPr>
        <w:tc>
          <w:tcPr>
            <w:tcW w:w="547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Állampolgársági eskü</w:t>
            </w:r>
          </w:p>
        </w:tc>
        <w:tc>
          <w:tcPr>
            <w:tcW w:w="182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42</w:t>
            </w:r>
          </w:p>
        </w:tc>
      </w:tr>
    </w:tbl>
    <w:p w:rsidR="00342586" w:rsidRPr="00342586" w:rsidRDefault="00342586" w:rsidP="00342586">
      <w:pPr>
        <w:spacing w:before="100" w:beforeAutospacing="1" w:after="100" w:afterAutospacing="1"/>
        <w:jc w:val="both"/>
        <w:rPr>
          <w:rFonts w:ascii="Times New Roman" w:eastAsia="Calibri" w:hAnsi="Times New Roman"/>
          <w:color w:val="000000"/>
          <w:sz w:val="24"/>
          <w:szCs w:val="24"/>
        </w:rPr>
      </w:pPr>
    </w:p>
    <w:p w:rsidR="00342586" w:rsidRPr="00342586" w:rsidRDefault="00342586" w:rsidP="00342586">
      <w:pPr>
        <w:spacing w:before="100" w:beforeAutospacing="1" w:after="100" w:afterAutospacing="1"/>
        <w:jc w:val="both"/>
        <w:rPr>
          <w:rFonts w:ascii="Times New Roman" w:hAnsi="Times New Roman"/>
          <w:color w:val="000000"/>
          <w:sz w:val="24"/>
          <w:szCs w:val="24"/>
        </w:rPr>
      </w:pPr>
    </w:p>
    <w:p w:rsidR="00342586" w:rsidRPr="00342586" w:rsidRDefault="00342586" w:rsidP="00342586">
      <w:pPr>
        <w:spacing w:before="100" w:beforeAutospacing="1" w:after="100" w:afterAutospacing="1"/>
        <w:jc w:val="both"/>
        <w:rPr>
          <w:rFonts w:ascii="Times New Roman" w:hAnsi="Times New Roman"/>
          <w:color w:val="000000"/>
          <w:sz w:val="24"/>
          <w:szCs w:val="24"/>
        </w:rPr>
      </w:pPr>
    </w:p>
    <w:tbl>
      <w:tblPr>
        <w:tblpPr w:leftFromText="141" w:rightFromText="141" w:vertAnchor="text" w:horzAnchor="margin" w:tblpY="705"/>
        <w:tblW w:w="7285" w:type="dxa"/>
        <w:tblCellMar>
          <w:left w:w="0" w:type="dxa"/>
          <w:right w:w="0" w:type="dxa"/>
        </w:tblCellMar>
        <w:tblLook w:val="04A0" w:firstRow="1" w:lastRow="0" w:firstColumn="1" w:lastColumn="0" w:noHBand="0" w:noVBand="1"/>
      </w:tblPr>
      <w:tblGrid>
        <w:gridCol w:w="5464"/>
        <w:gridCol w:w="1821"/>
      </w:tblGrid>
      <w:tr w:rsidR="00342586" w:rsidRPr="00342586" w:rsidTr="00695A79">
        <w:trPr>
          <w:trHeight w:val="302"/>
        </w:trPr>
        <w:tc>
          <w:tcPr>
            <w:tcW w:w="5464"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hAnsi="Times New Roman"/>
                <w:sz w:val="24"/>
                <w:szCs w:val="24"/>
              </w:rPr>
            </w:pPr>
            <w:r w:rsidRPr="00342586">
              <w:rPr>
                <w:rFonts w:ascii="Times New Roman" w:hAnsi="Times New Roman"/>
                <w:b/>
                <w:bCs/>
                <w:color w:val="000000"/>
                <w:sz w:val="24"/>
                <w:szCs w:val="24"/>
              </w:rPr>
              <w:t>Anyakönyvi kivonatok</w:t>
            </w:r>
          </w:p>
        </w:tc>
        <w:tc>
          <w:tcPr>
            <w:tcW w:w="182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center"/>
              <w:rPr>
                <w:rFonts w:ascii="Times New Roman" w:hAnsi="Times New Roman"/>
                <w:sz w:val="24"/>
                <w:szCs w:val="24"/>
              </w:rPr>
            </w:pPr>
            <w:r w:rsidRPr="00342586">
              <w:rPr>
                <w:rFonts w:ascii="Times New Roman" w:hAnsi="Times New Roman"/>
                <w:b/>
                <w:bCs/>
                <w:color w:val="000000"/>
                <w:sz w:val="24"/>
                <w:szCs w:val="24"/>
              </w:rPr>
              <w:t>2024</w:t>
            </w:r>
          </w:p>
        </w:tc>
      </w:tr>
      <w:tr w:rsidR="00342586" w:rsidRPr="00342586" w:rsidTr="00695A79">
        <w:trPr>
          <w:trHeight w:val="302"/>
        </w:trPr>
        <w:tc>
          <w:tcPr>
            <w:tcW w:w="5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 xml:space="preserve">Születési </w:t>
            </w:r>
          </w:p>
        </w:tc>
        <w:tc>
          <w:tcPr>
            <w:tcW w:w="182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1931</w:t>
            </w:r>
          </w:p>
        </w:tc>
      </w:tr>
      <w:tr w:rsidR="00342586" w:rsidRPr="00342586" w:rsidTr="00695A79">
        <w:trPr>
          <w:trHeight w:val="302"/>
        </w:trPr>
        <w:tc>
          <w:tcPr>
            <w:tcW w:w="5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 xml:space="preserve">Halotti </w:t>
            </w:r>
          </w:p>
        </w:tc>
        <w:tc>
          <w:tcPr>
            <w:tcW w:w="182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2055</w:t>
            </w:r>
          </w:p>
        </w:tc>
      </w:tr>
      <w:tr w:rsidR="00342586" w:rsidRPr="00342586" w:rsidTr="00695A79">
        <w:trPr>
          <w:trHeight w:val="302"/>
        </w:trPr>
        <w:tc>
          <w:tcPr>
            <w:tcW w:w="5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Házassági</w:t>
            </w:r>
          </w:p>
        </w:tc>
        <w:tc>
          <w:tcPr>
            <w:tcW w:w="182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289</w:t>
            </w:r>
          </w:p>
        </w:tc>
      </w:tr>
      <w:tr w:rsidR="00342586" w:rsidRPr="00342586" w:rsidTr="00695A79">
        <w:trPr>
          <w:trHeight w:val="302"/>
        </w:trPr>
        <w:tc>
          <w:tcPr>
            <w:tcW w:w="5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Bejegyzett élettársi</w:t>
            </w:r>
          </w:p>
        </w:tc>
        <w:tc>
          <w:tcPr>
            <w:tcW w:w="182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3</w:t>
            </w:r>
          </w:p>
        </w:tc>
      </w:tr>
      <w:tr w:rsidR="00342586" w:rsidRPr="00342586" w:rsidTr="00695A79">
        <w:trPr>
          <w:trHeight w:val="302"/>
        </w:trPr>
        <w:tc>
          <w:tcPr>
            <w:tcW w:w="5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rPr>
                <w:rFonts w:ascii="Times New Roman" w:hAnsi="Times New Roman"/>
                <w:sz w:val="24"/>
                <w:szCs w:val="24"/>
              </w:rPr>
            </w:pPr>
            <w:r w:rsidRPr="00342586">
              <w:rPr>
                <w:rFonts w:ascii="Times New Roman" w:hAnsi="Times New Roman"/>
                <w:color w:val="000000"/>
                <w:sz w:val="24"/>
                <w:szCs w:val="24"/>
              </w:rPr>
              <w:t>Mindösszesen:</w:t>
            </w:r>
          </w:p>
        </w:tc>
        <w:tc>
          <w:tcPr>
            <w:tcW w:w="182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42586" w:rsidRPr="00342586" w:rsidRDefault="00342586" w:rsidP="00695A79">
            <w:pPr>
              <w:spacing w:before="100" w:beforeAutospacing="1" w:after="100" w:afterAutospacing="1"/>
              <w:jc w:val="right"/>
              <w:rPr>
                <w:rFonts w:ascii="Times New Roman" w:hAnsi="Times New Roman"/>
                <w:sz w:val="24"/>
                <w:szCs w:val="24"/>
              </w:rPr>
            </w:pPr>
            <w:r w:rsidRPr="00342586">
              <w:rPr>
                <w:rFonts w:ascii="Times New Roman" w:hAnsi="Times New Roman"/>
                <w:color w:val="000000"/>
                <w:sz w:val="24"/>
                <w:szCs w:val="24"/>
              </w:rPr>
              <w:t>4278</w:t>
            </w:r>
          </w:p>
        </w:tc>
      </w:tr>
    </w:tbl>
    <w:p w:rsidR="00342586" w:rsidRPr="00342586" w:rsidRDefault="00342586" w:rsidP="00342586">
      <w:pPr>
        <w:spacing w:before="100" w:beforeAutospacing="1" w:after="100" w:afterAutospacing="1"/>
        <w:jc w:val="both"/>
        <w:rPr>
          <w:rFonts w:ascii="Times New Roman" w:hAnsi="Times New Roman"/>
          <w:sz w:val="24"/>
          <w:szCs w:val="24"/>
        </w:rPr>
      </w:pPr>
    </w:p>
    <w:p w:rsidR="00342586" w:rsidRPr="00342586" w:rsidRDefault="00342586" w:rsidP="00342586">
      <w:pPr>
        <w:spacing w:before="100" w:beforeAutospacing="1" w:after="100" w:afterAutospacing="1"/>
        <w:jc w:val="both"/>
        <w:rPr>
          <w:rFonts w:ascii="Times New Roman" w:hAnsi="Times New Roman"/>
          <w:sz w:val="24"/>
          <w:szCs w:val="24"/>
        </w:rPr>
      </w:pPr>
    </w:p>
    <w:p w:rsidR="00342586" w:rsidRPr="00342586" w:rsidRDefault="00342586" w:rsidP="00342586">
      <w:pPr>
        <w:spacing w:before="100" w:beforeAutospacing="1" w:after="100" w:afterAutospacing="1"/>
        <w:jc w:val="both"/>
        <w:rPr>
          <w:rFonts w:ascii="Times New Roman" w:hAnsi="Times New Roman"/>
          <w:sz w:val="24"/>
          <w:szCs w:val="24"/>
        </w:rPr>
      </w:pPr>
    </w:p>
    <w:p w:rsidR="00342586" w:rsidRPr="00342586" w:rsidRDefault="00342586" w:rsidP="00342586">
      <w:pPr>
        <w:spacing w:before="100" w:beforeAutospacing="1" w:after="100" w:afterAutospacing="1"/>
        <w:jc w:val="both"/>
        <w:rPr>
          <w:rFonts w:ascii="Times New Roman" w:hAnsi="Times New Roman"/>
          <w:sz w:val="24"/>
          <w:szCs w:val="24"/>
        </w:rPr>
      </w:pPr>
    </w:p>
    <w:p w:rsidR="00342586" w:rsidRPr="00342586" w:rsidRDefault="00342586" w:rsidP="00342586">
      <w:pPr>
        <w:spacing w:before="100" w:beforeAutospacing="1" w:after="100" w:afterAutospacing="1"/>
        <w:jc w:val="both"/>
        <w:rPr>
          <w:rFonts w:ascii="Times New Roman" w:hAnsi="Times New Roman"/>
          <w:sz w:val="24"/>
          <w:szCs w:val="24"/>
        </w:rPr>
      </w:pPr>
    </w:p>
    <w:p w:rsidR="00342586" w:rsidRPr="00342586" w:rsidRDefault="00342586" w:rsidP="00342586">
      <w:pPr>
        <w:pStyle w:val="Listaszerbekezds"/>
        <w:widowControl w:val="0"/>
        <w:autoSpaceDE w:val="0"/>
        <w:autoSpaceDN w:val="0"/>
        <w:adjustRightInd w:val="0"/>
        <w:ind w:left="0"/>
        <w:jc w:val="both"/>
        <w:rPr>
          <w:rFonts w:ascii="Times New Roman" w:hAnsi="Times New Roman"/>
          <w:b/>
          <w:sz w:val="24"/>
          <w:szCs w:val="24"/>
          <w:u w:val="single"/>
        </w:rPr>
      </w:pPr>
    </w:p>
    <w:p w:rsidR="00342586" w:rsidRPr="009D6693" w:rsidRDefault="00342586" w:rsidP="00342586">
      <w:pPr>
        <w:pStyle w:val="Listaszerbekezds"/>
        <w:widowControl w:val="0"/>
        <w:autoSpaceDE w:val="0"/>
        <w:autoSpaceDN w:val="0"/>
        <w:adjustRightInd w:val="0"/>
        <w:ind w:left="0"/>
        <w:jc w:val="both"/>
        <w:rPr>
          <w:rFonts w:ascii="Times New Roman" w:hAnsi="Times New Roman"/>
          <w:b/>
          <w:i/>
          <w:sz w:val="24"/>
          <w:szCs w:val="24"/>
          <w:u w:val="single"/>
        </w:rPr>
      </w:pPr>
      <w:r w:rsidRPr="00342586">
        <w:rPr>
          <w:rFonts w:ascii="Times New Roman" w:hAnsi="Times New Roman"/>
          <w:b/>
          <w:i/>
          <w:sz w:val="24"/>
          <w:szCs w:val="24"/>
          <w:u w:val="single"/>
        </w:rPr>
        <w:t xml:space="preserve">Személyügyi adatok: </w:t>
      </w:r>
    </w:p>
    <w:tbl>
      <w:tblPr>
        <w:tblpPr w:leftFromText="141" w:rightFromText="141" w:vertAnchor="text" w:horzAnchor="margin" w:tblpY="146"/>
        <w:tblW w:w="7361" w:type="dxa"/>
        <w:tblCellMar>
          <w:left w:w="70" w:type="dxa"/>
          <w:right w:w="70" w:type="dxa"/>
        </w:tblCellMar>
        <w:tblLook w:val="04A0" w:firstRow="1" w:lastRow="0" w:firstColumn="1" w:lastColumn="0" w:noHBand="0" w:noVBand="1"/>
      </w:tblPr>
      <w:tblGrid>
        <w:gridCol w:w="5521"/>
        <w:gridCol w:w="1840"/>
      </w:tblGrid>
      <w:tr w:rsidR="00342586" w:rsidRPr="00342586" w:rsidTr="00695A79">
        <w:trPr>
          <w:trHeight w:val="294"/>
        </w:trPr>
        <w:tc>
          <w:tcPr>
            <w:tcW w:w="5521"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342586" w:rsidRPr="00342586" w:rsidRDefault="00342586" w:rsidP="00695A79">
            <w:pPr>
              <w:jc w:val="center"/>
              <w:rPr>
                <w:rFonts w:ascii="Times New Roman" w:hAnsi="Times New Roman"/>
                <w:b/>
                <w:bCs/>
                <w:color w:val="000000"/>
                <w:sz w:val="24"/>
                <w:szCs w:val="24"/>
              </w:rPr>
            </w:pPr>
            <w:r w:rsidRPr="00342586">
              <w:rPr>
                <w:rFonts w:ascii="Times New Roman" w:hAnsi="Times New Roman"/>
                <w:b/>
                <w:bCs/>
                <w:color w:val="000000"/>
                <w:sz w:val="24"/>
                <w:szCs w:val="24"/>
              </w:rPr>
              <w:t>Személyi összetétel</w:t>
            </w:r>
          </w:p>
        </w:tc>
        <w:tc>
          <w:tcPr>
            <w:tcW w:w="1840" w:type="dxa"/>
            <w:tcBorders>
              <w:top w:val="single" w:sz="8" w:space="0" w:color="auto"/>
              <w:left w:val="nil"/>
              <w:bottom w:val="single" w:sz="8" w:space="0" w:color="auto"/>
              <w:right w:val="single" w:sz="8" w:space="0" w:color="auto"/>
            </w:tcBorders>
            <w:shd w:val="clear" w:color="000000" w:fill="BFBFBF"/>
            <w:noWrap/>
            <w:vAlign w:val="center"/>
            <w:hideMark/>
          </w:tcPr>
          <w:p w:rsidR="00342586" w:rsidRPr="00342586" w:rsidRDefault="00342586" w:rsidP="00695A79">
            <w:pPr>
              <w:jc w:val="center"/>
              <w:rPr>
                <w:rFonts w:ascii="Times New Roman" w:hAnsi="Times New Roman"/>
                <w:b/>
                <w:bCs/>
                <w:color w:val="000000"/>
                <w:sz w:val="24"/>
                <w:szCs w:val="24"/>
              </w:rPr>
            </w:pPr>
            <w:r w:rsidRPr="00342586">
              <w:rPr>
                <w:rFonts w:ascii="Times New Roman" w:hAnsi="Times New Roman"/>
                <w:b/>
                <w:bCs/>
                <w:color w:val="000000"/>
                <w:sz w:val="24"/>
                <w:szCs w:val="24"/>
              </w:rPr>
              <w:t>2024</w:t>
            </w:r>
          </w:p>
        </w:tc>
      </w:tr>
      <w:tr w:rsidR="00342586" w:rsidRPr="00342586" w:rsidTr="00695A79">
        <w:trPr>
          <w:trHeight w:val="294"/>
        </w:trPr>
        <w:tc>
          <w:tcPr>
            <w:tcW w:w="5521" w:type="dxa"/>
            <w:tcBorders>
              <w:top w:val="nil"/>
              <w:left w:val="single" w:sz="8" w:space="0" w:color="auto"/>
              <w:bottom w:val="single" w:sz="8" w:space="0" w:color="auto"/>
              <w:right w:val="single" w:sz="8" w:space="0" w:color="auto"/>
            </w:tcBorders>
            <w:shd w:val="clear" w:color="auto" w:fill="auto"/>
            <w:noWrap/>
            <w:vAlign w:val="center"/>
            <w:hideMark/>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 xml:space="preserve">Állomány létszáma </w:t>
            </w:r>
          </w:p>
        </w:tc>
        <w:tc>
          <w:tcPr>
            <w:tcW w:w="1840" w:type="dxa"/>
            <w:tcBorders>
              <w:top w:val="nil"/>
              <w:left w:val="nil"/>
              <w:bottom w:val="single" w:sz="8" w:space="0" w:color="auto"/>
              <w:right w:val="single" w:sz="8" w:space="0" w:color="auto"/>
            </w:tcBorders>
            <w:shd w:val="clear" w:color="auto" w:fill="auto"/>
            <w:noWrap/>
            <w:vAlign w:val="center"/>
            <w:hideMark/>
          </w:tcPr>
          <w:p w:rsidR="00342586" w:rsidRPr="00342586" w:rsidRDefault="00342586" w:rsidP="00695A79">
            <w:pPr>
              <w:jc w:val="right"/>
              <w:rPr>
                <w:rFonts w:ascii="Times New Roman" w:hAnsi="Times New Roman"/>
                <w:color w:val="000000"/>
                <w:sz w:val="24"/>
                <w:szCs w:val="24"/>
              </w:rPr>
            </w:pPr>
            <w:r w:rsidRPr="00342586">
              <w:rPr>
                <w:rFonts w:ascii="Times New Roman" w:hAnsi="Times New Roman"/>
                <w:color w:val="000000"/>
                <w:sz w:val="24"/>
                <w:szCs w:val="24"/>
              </w:rPr>
              <w:t>195</w:t>
            </w:r>
          </w:p>
        </w:tc>
      </w:tr>
      <w:tr w:rsidR="00342586" w:rsidRPr="00342586" w:rsidTr="00695A79">
        <w:trPr>
          <w:trHeight w:val="294"/>
        </w:trPr>
        <w:tc>
          <w:tcPr>
            <w:tcW w:w="5521" w:type="dxa"/>
            <w:tcBorders>
              <w:top w:val="nil"/>
              <w:left w:val="single" w:sz="8" w:space="0" w:color="auto"/>
              <w:bottom w:val="single" w:sz="8" w:space="0" w:color="auto"/>
              <w:right w:val="single" w:sz="8" w:space="0" w:color="auto"/>
            </w:tcBorders>
            <w:shd w:val="clear" w:color="auto" w:fill="auto"/>
            <w:noWrap/>
            <w:vAlign w:val="center"/>
            <w:hideMark/>
          </w:tcPr>
          <w:p w:rsidR="00342586" w:rsidRPr="00342586" w:rsidRDefault="00342586" w:rsidP="00695A79">
            <w:pPr>
              <w:rPr>
                <w:rFonts w:ascii="Times New Roman" w:hAnsi="Times New Roman"/>
                <w:color w:val="000000"/>
                <w:sz w:val="24"/>
                <w:szCs w:val="24"/>
              </w:rPr>
            </w:pPr>
            <w:r w:rsidRPr="00342586">
              <w:rPr>
                <w:rFonts w:ascii="Times New Roman" w:hAnsi="Times New Roman"/>
                <w:color w:val="000000"/>
                <w:sz w:val="24"/>
                <w:szCs w:val="24"/>
              </w:rPr>
              <w:t>Közszolgálati jogviszonyban álló munkavállalók</w:t>
            </w:r>
          </w:p>
        </w:tc>
        <w:tc>
          <w:tcPr>
            <w:tcW w:w="1840" w:type="dxa"/>
            <w:tcBorders>
              <w:top w:val="nil"/>
              <w:left w:val="nil"/>
              <w:bottom w:val="single" w:sz="8" w:space="0" w:color="auto"/>
              <w:right w:val="single" w:sz="8" w:space="0" w:color="auto"/>
            </w:tcBorders>
            <w:shd w:val="clear" w:color="auto" w:fill="auto"/>
            <w:noWrap/>
            <w:vAlign w:val="center"/>
            <w:hideMark/>
          </w:tcPr>
          <w:p w:rsidR="00342586" w:rsidRPr="00342586" w:rsidRDefault="00342586" w:rsidP="00695A79">
            <w:pPr>
              <w:jc w:val="right"/>
              <w:rPr>
                <w:rFonts w:ascii="Times New Roman" w:hAnsi="Times New Roman"/>
                <w:color w:val="000000"/>
                <w:sz w:val="24"/>
                <w:szCs w:val="24"/>
              </w:rPr>
            </w:pPr>
            <w:r w:rsidRPr="00342586">
              <w:rPr>
                <w:rFonts w:ascii="Times New Roman" w:hAnsi="Times New Roman"/>
                <w:color w:val="000000"/>
                <w:sz w:val="24"/>
                <w:szCs w:val="24"/>
              </w:rPr>
              <w:t>147</w:t>
            </w:r>
          </w:p>
        </w:tc>
      </w:tr>
      <w:tr w:rsidR="00342586" w:rsidRPr="00342586" w:rsidTr="00695A79">
        <w:trPr>
          <w:trHeight w:val="294"/>
        </w:trPr>
        <w:tc>
          <w:tcPr>
            <w:tcW w:w="5521" w:type="dxa"/>
            <w:tcBorders>
              <w:top w:val="nil"/>
              <w:left w:val="single" w:sz="8" w:space="0" w:color="auto"/>
              <w:bottom w:val="single" w:sz="4" w:space="0" w:color="auto"/>
              <w:right w:val="single" w:sz="8" w:space="0" w:color="auto"/>
            </w:tcBorders>
            <w:shd w:val="clear" w:color="auto" w:fill="auto"/>
            <w:noWrap/>
            <w:vAlign w:val="center"/>
            <w:hideMark/>
          </w:tcPr>
          <w:p w:rsidR="00342586" w:rsidRPr="00342586" w:rsidRDefault="00342586" w:rsidP="00695A79">
            <w:pPr>
              <w:rPr>
                <w:rFonts w:ascii="Times New Roman" w:hAnsi="Times New Roman"/>
                <w:color w:val="000000"/>
                <w:sz w:val="24"/>
                <w:szCs w:val="24"/>
              </w:rPr>
            </w:pPr>
            <w:proofErr w:type="gramStart"/>
            <w:r w:rsidRPr="00342586">
              <w:rPr>
                <w:rFonts w:ascii="Times New Roman" w:hAnsi="Times New Roman"/>
                <w:color w:val="000000"/>
                <w:sz w:val="24"/>
                <w:szCs w:val="24"/>
              </w:rPr>
              <w:t>Munkaviszonyban  álló</w:t>
            </w:r>
            <w:proofErr w:type="gramEnd"/>
            <w:r w:rsidRPr="00342586">
              <w:rPr>
                <w:rFonts w:ascii="Times New Roman" w:hAnsi="Times New Roman"/>
                <w:color w:val="000000"/>
                <w:sz w:val="24"/>
                <w:szCs w:val="24"/>
              </w:rPr>
              <w:t xml:space="preserve"> munkavállalók</w:t>
            </w:r>
          </w:p>
        </w:tc>
        <w:tc>
          <w:tcPr>
            <w:tcW w:w="1840" w:type="dxa"/>
            <w:tcBorders>
              <w:top w:val="nil"/>
              <w:left w:val="nil"/>
              <w:bottom w:val="single" w:sz="4" w:space="0" w:color="auto"/>
              <w:right w:val="single" w:sz="8" w:space="0" w:color="auto"/>
            </w:tcBorders>
            <w:shd w:val="clear" w:color="auto" w:fill="auto"/>
            <w:noWrap/>
            <w:vAlign w:val="center"/>
            <w:hideMark/>
          </w:tcPr>
          <w:p w:rsidR="00342586" w:rsidRPr="00342586" w:rsidRDefault="00342586" w:rsidP="00695A79">
            <w:pPr>
              <w:jc w:val="right"/>
              <w:rPr>
                <w:rFonts w:ascii="Times New Roman" w:hAnsi="Times New Roman"/>
                <w:color w:val="000000"/>
                <w:sz w:val="24"/>
                <w:szCs w:val="24"/>
              </w:rPr>
            </w:pPr>
            <w:r w:rsidRPr="00342586">
              <w:rPr>
                <w:rFonts w:ascii="Times New Roman" w:hAnsi="Times New Roman"/>
                <w:color w:val="000000"/>
                <w:sz w:val="24"/>
                <w:szCs w:val="24"/>
              </w:rPr>
              <w:t>48</w:t>
            </w:r>
          </w:p>
        </w:tc>
      </w:tr>
    </w:tbl>
    <w:p w:rsidR="00342586" w:rsidRPr="000E3F94" w:rsidRDefault="00342586" w:rsidP="00342586">
      <w:pPr>
        <w:shd w:val="clear" w:color="auto" w:fill="FFFFFF"/>
        <w:rPr>
          <w:color w:val="000000"/>
        </w:rPr>
      </w:pPr>
    </w:p>
    <w:p w:rsidR="00342586" w:rsidRPr="000E3F94" w:rsidRDefault="00342586" w:rsidP="00342586">
      <w:pPr>
        <w:shd w:val="clear" w:color="auto" w:fill="FFFFFF"/>
        <w:rPr>
          <w:color w:val="000000"/>
        </w:rPr>
      </w:pPr>
    </w:p>
    <w:p w:rsidR="00342586" w:rsidRPr="000E3F94" w:rsidRDefault="00342586" w:rsidP="00342586">
      <w:pPr>
        <w:shd w:val="clear" w:color="auto" w:fill="FFFFFF"/>
        <w:rPr>
          <w:color w:val="000000"/>
        </w:rPr>
      </w:pPr>
    </w:p>
    <w:p w:rsidR="00342586" w:rsidRPr="000E3F94" w:rsidRDefault="00342586" w:rsidP="00342586">
      <w:pPr>
        <w:shd w:val="clear" w:color="auto" w:fill="FFFFFF"/>
        <w:rPr>
          <w:color w:val="000000"/>
        </w:rPr>
      </w:pPr>
    </w:p>
    <w:p w:rsidR="00342586" w:rsidRPr="000E3F94" w:rsidRDefault="00342586" w:rsidP="00342586">
      <w:pPr>
        <w:pStyle w:val="Listaszerbekezds"/>
        <w:widowControl w:val="0"/>
        <w:autoSpaceDE w:val="0"/>
        <w:autoSpaceDN w:val="0"/>
        <w:adjustRightInd w:val="0"/>
        <w:ind w:left="0"/>
        <w:jc w:val="both"/>
        <w:rPr>
          <w:b/>
          <w:szCs w:val="24"/>
          <w:u w:val="single"/>
        </w:rPr>
      </w:pPr>
    </w:p>
    <w:p w:rsidR="005012DB" w:rsidRPr="00F96421" w:rsidRDefault="005012DB" w:rsidP="00F96421">
      <w:pPr>
        <w:spacing w:after="0" w:line="240" w:lineRule="auto"/>
        <w:jc w:val="both"/>
        <w:rPr>
          <w:rFonts w:ascii="Times New Roman" w:hAnsi="Times New Roman"/>
          <w:color w:val="000000"/>
          <w:sz w:val="24"/>
          <w:szCs w:val="24"/>
        </w:rPr>
      </w:pPr>
    </w:p>
    <w:p w:rsidR="00CA3676" w:rsidRPr="00695A79" w:rsidRDefault="00695A79" w:rsidP="00695A79">
      <w:pPr>
        <w:spacing w:after="0" w:line="240" w:lineRule="auto"/>
        <w:jc w:val="center"/>
        <w:rPr>
          <w:rFonts w:ascii="Times New Roman" w:hAnsi="Times New Roman"/>
          <w:b/>
          <w:sz w:val="28"/>
          <w:szCs w:val="24"/>
          <w:u w:val="single"/>
        </w:rPr>
      </w:pPr>
      <w:r w:rsidRPr="00695A79">
        <w:rPr>
          <w:rFonts w:ascii="Times New Roman" w:hAnsi="Times New Roman"/>
          <w:b/>
          <w:sz w:val="28"/>
          <w:szCs w:val="24"/>
          <w:u w:val="single"/>
        </w:rPr>
        <w:t>Klímavédelmi és Fenntarthatósági Kabinet</w:t>
      </w:r>
    </w:p>
    <w:p w:rsidR="00F96421" w:rsidRPr="00F96421" w:rsidRDefault="00F96421" w:rsidP="00F96421">
      <w:pPr>
        <w:widowControl w:val="0"/>
        <w:autoSpaceDE w:val="0"/>
        <w:autoSpaceDN w:val="0"/>
        <w:adjustRightInd w:val="0"/>
        <w:spacing w:after="0" w:line="240" w:lineRule="auto"/>
        <w:rPr>
          <w:rFonts w:ascii="Times New Roman" w:hAnsi="Times New Roman"/>
          <w:b/>
          <w:bCs/>
          <w:sz w:val="24"/>
          <w:szCs w:val="24"/>
          <w:u w:val="single"/>
        </w:rPr>
      </w:pPr>
    </w:p>
    <w:p w:rsidR="00647B81" w:rsidRDefault="00647B81" w:rsidP="00F96421">
      <w:pPr>
        <w:spacing w:after="0" w:line="240" w:lineRule="auto"/>
        <w:jc w:val="both"/>
        <w:rPr>
          <w:rFonts w:ascii="Times New Roman" w:hAnsi="Times New Roman"/>
          <w:b/>
          <w:bCs/>
          <w:sz w:val="24"/>
          <w:szCs w:val="24"/>
          <w:u w:val="single"/>
        </w:rPr>
      </w:pPr>
    </w:p>
    <w:p w:rsidR="00695A79" w:rsidRPr="00695A79" w:rsidRDefault="00695A79" w:rsidP="00695A79">
      <w:pPr>
        <w:jc w:val="both"/>
        <w:rPr>
          <w:rFonts w:ascii="Times New Roman" w:hAnsi="Times New Roman"/>
          <w:b/>
          <w:sz w:val="24"/>
        </w:rPr>
      </w:pPr>
      <w:r w:rsidRPr="00695A79">
        <w:rPr>
          <w:rFonts w:ascii="Times New Roman" w:hAnsi="Times New Roman"/>
          <w:b/>
          <w:sz w:val="24"/>
        </w:rPr>
        <w:t>2024-ben elért eredmények</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Az önkormányzat kötelező feladata a helyi környezetvédelmi program megalkotása és felülvizsgálata. A Testület elfogadta a környezetvédelmi program helyi szereplők bevonásával megújított változatát, ami a kerület zöld útiterve lesz a következő 6 évre.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2024-ben bővült a kerület megújulóenergia-kapacitása.  2 intézményünk tetején is üzembe álltak az újonnan telepített napelemek: a Polgármesteri Hivatalon egy 22 kW-</w:t>
      </w:r>
      <w:proofErr w:type="spellStart"/>
      <w:r w:rsidRPr="00695A79">
        <w:rPr>
          <w:rFonts w:ascii="Times New Roman" w:hAnsi="Times New Roman"/>
          <w:sz w:val="24"/>
        </w:rPr>
        <w:t>os</w:t>
      </w:r>
      <w:proofErr w:type="spellEnd"/>
      <w:r w:rsidRPr="00695A79">
        <w:rPr>
          <w:rFonts w:ascii="Times New Roman" w:hAnsi="Times New Roman"/>
          <w:sz w:val="24"/>
        </w:rPr>
        <w:t>, a Klauzál téri piac épületén egy 80 kW-</w:t>
      </w:r>
      <w:proofErr w:type="spellStart"/>
      <w:r w:rsidRPr="00695A79">
        <w:rPr>
          <w:rFonts w:ascii="Times New Roman" w:hAnsi="Times New Roman"/>
          <w:sz w:val="24"/>
        </w:rPr>
        <w:t>os</w:t>
      </w:r>
      <w:proofErr w:type="spellEnd"/>
      <w:r w:rsidRPr="00695A79">
        <w:rPr>
          <w:rFonts w:ascii="Times New Roman" w:hAnsi="Times New Roman"/>
          <w:sz w:val="24"/>
        </w:rPr>
        <w:t xml:space="preserve"> teljesítményű rendszer termeli idéntől a zöld energiát.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Kora tavasszal készült el, és </w:t>
      </w:r>
      <w:proofErr w:type="gramStart"/>
      <w:r w:rsidRPr="00695A79">
        <w:rPr>
          <w:rFonts w:ascii="Times New Roman" w:hAnsi="Times New Roman"/>
          <w:sz w:val="24"/>
        </w:rPr>
        <w:t>azóta</w:t>
      </w:r>
      <w:proofErr w:type="gramEnd"/>
      <w:r w:rsidRPr="00695A79">
        <w:rPr>
          <w:rFonts w:ascii="Times New Roman" w:hAnsi="Times New Roman"/>
          <w:sz w:val="24"/>
        </w:rPr>
        <w:t xml:space="preserve"> tesztüzemben működik a Klauzál piac épülete alatt megépített, közel 60m</w:t>
      </w:r>
      <w:r w:rsidRPr="00695A79">
        <w:rPr>
          <w:rFonts w:ascii="Times New Roman" w:hAnsi="Times New Roman"/>
          <w:sz w:val="24"/>
          <w:vertAlign w:val="superscript"/>
        </w:rPr>
        <w:t>3</w:t>
      </w:r>
      <w:r w:rsidRPr="00695A79">
        <w:rPr>
          <w:rFonts w:ascii="Times New Roman" w:hAnsi="Times New Roman"/>
          <w:sz w:val="24"/>
        </w:rPr>
        <w:t xml:space="preserve"> esővíz tárolására alkalmas ciszterna, amivel az önkormányzat </w:t>
      </w:r>
      <w:r w:rsidRPr="00695A79">
        <w:rPr>
          <w:rFonts w:ascii="Times New Roman" w:hAnsi="Times New Roman"/>
          <w:sz w:val="24"/>
        </w:rPr>
        <w:lastRenderedPageBreak/>
        <w:t xml:space="preserve">csökkenteni tudja a locsolásra fordított költségeit. A költségcsökkentésnél is fontosabb azonban, hogy a beruházás működési tapasztalatai hozzájárulnak a kerület, valamint Budapest vízgazdálkodási stratégiájához, és úttörő példát mutatnak a sűrűn beépített nagyvárosi területek csapadékkezelési megoldásaihoz.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Emellett két újabb helyszínen is elindítottunk egy-egy kisebb csapadékgazdálkodási beruházást: a Magonc óvodában és a Kisdiófa közösségi kertben is esővíztározó épül, a társasházak pedig saját esővízgyűjtő-tartályokra pályázhattak.</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A Kisdiófa Közösségi Kert továbbra is nagyvárosi oázisként működik, ahol nem csak a parcellahasználók élvezhetik a kertészkedés örömeit, de a rendszeres, nyitott kulturális és zöld programokon mindenki részt vehet, és felüdülhet.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A kerületi óvodákban folytatódtak a pedagógusoknak és a gyerekeknek szóló környezeti nevelési programok: a Madárovi és a </w:t>
      </w:r>
      <w:proofErr w:type="spellStart"/>
      <w:r w:rsidRPr="00695A79">
        <w:rPr>
          <w:rFonts w:ascii="Times New Roman" w:hAnsi="Times New Roman"/>
          <w:sz w:val="24"/>
        </w:rPr>
        <w:t>Bábozd</w:t>
      </w:r>
      <w:proofErr w:type="spellEnd"/>
      <w:r w:rsidRPr="00695A79">
        <w:rPr>
          <w:rFonts w:ascii="Times New Roman" w:hAnsi="Times New Roman"/>
          <w:sz w:val="24"/>
        </w:rPr>
        <w:t xml:space="preserve"> Zöldre program.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Az immár hagyománnyá váló, az „Év Erzsébetvárosi Fája” címre idén óvodák udvarain növő fák indulhattak a versenyben. A győztes fa kiemelt ápolást nyert, a versenyben résztvevő ovik pedig hasznos könyvcsomagot.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2024-ben támogattuk az erzsébetvárosi lakosokat abban, hogy balkonjaikat, ablakpárkányaikat zöldítsék. A lakosok kedvezményesen vehettek részt a Zöldítők balkonkertész-képzésén.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Folyatódott a rászorulók részére kidolgozott ablakszigetelési program. Közel 100 lakásban végeztek </w:t>
      </w:r>
      <w:proofErr w:type="gramStart"/>
      <w:r w:rsidRPr="00695A79">
        <w:rPr>
          <w:rFonts w:ascii="Times New Roman" w:hAnsi="Times New Roman"/>
          <w:sz w:val="24"/>
        </w:rPr>
        <w:t>kollégáink</w:t>
      </w:r>
      <w:proofErr w:type="gramEnd"/>
      <w:r w:rsidRPr="00695A79">
        <w:rPr>
          <w:rFonts w:ascii="Times New Roman" w:hAnsi="Times New Roman"/>
          <w:sz w:val="24"/>
        </w:rPr>
        <w:t xml:space="preserve"> utólagos ablakszigetelést. A számokon túl mindez melegebb, komfortosabb, huzatmentes otthonokat, kisebb energiaszámlát, alacsonyabb szén-dioxid-kibocsátást jelent.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Immár negyedik éve </w:t>
      </w:r>
      <w:proofErr w:type="gramStart"/>
      <w:r w:rsidRPr="00695A79">
        <w:rPr>
          <w:rFonts w:ascii="Times New Roman" w:hAnsi="Times New Roman"/>
          <w:sz w:val="24"/>
        </w:rPr>
        <w:t>aktívan</w:t>
      </w:r>
      <w:proofErr w:type="gramEnd"/>
      <w:r w:rsidRPr="00695A79">
        <w:rPr>
          <w:rFonts w:ascii="Times New Roman" w:hAnsi="Times New Roman"/>
          <w:sz w:val="24"/>
        </w:rPr>
        <w:t xml:space="preserve"> támogatjuk az Erzsébetvárosi Komposztbarátokat az Almássy téren működő közösségi komposztáló fenntartásában. Ezzel évente több száz kilogramm háztartási zöldhulladék menekül meg a megsemmisítéstől, a termelődő komposzt pedig a kerület udvaraiban, balkonládáiban, lakásaiban hasznosul.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Az </w:t>
      </w:r>
      <w:proofErr w:type="gramStart"/>
      <w:r w:rsidRPr="00695A79">
        <w:rPr>
          <w:rFonts w:ascii="Times New Roman" w:hAnsi="Times New Roman"/>
          <w:sz w:val="24"/>
        </w:rPr>
        <w:t>aktív</w:t>
      </w:r>
      <w:proofErr w:type="gramEnd"/>
      <w:r w:rsidRPr="00695A79">
        <w:rPr>
          <w:rFonts w:ascii="Times New Roman" w:hAnsi="Times New Roman"/>
          <w:sz w:val="24"/>
        </w:rPr>
        <w:t xml:space="preserve">, környezetbarát közlekedési módok támogatása, népszerűsítése sem maradt el. Idén elindulhat a közterületi zárható bringatárolók kialakítása. A hivatali bringapark bővítése a dolgozók munkába járását segíti.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 xml:space="preserve">2024-ben két alakommal, két-két helyszínen szerveztünk iskolautca programot, a reggeli-délelőtti órákban autómentessé téve a sulik előtti utcaszakaszokat, hogy ezzel is felhívjuk a figyelmet a gyerekek biztonságos közlekedésének fontosságára, és a közterületek igazságosabb kihasználására. </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sidRPr="00695A79">
        <w:rPr>
          <w:rFonts w:ascii="Times New Roman" w:hAnsi="Times New Roman"/>
          <w:sz w:val="24"/>
        </w:rPr>
        <w:t>A Moholy-Nagy Művészeti Egyetem vezetésével, a legfontosabb érintett szereplők, vagyis a gyerekek bevonásával készült el a Hernád utcai Baross Gábor Általános Iskola előtti installációjának részletes terve, ami jelenleg társadalmi egyeztetés alatt van. Az installáció, ahogy a korábbi Kertész utcában megvalósult elődje is, a gyerekek biztonságos közlekedését szolgálja.</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Pr>
          <w:rFonts w:ascii="Times New Roman" w:hAnsi="Times New Roman"/>
          <w:sz w:val="24"/>
        </w:rPr>
        <w:t xml:space="preserve">2024 őszén </w:t>
      </w:r>
      <w:r w:rsidRPr="00695A79">
        <w:rPr>
          <w:rFonts w:ascii="Times New Roman" w:hAnsi="Times New Roman"/>
          <w:sz w:val="24"/>
        </w:rPr>
        <w:t xml:space="preserve">a társasházak energetikai korszerűsítését ösztönző fórumot indítottunk, ahol szakértői </w:t>
      </w:r>
      <w:proofErr w:type="gramStart"/>
      <w:r w:rsidRPr="00695A79">
        <w:rPr>
          <w:rFonts w:ascii="Times New Roman" w:hAnsi="Times New Roman"/>
          <w:sz w:val="24"/>
        </w:rPr>
        <w:t>információ</w:t>
      </w:r>
      <w:proofErr w:type="gramEnd"/>
      <w:r w:rsidRPr="00695A79">
        <w:rPr>
          <w:rFonts w:ascii="Times New Roman" w:hAnsi="Times New Roman"/>
          <w:sz w:val="24"/>
        </w:rPr>
        <w:t xml:space="preserve"> segíti a lakóközösségeket a beruházások indításában.</w:t>
      </w:r>
    </w:p>
    <w:p w:rsidR="00695A79" w:rsidRPr="00695A79" w:rsidRDefault="00695A79" w:rsidP="00695A79">
      <w:pPr>
        <w:pStyle w:val="Listaszerbekezds"/>
        <w:numPr>
          <w:ilvl w:val="0"/>
          <w:numId w:val="39"/>
        </w:numPr>
        <w:spacing w:after="160" w:line="259" w:lineRule="auto"/>
        <w:jc w:val="both"/>
        <w:rPr>
          <w:rFonts w:ascii="Times New Roman" w:hAnsi="Times New Roman"/>
          <w:sz w:val="24"/>
        </w:rPr>
      </w:pPr>
      <w:r>
        <w:rPr>
          <w:rFonts w:ascii="Times New Roman" w:hAnsi="Times New Roman"/>
          <w:sz w:val="24"/>
        </w:rPr>
        <w:t>Az Ö</w:t>
      </w:r>
      <w:r w:rsidRPr="00695A79">
        <w:rPr>
          <w:rFonts w:ascii="Times New Roman" w:hAnsi="Times New Roman"/>
          <w:sz w:val="24"/>
        </w:rPr>
        <w:t xml:space="preserve">nkormányzat részt vesz a Bethlen Tári Színház megújítását szolgáló nemzetközi LIFE Bauhausing Europe programban, aminek keretében idén színvonalas építészeti ötletpályázatot szerveztünk. A nyertes ötletre épül a jövőre induló korszerűsítés.    </w:t>
      </w:r>
    </w:p>
    <w:p w:rsidR="009D6693" w:rsidRDefault="009D6693" w:rsidP="003E6223">
      <w:pPr>
        <w:spacing w:after="0" w:line="240" w:lineRule="auto"/>
        <w:rPr>
          <w:rFonts w:ascii="Times New Roman" w:hAnsi="Times New Roman"/>
          <w:b/>
          <w:color w:val="000000"/>
          <w:sz w:val="28"/>
          <w:szCs w:val="24"/>
          <w:u w:val="single"/>
        </w:rPr>
      </w:pPr>
    </w:p>
    <w:p w:rsidR="008765A1" w:rsidRDefault="00C851E0" w:rsidP="00C851E0">
      <w:pPr>
        <w:spacing w:after="0" w:line="240" w:lineRule="auto"/>
        <w:jc w:val="center"/>
        <w:rPr>
          <w:rFonts w:ascii="Times New Roman" w:hAnsi="Times New Roman"/>
          <w:b/>
          <w:color w:val="000000"/>
          <w:sz w:val="28"/>
          <w:szCs w:val="24"/>
          <w:u w:val="single"/>
        </w:rPr>
      </w:pPr>
      <w:r w:rsidRPr="00C851E0">
        <w:rPr>
          <w:rFonts w:ascii="Times New Roman" w:hAnsi="Times New Roman"/>
          <w:b/>
          <w:color w:val="000000"/>
          <w:sz w:val="28"/>
          <w:szCs w:val="24"/>
          <w:u w:val="single"/>
        </w:rPr>
        <w:t>Pénzügyi Iroda</w:t>
      </w:r>
    </w:p>
    <w:p w:rsidR="00C851E0" w:rsidRDefault="00C851E0" w:rsidP="00C851E0">
      <w:pPr>
        <w:spacing w:after="0" w:line="240" w:lineRule="auto"/>
        <w:jc w:val="both"/>
        <w:rPr>
          <w:rFonts w:ascii="Times New Roman" w:hAnsi="Times New Roman"/>
          <w:color w:val="000000"/>
          <w:sz w:val="24"/>
          <w:szCs w:val="24"/>
        </w:rPr>
      </w:pPr>
    </w:p>
    <w:p w:rsidR="00C851E0" w:rsidRDefault="00C851E0" w:rsidP="00C851E0">
      <w:pPr>
        <w:spacing w:after="0" w:line="240" w:lineRule="auto"/>
        <w:jc w:val="both"/>
        <w:rPr>
          <w:rFonts w:ascii="Times New Roman" w:hAnsi="Times New Roman"/>
          <w:color w:val="000000"/>
          <w:sz w:val="24"/>
          <w:szCs w:val="24"/>
        </w:rPr>
      </w:pPr>
    </w:p>
    <w:p w:rsidR="00C851E0" w:rsidRPr="009627D3" w:rsidRDefault="00C851E0" w:rsidP="00C851E0">
      <w:pPr>
        <w:pStyle w:val="Default"/>
        <w:jc w:val="both"/>
        <w:rPr>
          <w:color w:val="auto"/>
        </w:rPr>
      </w:pPr>
      <w:r w:rsidRPr="005E2B48">
        <w:t xml:space="preserve">A Magyar Államkincstár </w:t>
      </w:r>
      <w:r w:rsidRPr="005E2B48">
        <w:rPr>
          <w:color w:val="auto"/>
        </w:rPr>
        <w:t xml:space="preserve">Önkormányzati Pénzügyi Szabályszerűségi Ellenőrzési Főosztály, Budapest és Pest Vármegyei I. Költségvetési Ellenőrzési Osztály </w:t>
      </w:r>
      <w:r w:rsidRPr="005E2B48">
        <w:t xml:space="preserve">2023. júliusban megkezdte szabályszerűségi pénzügyi ellenőrzését Erzsébetváros Önkormányzatánál, a költségvetési szerveinél és a nemzetiségi önkormányzatoknál, vagyis összesen huszonkettő gazdálkodó szervezetnél. </w:t>
      </w:r>
      <w:r w:rsidRPr="005E2B48">
        <w:rPr>
          <w:color w:val="auto"/>
        </w:rPr>
        <w:t>Az ellenőrzés keretében vizsgálták a 2023. évi könyvvezetési, adatszolgáltatási és beszámolási kötelezettség teljesítésének végrehajtását. A 2024 áprilisáig tartó vizsgálat eredményéről az Államkincstár megküldte az összefoglaló jelentését. A jelentésben</w:t>
      </w:r>
      <w:r w:rsidRPr="009627D3">
        <w:rPr>
          <w:color w:val="auto"/>
        </w:rPr>
        <w:t xml:space="preserve"> megfogalmazott hibák, hiányosságok megszüntetése érdekében intézkedési terv kész</w:t>
      </w:r>
      <w:r>
        <w:rPr>
          <w:color w:val="auto"/>
        </w:rPr>
        <w:t>ült</w:t>
      </w:r>
      <w:r w:rsidRPr="009627D3">
        <w:rPr>
          <w:color w:val="auto"/>
        </w:rPr>
        <w:t xml:space="preserve">, melyet jóváhagyásra megküldtünk a Magyar Államkincstár illetékeseinek. Az </w:t>
      </w:r>
      <w:r>
        <w:rPr>
          <w:color w:val="auto"/>
        </w:rPr>
        <w:t>intézkedési tervet elfogadták. Annak végrehajtása részben megtörtént, erről tájékoztatást kapott az Államkincstár, részben még folyamatban van.</w:t>
      </w:r>
    </w:p>
    <w:p w:rsidR="00C851E0" w:rsidRDefault="00C851E0" w:rsidP="00C851E0">
      <w:pPr>
        <w:jc w:val="both"/>
      </w:pPr>
    </w:p>
    <w:p w:rsidR="00C851E0" w:rsidRPr="009D6693" w:rsidRDefault="00C851E0" w:rsidP="00C851E0">
      <w:pPr>
        <w:jc w:val="both"/>
        <w:rPr>
          <w:rFonts w:ascii="Times New Roman" w:hAnsi="Times New Roman"/>
          <w:b/>
          <w:bCs/>
          <w:i/>
          <w:sz w:val="24"/>
          <w:szCs w:val="24"/>
        </w:rPr>
      </w:pPr>
      <w:r w:rsidRPr="009D6693">
        <w:rPr>
          <w:rFonts w:ascii="Times New Roman" w:hAnsi="Times New Roman"/>
          <w:b/>
          <w:bCs/>
          <w:i/>
          <w:sz w:val="24"/>
          <w:szCs w:val="24"/>
        </w:rPr>
        <w:t xml:space="preserve">Pénzügyi csoport </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A Pénzügyi Csoport 2024. évben maradéktalanul eleget tett az önkormányzat és intézményei fizetési kötelezettségeinek.  A számlák, támogatások és egyéb pénzügyi kifizetések pénzügyi teljesítése határidőben megtörtént. </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A 2024. június 9-én közös eljárásban lebonyolított Európai Parlament tagjai, a helyi önkormányzati képviselők és a polgármesterek, valamint a nemzetiségi önkormányzati képviselők általános választás pénzügyi elszámolása a Nemzeti Választási Iroda felé határidőben, hibátlanul megtörtént. </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A közérdekű adatszolgáltatás-kérések pénzügyi területet érintő részét feldolgoztuk, és az adatszolgáltatást teljesítettük. </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Folyamatosan vezetjük a gazdálkodási jogkörökre kijelölt személyek nyilvántartását.</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Az ügyfelekkel, beszállítókkal és a társirodákkal folyamatos kapcsolatot tartunk fenn.</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Munkánk során a megváltozott jogszabályokat naprakészen alkalmazzuk, a pénzügyi szabályzatok a jogszabályi változásoknak megfelelve átdolgozásra kerültek.</w:t>
      </w:r>
    </w:p>
    <w:p w:rsidR="00C851E0" w:rsidRPr="00C851E0" w:rsidRDefault="00622B13" w:rsidP="00C851E0">
      <w:pPr>
        <w:jc w:val="both"/>
        <w:rPr>
          <w:rFonts w:ascii="Times New Roman" w:hAnsi="Times New Roman"/>
          <w:b/>
          <w:bCs/>
          <w:sz w:val="24"/>
          <w:szCs w:val="24"/>
        </w:rPr>
      </w:pPr>
      <w:r>
        <w:rPr>
          <w:rFonts w:ascii="Times New Roman" w:hAnsi="Times New Roman"/>
          <w:sz w:val="24"/>
          <w:szCs w:val="24"/>
        </w:rPr>
        <w:t>2024. szeptember 30. napjáig</w:t>
      </w:r>
      <w:r w:rsidR="002E4C0B">
        <w:rPr>
          <w:rFonts w:ascii="Times New Roman" w:hAnsi="Times New Roman"/>
          <w:sz w:val="24"/>
          <w:szCs w:val="24"/>
        </w:rPr>
        <w:t xml:space="preserve"> </w:t>
      </w:r>
      <w:r w:rsidR="002E4C0B" w:rsidRPr="00C851E0">
        <w:rPr>
          <w:rFonts w:ascii="Times New Roman" w:hAnsi="Times New Roman"/>
          <w:sz w:val="24"/>
          <w:szCs w:val="24"/>
        </w:rPr>
        <w:t xml:space="preserve">folyamatosan </w:t>
      </w:r>
      <w:proofErr w:type="spellStart"/>
      <w:r w:rsidR="002E4C0B" w:rsidRPr="00C851E0">
        <w:rPr>
          <w:rFonts w:ascii="Times New Roman" w:hAnsi="Times New Roman"/>
          <w:sz w:val="24"/>
          <w:szCs w:val="24"/>
        </w:rPr>
        <w:t>ellát</w:t>
      </w:r>
      <w:r w:rsidR="002E4C0B">
        <w:rPr>
          <w:rFonts w:ascii="Times New Roman" w:hAnsi="Times New Roman"/>
          <w:sz w:val="24"/>
          <w:szCs w:val="24"/>
        </w:rPr>
        <w:t>t</w:t>
      </w:r>
      <w:r w:rsidR="002E4C0B" w:rsidRPr="00C851E0">
        <w:rPr>
          <w:rFonts w:ascii="Times New Roman" w:hAnsi="Times New Roman"/>
          <w:sz w:val="24"/>
          <w:szCs w:val="24"/>
        </w:rPr>
        <w:t>uk</w:t>
      </w:r>
      <w:proofErr w:type="spellEnd"/>
      <w:r w:rsidR="002E4C0B">
        <w:rPr>
          <w:rFonts w:ascii="Times New Roman" w:hAnsi="Times New Roman"/>
          <w:sz w:val="24"/>
          <w:szCs w:val="24"/>
        </w:rPr>
        <w:t xml:space="preserve"> </w:t>
      </w:r>
      <w:r w:rsidR="00C851E0" w:rsidRPr="00C851E0">
        <w:rPr>
          <w:rFonts w:ascii="Times New Roman" w:hAnsi="Times New Roman"/>
          <w:sz w:val="24"/>
          <w:szCs w:val="24"/>
        </w:rPr>
        <w:t xml:space="preserve">11 helyi nemzetiségi önkormányzat működésével kapcsolatos gazdálkodási feladatokat, a nemzetiségi önkormányzatok pénzügyi szabályzatainak átdolgozását elvégeztük. </w:t>
      </w:r>
      <w:r>
        <w:rPr>
          <w:rFonts w:ascii="Times New Roman" w:hAnsi="Times New Roman"/>
          <w:sz w:val="24"/>
          <w:szCs w:val="24"/>
        </w:rPr>
        <w:t xml:space="preserve">A választásokat követően </w:t>
      </w:r>
      <w:proofErr w:type="gramStart"/>
      <w:r>
        <w:rPr>
          <w:rFonts w:ascii="Times New Roman" w:hAnsi="Times New Roman"/>
          <w:sz w:val="24"/>
          <w:szCs w:val="24"/>
        </w:rPr>
        <w:t>2024. októberétől</w:t>
      </w:r>
      <w:proofErr w:type="gramEnd"/>
      <w:r>
        <w:rPr>
          <w:rFonts w:ascii="Times New Roman" w:hAnsi="Times New Roman"/>
          <w:sz w:val="24"/>
          <w:szCs w:val="24"/>
        </w:rPr>
        <w:t xml:space="preserve"> 10 nemzetiségi önkormányzat esetében látunk el feladatokat. </w:t>
      </w:r>
      <w:r w:rsidR="00C851E0" w:rsidRPr="00C851E0">
        <w:rPr>
          <w:rFonts w:ascii="Times New Roman" w:hAnsi="Times New Roman"/>
          <w:sz w:val="24"/>
          <w:szCs w:val="24"/>
        </w:rPr>
        <w:t>Az Erzsébetvárosi Német és az Erzsébetvárosi Ruszin Nemzetiségi Önkormányzat 2024. október 1. nappal jogutóddal megszűnt. A megszűnt önkormányzatok jogutódja (Országos Német és Országos Ruszin Önkormányzat) részére történő vagyon átadáshoz a szükséges pénzügyi adatszolgáltatást elvégeztük. Azoknál a nemzetiségi önkormányzatoknál</w:t>
      </w:r>
      <w:r w:rsidR="002E4C0B">
        <w:rPr>
          <w:rFonts w:ascii="Times New Roman" w:hAnsi="Times New Roman"/>
          <w:sz w:val="24"/>
          <w:szCs w:val="24"/>
        </w:rPr>
        <w:t xml:space="preserve"> - </w:t>
      </w:r>
      <w:r w:rsidR="002E4C0B" w:rsidRPr="00C851E0">
        <w:rPr>
          <w:rFonts w:ascii="Times New Roman" w:hAnsi="Times New Roman"/>
          <w:sz w:val="24"/>
          <w:szCs w:val="24"/>
        </w:rPr>
        <w:t>Bolgár és Cigány Nemzetiségi Önkormányzat</w:t>
      </w:r>
      <w:r w:rsidR="002E4C0B">
        <w:rPr>
          <w:rFonts w:ascii="Times New Roman" w:hAnsi="Times New Roman"/>
          <w:sz w:val="24"/>
          <w:szCs w:val="24"/>
        </w:rPr>
        <w:t xml:space="preserve"> -</w:t>
      </w:r>
      <w:r w:rsidR="00C851E0" w:rsidRPr="00C851E0">
        <w:rPr>
          <w:rFonts w:ascii="Times New Roman" w:hAnsi="Times New Roman"/>
          <w:sz w:val="24"/>
          <w:szCs w:val="24"/>
        </w:rPr>
        <w:t xml:space="preserve">, ahol a választás </w:t>
      </w:r>
      <w:r w:rsidR="00C851E0" w:rsidRPr="00C851E0">
        <w:rPr>
          <w:rFonts w:ascii="Times New Roman" w:hAnsi="Times New Roman"/>
          <w:sz w:val="24"/>
          <w:szCs w:val="24"/>
        </w:rPr>
        <w:lastRenderedPageBreak/>
        <w:t xml:space="preserve">eredményeképpen változott az elnök személye, a leköszönő és az új elnök munkakör átadás-átvételi eljárását lefolytattuk, a többi nemzetiségi önkormányzat esetében folytonosság van, mivel az elnök személye nem változott. A nemzetiségi önkormányzatok kapott támogatásainak elszámolása a Támogató felé folyamatos, jelenleg is zajlik. </w:t>
      </w:r>
    </w:p>
    <w:p w:rsidR="00C851E0" w:rsidRPr="009D6693" w:rsidRDefault="00C851E0" w:rsidP="00C851E0">
      <w:pPr>
        <w:jc w:val="both"/>
        <w:rPr>
          <w:rFonts w:ascii="Times New Roman" w:hAnsi="Times New Roman"/>
          <w:b/>
          <w:bCs/>
          <w:i/>
          <w:sz w:val="24"/>
          <w:szCs w:val="24"/>
        </w:rPr>
      </w:pPr>
      <w:r w:rsidRPr="009D6693">
        <w:rPr>
          <w:rFonts w:ascii="Times New Roman" w:hAnsi="Times New Roman"/>
          <w:b/>
          <w:bCs/>
          <w:i/>
          <w:sz w:val="24"/>
          <w:szCs w:val="24"/>
        </w:rPr>
        <w:t>Számviteli csoport</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A Számviteli Csoport feladata az Erzsébetvárosi Önkormányzat és a Polgármesteri Hivatal vagyoni, pénzügyi helyzetében történő változások kettős könyvvitel keretében - a pénzügyi és a költségvetési könyvvezetés rendszerében - történő naprakész vezetése.</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Az eszközökre és forrásokra, azok változására és az eredmény alakulására ható gazdasági eseményekről, a bevételi és kiadási előirányzatok alakulásáról, a követelések, kötelezettségvállalások, más fizetési kötelezettségek, valamint ezek teljesítésére kiható gazdasági eseményekről a valóságnak megfelelő, folyamatos, zárt rendszerű, áttekinthető nyilvántartás a Forrás</w:t>
      </w:r>
      <w:proofErr w:type="gramStart"/>
      <w:r w:rsidRPr="00C851E0">
        <w:rPr>
          <w:rFonts w:ascii="Times New Roman" w:hAnsi="Times New Roman"/>
          <w:sz w:val="24"/>
          <w:szCs w:val="24"/>
        </w:rPr>
        <w:t>.Net</w:t>
      </w:r>
      <w:proofErr w:type="gramEnd"/>
      <w:r w:rsidRPr="00C851E0">
        <w:rPr>
          <w:rFonts w:ascii="Times New Roman" w:hAnsi="Times New Roman"/>
          <w:sz w:val="24"/>
          <w:szCs w:val="24"/>
        </w:rPr>
        <w:t xml:space="preserve"> programban történik.</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A csoport feladata a beérkező és a kimenő számlák rögzítése és könyvelése, melyekről az </w:t>
      </w:r>
      <w:proofErr w:type="gramStart"/>
      <w:r w:rsidRPr="00C851E0">
        <w:rPr>
          <w:rFonts w:ascii="Times New Roman" w:hAnsi="Times New Roman"/>
          <w:sz w:val="24"/>
          <w:szCs w:val="24"/>
        </w:rPr>
        <w:t>analitikus</w:t>
      </w:r>
      <w:proofErr w:type="gramEnd"/>
      <w:r w:rsidRPr="00C851E0">
        <w:rPr>
          <w:rFonts w:ascii="Times New Roman" w:hAnsi="Times New Roman"/>
          <w:sz w:val="24"/>
          <w:szCs w:val="24"/>
        </w:rPr>
        <w:t xml:space="preserve"> nyilvántartások vezetése is megtörtént. A napi rendszeres feladatok - bevételek, kiadások naprakész könyvelése - mellett gondoskodtunk az ügyfelek tájékoztatásáról, értesítéséről, a fizetési felszólítások kiküldéséről. </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A Magyar Államkincstár felé teljesítendő kötelező adatszolgáltatásokat (havi, negyedéves, éves) minden esetben a törvény szerinti határidőben elkészítettük. Ilyen adatszolgáltatások az időközi költségvetési jelentések, az időközi mérlegjelentések, a részesedések és részesedések utáni osztalékok alakulásáról szóló adatszolgáltatás, az adósságot keletkeztető ügyletek állományáról szóló kimutatás, a Kincstárban vezetett fizetési számlák várható záró egyenlegéről szóló adatszolgáltatás, az összevont (</w:t>
      </w:r>
      <w:proofErr w:type="gramStart"/>
      <w:r w:rsidRPr="00C851E0">
        <w:rPr>
          <w:rFonts w:ascii="Times New Roman" w:hAnsi="Times New Roman"/>
          <w:sz w:val="24"/>
          <w:szCs w:val="24"/>
        </w:rPr>
        <w:t>konszolidált</w:t>
      </w:r>
      <w:proofErr w:type="gramEnd"/>
      <w:r w:rsidRPr="00C851E0">
        <w:rPr>
          <w:rFonts w:ascii="Times New Roman" w:hAnsi="Times New Roman"/>
          <w:sz w:val="24"/>
          <w:szCs w:val="24"/>
        </w:rPr>
        <w:t>) beszámoló, az éves költségvetési beszámoló, melyeket a KGR rendszerben kell teljesítenünk. Elkészítettük továbbá a Budapest Főváros VII. Kerület Erzsébetváros Önkormányzata 2023. évi költségvetésének végrehajtásáról szóló önkormányzati rendelet tervezetet is a jogszabályban előírt határidőn belül, melyet a Képviselő-testület elfogadott.</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A fentieken túl elvégeztük a bérlakás értékesítési számla vezetését, a társasházi felújítási pályázatok nyilvántartását, könyvelését, ellenőrzését. Megtörtént a késedelmesen törlesztő ügyfelek felszólítása, valamint a hátralék beszedésének kezdeményezése. Folyamatosan </w:t>
      </w:r>
      <w:proofErr w:type="spellStart"/>
      <w:r w:rsidRPr="00C851E0">
        <w:rPr>
          <w:rFonts w:ascii="Times New Roman" w:hAnsi="Times New Roman"/>
          <w:sz w:val="24"/>
          <w:szCs w:val="24"/>
        </w:rPr>
        <w:t>elláttuk</w:t>
      </w:r>
      <w:proofErr w:type="spellEnd"/>
      <w:r w:rsidRPr="00C851E0">
        <w:rPr>
          <w:rFonts w:ascii="Times New Roman" w:hAnsi="Times New Roman"/>
          <w:sz w:val="24"/>
          <w:szCs w:val="24"/>
        </w:rPr>
        <w:t xml:space="preserve"> a közterület-használat, felügyeleti díj bevételekkel kapcsolatos bevételi </w:t>
      </w:r>
      <w:proofErr w:type="gramStart"/>
      <w:r w:rsidRPr="00C851E0">
        <w:rPr>
          <w:rFonts w:ascii="Times New Roman" w:hAnsi="Times New Roman"/>
          <w:sz w:val="24"/>
          <w:szCs w:val="24"/>
        </w:rPr>
        <w:t>analitikus</w:t>
      </w:r>
      <w:proofErr w:type="gramEnd"/>
      <w:r w:rsidRPr="00C851E0">
        <w:rPr>
          <w:rFonts w:ascii="Times New Roman" w:hAnsi="Times New Roman"/>
          <w:sz w:val="24"/>
          <w:szCs w:val="24"/>
        </w:rPr>
        <w:t xml:space="preserve"> nyilvántartások vezetését. Az Önkormányzatot és a Polgármesteri Hivatalt érintő bevallások is rendben beküldésre kerültek.</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A számviteli csoport elvégezte a hóközi számfejtési feladatokat, a Magyar Államkincstár által küldött adatlapok alapján a személyi juttatások, a munkaadókat terhelő járulékok és szociális hozzájárulási adó egyeztetését, könyvelését. Havonta, illetve negyedévente a társirodákkal való egyeztetések is megtörténtek.</w:t>
      </w:r>
    </w:p>
    <w:p w:rsidR="00C851E0" w:rsidRPr="009D6693" w:rsidRDefault="00C851E0" w:rsidP="00C851E0">
      <w:pPr>
        <w:jc w:val="both"/>
        <w:rPr>
          <w:rFonts w:ascii="Times New Roman" w:hAnsi="Times New Roman"/>
          <w:b/>
          <w:bCs/>
          <w:i/>
          <w:sz w:val="24"/>
          <w:szCs w:val="24"/>
        </w:rPr>
      </w:pPr>
      <w:r w:rsidRPr="009D6693">
        <w:rPr>
          <w:rFonts w:ascii="Times New Roman" w:hAnsi="Times New Roman"/>
          <w:b/>
          <w:bCs/>
          <w:i/>
          <w:sz w:val="24"/>
          <w:szCs w:val="24"/>
        </w:rPr>
        <w:lastRenderedPageBreak/>
        <w:t>Intézménygazdálkodás csoport</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Az intézményrendszer </w:t>
      </w:r>
      <w:r w:rsidRPr="00C851E0">
        <w:rPr>
          <w:rFonts w:ascii="Times New Roman" w:hAnsi="Times New Roman"/>
          <w:i/>
          <w:sz w:val="24"/>
          <w:szCs w:val="24"/>
        </w:rPr>
        <w:t xml:space="preserve">(hét óvoda és az Erzsébetváros Rendészeti Igazgatósága, összesen 8 intézmény) </w:t>
      </w:r>
      <w:r w:rsidRPr="00C851E0">
        <w:rPr>
          <w:rFonts w:ascii="Times New Roman" w:hAnsi="Times New Roman"/>
          <w:sz w:val="24"/>
          <w:szCs w:val="24"/>
        </w:rPr>
        <w:t>működtetése, feladatellátása folyamatos. A kötelezettségek teljesítéséhez szükséges pénzügyi fedezet az intézmények költségvetésében rendelkezésre áll, a számlák kiegyenlítése folyamatos, szállítói tartozás nincs.</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A 2024. év adatok alapján a </w:t>
      </w:r>
      <w:r w:rsidRPr="00C851E0">
        <w:rPr>
          <w:rFonts w:ascii="Times New Roman" w:hAnsi="Times New Roman"/>
          <w:b/>
          <w:sz w:val="24"/>
          <w:szCs w:val="24"/>
        </w:rPr>
        <w:t>nevelési intézmények</w:t>
      </w:r>
      <w:r w:rsidRPr="00C851E0">
        <w:rPr>
          <w:rFonts w:ascii="Times New Roman" w:hAnsi="Times New Roman"/>
          <w:sz w:val="24"/>
          <w:szCs w:val="24"/>
        </w:rPr>
        <w:t xml:space="preserve"> szakmai anyagokra  (gyermekeknek játékok, gyermek könyvek, ceruzák, gyurma, dekorációs kellékek, egyéb) bruttó 7.916 ezer forintot költöttek. Üzemeltetési anyagok beszerzésére bruttó 19.510 ezer forintot fordítottak az erzsébetvárosi óvodák, ezek többségében tisztítószerek és a működéshez szükséges egyéb eszközök, mint pl. lepedők, tányérok, poharak, egyéb fogyóeszközök. A gyermekek</w:t>
      </w:r>
      <w:r w:rsidR="004D5565">
        <w:rPr>
          <w:rFonts w:ascii="Times New Roman" w:hAnsi="Times New Roman"/>
          <w:sz w:val="24"/>
          <w:szCs w:val="24"/>
        </w:rPr>
        <w:t>nek</w:t>
      </w:r>
      <w:r w:rsidRPr="00C851E0">
        <w:rPr>
          <w:rFonts w:ascii="Times New Roman" w:hAnsi="Times New Roman"/>
          <w:sz w:val="24"/>
          <w:szCs w:val="24"/>
        </w:rPr>
        <w:t xml:space="preserve"> vásárolt élelmezésére bruttó 177.147 ezer forint került kifizetésre. Közüzemi díjak esetében a villamosenergia szolgáltatás díjra bruttó 19.036 ezer forintot, gázenergia szolgáltatás díjra 44.710 ezer forintot, víz- és csatornaszolgáltatás díjra bruttó 12.821 ezer forintot, mindösszesen bruttó 76.567 ezer forintot fordítottak. Óvodai épületek karbantartásával kapcsolatos kifizetés bruttó 18.209 ezer forintban teljesült. </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Az óvodákban a gyermek étkeztetés ellátási díja 15.545 ezer forint bevételt képzett a 2024. évben.</w:t>
      </w:r>
    </w:p>
    <w:p w:rsidR="00C851E0" w:rsidRPr="00C851E0" w:rsidRDefault="00C851E0" w:rsidP="00C851E0">
      <w:pPr>
        <w:ind w:left="360"/>
        <w:jc w:val="both"/>
        <w:rPr>
          <w:rFonts w:ascii="Times New Roman" w:hAnsi="Times New Roman"/>
          <w:sz w:val="24"/>
          <w:szCs w:val="24"/>
        </w:rPr>
      </w:pPr>
      <w:r w:rsidRPr="00C851E0">
        <w:rPr>
          <w:rFonts w:ascii="Times New Roman" w:hAnsi="Times New Roman"/>
          <w:sz w:val="24"/>
          <w:szCs w:val="24"/>
        </w:rPr>
        <w:t>Beruházás:</w:t>
      </w:r>
    </w:p>
    <w:p w:rsidR="00C851E0" w:rsidRPr="00C851E0" w:rsidRDefault="00C851E0" w:rsidP="00C851E0">
      <w:pPr>
        <w:pStyle w:val="Listaszerbekezds"/>
        <w:ind w:left="360"/>
        <w:jc w:val="both"/>
        <w:rPr>
          <w:rFonts w:ascii="Times New Roman" w:hAnsi="Times New Roman"/>
          <w:sz w:val="24"/>
          <w:szCs w:val="24"/>
        </w:rPr>
      </w:pPr>
      <w:proofErr w:type="gramStart"/>
      <w:r w:rsidRPr="00C851E0">
        <w:rPr>
          <w:rFonts w:ascii="Times New Roman" w:hAnsi="Times New Roman"/>
          <w:sz w:val="24"/>
          <w:szCs w:val="24"/>
        </w:rPr>
        <w:t>az</w:t>
      </w:r>
      <w:proofErr w:type="gramEnd"/>
      <w:r w:rsidRPr="00C851E0">
        <w:rPr>
          <w:rFonts w:ascii="Times New Roman" w:hAnsi="Times New Roman"/>
          <w:sz w:val="24"/>
          <w:szCs w:val="24"/>
        </w:rPr>
        <w:t xml:space="preserve"> óvodák költségvetéseiben 2024. évben bruttó 16.628 ezer Ft beruházási előirányzat állt rendelkezésre. A beruházási előirányzatot informatikai eszközökre, ipari mosogatógépre, bútorra, takarító eszközökre, konyhai eszközökre, szerszámokra, kerti eszközökre igényelték a nevelési intézmények. </w:t>
      </w:r>
    </w:p>
    <w:p w:rsidR="00C851E0" w:rsidRPr="00C851E0" w:rsidRDefault="00C851E0" w:rsidP="00C851E0">
      <w:pPr>
        <w:pStyle w:val="Listaszerbekezds"/>
        <w:ind w:left="360"/>
        <w:jc w:val="both"/>
        <w:rPr>
          <w:rFonts w:ascii="Times New Roman" w:hAnsi="Times New Roman"/>
          <w:sz w:val="24"/>
          <w:szCs w:val="24"/>
        </w:rPr>
      </w:pPr>
    </w:p>
    <w:p w:rsidR="00C851E0" w:rsidRPr="00C851E0" w:rsidRDefault="00C851E0" w:rsidP="00C851E0">
      <w:pPr>
        <w:ind w:left="360"/>
        <w:jc w:val="both"/>
        <w:rPr>
          <w:rFonts w:ascii="Times New Roman" w:hAnsi="Times New Roman"/>
          <w:sz w:val="24"/>
          <w:szCs w:val="24"/>
        </w:rPr>
      </w:pPr>
      <w:r w:rsidRPr="00C851E0">
        <w:rPr>
          <w:rFonts w:ascii="Times New Roman" w:hAnsi="Times New Roman"/>
          <w:sz w:val="24"/>
          <w:szCs w:val="24"/>
        </w:rPr>
        <w:t>Felújítás:</w:t>
      </w:r>
    </w:p>
    <w:p w:rsidR="00C851E0" w:rsidRPr="00C851E0" w:rsidRDefault="00C851E0" w:rsidP="00C851E0">
      <w:pPr>
        <w:pStyle w:val="Listaszerbekezds"/>
        <w:ind w:left="360"/>
        <w:jc w:val="both"/>
        <w:rPr>
          <w:rFonts w:ascii="Times New Roman" w:hAnsi="Times New Roman"/>
          <w:sz w:val="24"/>
          <w:szCs w:val="24"/>
        </w:rPr>
      </w:pPr>
      <w:proofErr w:type="gramStart"/>
      <w:r w:rsidRPr="00C851E0">
        <w:rPr>
          <w:rFonts w:ascii="Times New Roman" w:hAnsi="Times New Roman"/>
          <w:sz w:val="24"/>
          <w:szCs w:val="24"/>
        </w:rPr>
        <w:t>az</w:t>
      </w:r>
      <w:proofErr w:type="gramEnd"/>
      <w:r w:rsidRPr="00C851E0">
        <w:rPr>
          <w:rFonts w:ascii="Times New Roman" w:hAnsi="Times New Roman"/>
          <w:sz w:val="24"/>
          <w:szCs w:val="24"/>
        </w:rPr>
        <w:t xml:space="preserve"> erzsébetvárosi nevelési intézmények költségvetésében 2024. évben felújítási kiadásokra összesen bruttó 3.493 ezer forint állt rendelkezésre. Az előirányzat az Erzsébetvárosi Brunszvik Teréz Óvoda konyhájának, folyosóinak, mosdóinak burkolat felújítására lett betervezve.  </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Az óvodai épületeken és játszóudvarokon további beruházási és felújítási munkákat végeztek, vagy jelenleg is végeznek az önkormányzat megbízásából. Ezekre a feladatokra (pl. tetőfelújítás, játszóudvar felújítás, napvitorlák beszerzése) 113.370 ezer forint összegben az önkormányzat kötött szerződést, így e tételek nem az óvodák, hanem az önkormányzat költségvetésében szerepelnek. </w:t>
      </w:r>
    </w:p>
    <w:p w:rsidR="00C851E0" w:rsidRPr="00C851E0" w:rsidRDefault="00C851E0" w:rsidP="00C851E0">
      <w:pPr>
        <w:jc w:val="both"/>
        <w:rPr>
          <w:rFonts w:ascii="Times New Roman" w:hAnsi="Times New Roman"/>
          <w:sz w:val="24"/>
          <w:szCs w:val="24"/>
        </w:rPr>
      </w:pPr>
      <w:r w:rsidRPr="00C851E0">
        <w:rPr>
          <w:rFonts w:ascii="Times New Roman" w:hAnsi="Times New Roman"/>
          <w:b/>
          <w:sz w:val="24"/>
          <w:szCs w:val="24"/>
        </w:rPr>
        <w:t>Erzsébetváros Rendészeti Igazgatósága</w:t>
      </w:r>
      <w:r w:rsidRPr="00C851E0">
        <w:rPr>
          <w:rFonts w:ascii="Times New Roman" w:hAnsi="Times New Roman"/>
          <w:sz w:val="24"/>
          <w:szCs w:val="24"/>
        </w:rPr>
        <w:t xml:space="preserve"> szakmai anyagok beszerzésre bruttó 664 ezer forintot, üzemeltetési anyagok beszerzésére bruttó 17.890 ezer forintot, karbantartási, kisjavítási szolgáltatásokra bruttó 25.672 ezer forintot, közüzemi díjakra mindösszesen bruttó 15.216 ezer forintot. fizetett ki.</w:t>
      </w:r>
    </w:p>
    <w:p w:rsidR="00C851E0" w:rsidRPr="003E6223" w:rsidRDefault="00C851E0" w:rsidP="003E6223">
      <w:pPr>
        <w:spacing w:after="160" w:line="252" w:lineRule="auto"/>
        <w:jc w:val="both"/>
        <w:rPr>
          <w:rFonts w:ascii="Times New Roman" w:hAnsi="Times New Roman"/>
          <w:sz w:val="24"/>
          <w:szCs w:val="24"/>
        </w:rPr>
      </w:pPr>
      <w:r w:rsidRPr="003E6223">
        <w:rPr>
          <w:rFonts w:ascii="Times New Roman" w:hAnsi="Times New Roman"/>
          <w:sz w:val="24"/>
          <w:szCs w:val="24"/>
        </w:rPr>
        <w:lastRenderedPageBreak/>
        <w:t>Erzsébetváros Rendészeti Igazgatósága 2024. évben összesen bruttó 3.649 ezer Ft beruházási előirányzattal rendelkezett. Az intézmény magasnyomású mosó, elektromos tűzhely, előtető kialakítása a belső parkolóban, informatikai eszközök és mobiltelefonok beszerzésére használta fel.</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2024. évben az Erzsébetváros Rendészeti Igazgatósága nem rendelkezett felújítási kiadásokra vonatkozó előirányzattal.</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Erzsébetváros Rendészeti Igazgatósága közhatalmi bevétele 53.000 ezer forint összegben teljesült a 2024. évben.</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A Magyar Államkincstár felé teljesítendő kötelező adatszolgáltatásokat (havi, negyedéves, éves) az Intézménygazdálkodási csoport a nyolc intézményre vonatkozóan minden esetben a törvény szerinti határidőben elkészítette. Ilyen adatszolgáltatások az időközi költségvetési jelentések, az időközi mérlegjelentések, továbbá a 2023. évi beszámoló. A csoport közreműködött a Budapest Főváros VII. Kerület Erzsébetváros Önkormányzata 2023. évi költségvetésének végrehajtásáról szóló önkormányzati rendelet összeállításában is.</w:t>
      </w:r>
    </w:p>
    <w:p w:rsidR="00C851E0" w:rsidRPr="009D6693" w:rsidRDefault="00C851E0" w:rsidP="00C851E0">
      <w:pPr>
        <w:jc w:val="both"/>
        <w:rPr>
          <w:rFonts w:ascii="Times New Roman" w:hAnsi="Times New Roman"/>
          <w:b/>
          <w:i/>
          <w:sz w:val="24"/>
          <w:szCs w:val="24"/>
        </w:rPr>
      </w:pPr>
      <w:r w:rsidRPr="009D6693">
        <w:rPr>
          <w:rFonts w:ascii="Times New Roman" w:hAnsi="Times New Roman"/>
          <w:b/>
          <w:i/>
          <w:sz w:val="24"/>
          <w:szCs w:val="24"/>
        </w:rPr>
        <w:t>Költségvetési csoport</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2024. februárban elkészítettük a 2023. évi költségvetési rendelet utolsó módosítását és a 2024. évi eredeti költségvetési rendeletet.  Erzsébetváros Önkormányzata 2024. évi eredeti költségvetését</w:t>
      </w:r>
      <w:r w:rsidRPr="00C851E0">
        <w:rPr>
          <w:rFonts w:ascii="Times New Roman" w:hAnsi="Times New Roman"/>
          <w:b/>
          <w:sz w:val="24"/>
          <w:szCs w:val="24"/>
        </w:rPr>
        <w:t xml:space="preserve"> </w:t>
      </w:r>
      <w:r w:rsidRPr="00C851E0">
        <w:rPr>
          <w:rFonts w:ascii="Times New Roman" w:hAnsi="Times New Roman"/>
          <w:sz w:val="24"/>
          <w:szCs w:val="24"/>
        </w:rPr>
        <w:t xml:space="preserve">a Képviselő-testület 44.928.467 ezer Ft bevételi és kiadási </w:t>
      </w:r>
      <w:proofErr w:type="spellStart"/>
      <w:r w:rsidRPr="00C851E0">
        <w:rPr>
          <w:rFonts w:ascii="Times New Roman" w:hAnsi="Times New Roman"/>
          <w:sz w:val="24"/>
          <w:szCs w:val="24"/>
        </w:rPr>
        <w:t>főösszeggel</w:t>
      </w:r>
      <w:proofErr w:type="spellEnd"/>
      <w:r w:rsidRPr="00C851E0">
        <w:rPr>
          <w:rFonts w:ascii="Times New Roman" w:hAnsi="Times New Roman"/>
          <w:sz w:val="24"/>
          <w:szCs w:val="24"/>
        </w:rPr>
        <w:t>, 0 ezer Ft működési hiánnyal hagyta jóvá. A 2024. évre tervezett építményadó bevétel 2.300.000 ezer Ft, az idegenforgalmi adó bevétel 1.600.000 ezer Ft, a helyi iparűzési adó bevétel 8.591.918 ezer Ft volt.</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Május, október és december hónapban került sor a 2024. évi költségvetési rendelet módosítására. A harmadik módosítást követően a bevételi és kiadási előirányzatok </w:t>
      </w:r>
      <w:proofErr w:type="spellStart"/>
      <w:r w:rsidRPr="00C851E0">
        <w:rPr>
          <w:rFonts w:ascii="Times New Roman" w:hAnsi="Times New Roman"/>
          <w:sz w:val="24"/>
          <w:szCs w:val="24"/>
        </w:rPr>
        <w:t>főösszege</w:t>
      </w:r>
      <w:proofErr w:type="spellEnd"/>
      <w:r w:rsidRPr="00C851E0">
        <w:rPr>
          <w:rFonts w:ascii="Times New Roman" w:hAnsi="Times New Roman"/>
          <w:sz w:val="24"/>
          <w:szCs w:val="24"/>
        </w:rPr>
        <w:t xml:space="preserve"> 51.099.892 ezer Ft-ra emelkedett. A növekedést a 2023. évi költségvetési maradvány igénybevétele, a központi költségvetésből az év közben biztosított előirányzatok, néhány jogcímen az évközben befolyt többletbevétel, a Képviselő-testület ülésein elfogadott szakmai feladatokat érintő előirányzat-módosítások, valamint a </w:t>
      </w:r>
      <w:proofErr w:type="gramStart"/>
      <w:r w:rsidRPr="00C851E0">
        <w:rPr>
          <w:rFonts w:ascii="Times New Roman" w:hAnsi="Times New Roman"/>
          <w:sz w:val="24"/>
          <w:szCs w:val="24"/>
        </w:rPr>
        <w:t>finanszírozási</w:t>
      </w:r>
      <w:proofErr w:type="gramEnd"/>
      <w:r w:rsidRPr="00C851E0">
        <w:rPr>
          <w:rFonts w:ascii="Times New Roman" w:hAnsi="Times New Roman"/>
          <w:sz w:val="24"/>
          <w:szCs w:val="24"/>
        </w:rPr>
        <w:t xml:space="preserve"> bevételek és kiadások körében történt előirányzat-változtatások okozták.</w:t>
      </w:r>
    </w:p>
    <w:p w:rsidR="00C851E0" w:rsidRPr="00C851E0" w:rsidRDefault="00C851E0" w:rsidP="00C851E0">
      <w:pPr>
        <w:jc w:val="both"/>
        <w:rPr>
          <w:rFonts w:ascii="Times New Roman" w:hAnsi="Times New Roman"/>
          <w:sz w:val="24"/>
          <w:szCs w:val="24"/>
        </w:rPr>
      </w:pPr>
      <w:r w:rsidRPr="00C851E0">
        <w:rPr>
          <w:rFonts w:ascii="Times New Roman" w:hAnsi="Times New Roman"/>
          <w:sz w:val="24"/>
          <w:szCs w:val="24"/>
        </w:rPr>
        <w:t xml:space="preserve">A költségvetési rendelet 2024. évet érintő utolsó módosítása várhatóan 2025. februárban kerül beterjesztésre a Képviselő-testület elé. </w:t>
      </w:r>
    </w:p>
    <w:p w:rsidR="00C851E0" w:rsidRDefault="00C851E0" w:rsidP="00C851E0">
      <w:pPr>
        <w:jc w:val="both"/>
        <w:rPr>
          <w:rFonts w:ascii="Times New Roman" w:hAnsi="Times New Roman"/>
          <w:sz w:val="24"/>
          <w:szCs w:val="24"/>
        </w:rPr>
      </w:pPr>
      <w:r w:rsidRPr="00C851E0">
        <w:rPr>
          <w:rFonts w:ascii="Times New Roman" w:hAnsi="Times New Roman"/>
          <w:sz w:val="24"/>
          <w:szCs w:val="24"/>
        </w:rPr>
        <w:t>A decemberi képviselő-testületi ülésre elkészítettük továbbá a 2025. évi átmeneti gazdálkodás szabályairól szóló rendelettervezetet.</w:t>
      </w:r>
    </w:p>
    <w:p w:rsidR="00124411" w:rsidRDefault="00124411" w:rsidP="00124411">
      <w:pPr>
        <w:jc w:val="center"/>
        <w:rPr>
          <w:rFonts w:ascii="Times New Roman" w:hAnsi="Times New Roman"/>
          <w:b/>
          <w:sz w:val="28"/>
          <w:szCs w:val="24"/>
          <w:u w:val="single"/>
        </w:rPr>
      </w:pPr>
    </w:p>
    <w:p w:rsidR="00867E7B" w:rsidRDefault="00867E7B" w:rsidP="00124411">
      <w:pPr>
        <w:jc w:val="center"/>
        <w:rPr>
          <w:rFonts w:ascii="Times New Roman" w:hAnsi="Times New Roman"/>
          <w:b/>
          <w:sz w:val="28"/>
          <w:szCs w:val="24"/>
          <w:u w:val="single"/>
        </w:rPr>
      </w:pPr>
    </w:p>
    <w:p w:rsidR="00867E7B" w:rsidRDefault="00867E7B" w:rsidP="00124411">
      <w:pPr>
        <w:jc w:val="center"/>
        <w:rPr>
          <w:rFonts w:ascii="Times New Roman" w:hAnsi="Times New Roman"/>
          <w:b/>
          <w:sz w:val="28"/>
          <w:szCs w:val="24"/>
          <w:u w:val="single"/>
        </w:rPr>
      </w:pPr>
    </w:p>
    <w:p w:rsidR="00124411" w:rsidRDefault="00124411" w:rsidP="00124411">
      <w:pPr>
        <w:jc w:val="center"/>
        <w:rPr>
          <w:rFonts w:ascii="Times New Roman" w:hAnsi="Times New Roman"/>
          <w:b/>
          <w:sz w:val="28"/>
          <w:szCs w:val="24"/>
          <w:u w:val="single"/>
        </w:rPr>
      </w:pPr>
      <w:r w:rsidRPr="00124411">
        <w:rPr>
          <w:rFonts w:ascii="Times New Roman" w:hAnsi="Times New Roman"/>
          <w:b/>
          <w:sz w:val="28"/>
          <w:szCs w:val="24"/>
          <w:u w:val="single"/>
        </w:rPr>
        <w:lastRenderedPageBreak/>
        <w:t>Városüzemeltetési Iroda</w:t>
      </w:r>
    </w:p>
    <w:p w:rsidR="00124411" w:rsidRDefault="00124411" w:rsidP="00124411">
      <w:pPr>
        <w:jc w:val="both"/>
        <w:rPr>
          <w:rFonts w:ascii="Times New Roman" w:hAnsi="Times New Roman"/>
          <w:b/>
          <w:sz w:val="24"/>
          <w:szCs w:val="24"/>
          <w:u w:val="single"/>
        </w:rPr>
      </w:pPr>
    </w:p>
    <w:p w:rsidR="00124411" w:rsidRPr="00124411" w:rsidRDefault="00124411" w:rsidP="00124411">
      <w:pPr>
        <w:jc w:val="both"/>
        <w:rPr>
          <w:rFonts w:ascii="Times New Roman" w:hAnsi="Times New Roman"/>
          <w:b/>
          <w:sz w:val="24"/>
          <w:szCs w:val="24"/>
          <w:u w:val="single"/>
        </w:rPr>
      </w:pPr>
      <w:r w:rsidRPr="00124411">
        <w:rPr>
          <w:rFonts w:ascii="Times New Roman" w:hAnsi="Times New Roman"/>
          <w:b/>
          <w:sz w:val="24"/>
          <w:szCs w:val="24"/>
          <w:u w:val="single"/>
        </w:rPr>
        <w:t>Beruházások és felújítások</w:t>
      </w:r>
    </w:p>
    <w:p w:rsidR="00124411" w:rsidRPr="00124411" w:rsidRDefault="00124411" w:rsidP="003E6223">
      <w:pPr>
        <w:spacing w:after="0" w:line="240" w:lineRule="auto"/>
        <w:jc w:val="both"/>
        <w:rPr>
          <w:rFonts w:ascii="Times New Roman" w:hAnsi="Times New Roman"/>
          <w:b/>
          <w:bCs/>
          <w:sz w:val="24"/>
          <w:szCs w:val="24"/>
        </w:rPr>
      </w:pPr>
      <w:r w:rsidRPr="00124411">
        <w:rPr>
          <w:rFonts w:ascii="Times New Roman" w:hAnsi="Times New Roman"/>
          <w:b/>
          <w:bCs/>
          <w:sz w:val="24"/>
          <w:szCs w:val="24"/>
        </w:rPr>
        <w:t xml:space="preserve">Klauzál téri közpark felújítása – </w:t>
      </w:r>
      <w:r w:rsidRPr="00124411">
        <w:rPr>
          <w:rFonts w:ascii="Times New Roman" w:hAnsi="Times New Roman"/>
          <w:sz w:val="24"/>
          <w:szCs w:val="24"/>
        </w:rPr>
        <w:t>Az Erzsébetváros Nonprofit Kft. lebonyolításában elkészült a közpark teljes felújítása, melynek keretében a játszótér, a sportpálya és a kutyafuttató már 2024. május 30-án átadásra került a lakosság részére. A teljesen megújult park végleges átadására 2024. október 8.-án került sor.</w:t>
      </w:r>
    </w:p>
    <w:p w:rsidR="004D5565" w:rsidRDefault="004D5565" w:rsidP="003E6223">
      <w:pPr>
        <w:spacing w:after="0" w:line="240" w:lineRule="auto"/>
        <w:jc w:val="both"/>
        <w:rPr>
          <w:rFonts w:ascii="Times New Roman" w:hAnsi="Times New Roman"/>
          <w:b/>
          <w:bCs/>
          <w:sz w:val="24"/>
          <w:szCs w:val="24"/>
        </w:rPr>
      </w:pPr>
    </w:p>
    <w:p w:rsidR="00124411" w:rsidRPr="00124411" w:rsidRDefault="00124411" w:rsidP="003E6223">
      <w:pPr>
        <w:spacing w:after="0" w:line="240" w:lineRule="auto"/>
        <w:jc w:val="both"/>
        <w:rPr>
          <w:rFonts w:ascii="Times New Roman" w:hAnsi="Times New Roman"/>
          <w:sz w:val="24"/>
          <w:szCs w:val="24"/>
        </w:rPr>
      </w:pPr>
      <w:r w:rsidRPr="00124411">
        <w:rPr>
          <w:rFonts w:ascii="Times New Roman" w:hAnsi="Times New Roman"/>
          <w:b/>
          <w:bCs/>
          <w:sz w:val="24"/>
          <w:szCs w:val="24"/>
        </w:rPr>
        <w:t xml:space="preserve">Gondolatok köve – </w:t>
      </w:r>
      <w:proofErr w:type="gramStart"/>
      <w:r w:rsidRPr="00124411">
        <w:rPr>
          <w:rFonts w:ascii="Times New Roman" w:hAnsi="Times New Roman"/>
          <w:bCs/>
          <w:sz w:val="24"/>
          <w:szCs w:val="24"/>
        </w:rPr>
        <w:t>A</w:t>
      </w:r>
      <w:proofErr w:type="gramEnd"/>
      <w:r w:rsidRPr="00124411">
        <w:rPr>
          <w:rFonts w:ascii="Times New Roman" w:hAnsi="Times New Roman"/>
          <w:bCs/>
          <w:sz w:val="24"/>
          <w:szCs w:val="24"/>
        </w:rPr>
        <w:t xml:space="preserve"> Király utca 15. szám előtti közterületen Ráday Mihály emlékére készült egy idézettel ellátott szikla installáció.</w:t>
      </w:r>
    </w:p>
    <w:p w:rsidR="004D5565" w:rsidRDefault="004D5565" w:rsidP="003E6223">
      <w:pPr>
        <w:spacing w:after="0" w:line="240" w:lineRule="auto"/>
        <w:jc w:val="both"/>
        <w:rPr>
          <w:rFonts w:ascii="Times New Roman" w:hAnsi="Times New Roman"/>
          <w:b/>
          <w:bCs/>
          <w:sz w:val="24"/>
          <w:szCs w:val="24"/>
        </w:rPr>
      </w:pPr>
    </w:p>
    <w:p w:rsidR="00124411" w:rsidRPr="00124411" w:rsidRDefault="00124411" w:rsidP="003E6223">
      <w:pPr>
        <w:spacing w:after="0" w:line="240" w:lineRule="auto"/>
        <w:jc w:val="both"/>
        <w:rPr>
          <w:rFonts w:ascii="Times New Roman" w:hAnsi="Times New Roman"/>
          <w:sz w:val="24"/>
          <w:szCs w:val="24"/>
        </w:rPr>
      </w:pPr>
      <w:r w:rsidRPr="00124411">
        <w:rPr>
          <w:rFonts w:ascii="Times New Roman" w:hAnsi="Times New Roman"/>
          <w:b/>
          <w:bCs/>
          <w:sz w:val="24"/>
          <w:szCs w:val="24"/>
        </w:rPr>
        <w:t>Önkormányzati fenntartású óvodák</w:t>
      </w:r>
      <w:r w:rsidRPr="00124411">
        <w:rPr>
          <w:rFonts w:ascii="Times New Roman" w:hAnsi="Times New Roman"/>
          <w:sz w:val="24"/>
          <w:szCs w:val="24"/>
        </w:rPr>
        <w:t xml:space="preserve"> építési jellegű beruházási és felújítási munkái közül irodánk közreműködésével az alábbiak készültek el:</w:t>
      </w:r>
    </w:p>
    <w:p w:rsidR="004D5565" w:rsidRDefault="004D5565" w:rsidP="003E6223">
      <w:pPr>
        <w:spacing w:after="0" w:line="240" w:lineRule="auto"/>
        <w:jc w:val="both"/>
        <w:rPr>
          <w:rFonts w:ascii="Times New Roman" w:hAnsi="Times New Roman"/>
          <w:b/>
          <w:sz w:val="24"/>
          <w:szCs w:val="24"/>
        </w:rPr>
      </w:pPr>
    </w:p>
    <w:p w:rsidR="00124411" w:rsidRPr="003E6223" w:rsidRDefault="00124411" w:rsidP="003E6223">
      <w:pPr>
        <w:pStyle w:val="Listaszerbekezds"/>
        <w:numPr>
          <w:ilvl w:val="0"/>
          <w:numId w:val="39"/>
        </w:numPr>
        <w:spacing w:after="0" w:line="240" w:lineRule="auto"/>
        <w:jc w:val="both"/>
        <w:rPr>
          <w:rFonts w:ascii="Times New Roman" w:hAnsi="Times New Roman"/>
          <w:sz w:val="24"/>
          <w:szCs w:val="24"/>
        </w:rPr>
      </w:pPr>
      <w:r w:rsidRPr="003E6223">
        <w:rPr>
          <w:rFonts w:ascii="Times New Roman" w:hAnsi="Times New Roman"/>
          <w:b/>
          <w:sz w:val="24"/>
          <w:szCs w:val="24"/>
        </w:rPr>
        <w:t xml:space="preserve">Bóbita Óvoda játszóudvar felújítása </w:t>
      </w:r>
      <w:r w:rsidRPr="003E6223">
        <w:rPr>
          <w:rFonts w:ascii="Times New Roman" w:hAnsi="Times New Roman"/>
          <w:sz w:val="24"/>
          <w:szCs w:val="24"/>
        </w:rPr>
        <w:t xml:space="preserve">– Az EVIN Nonprofit </w:t>
      </w:r>
      <w:proofErr w:type="spellStart"/>
      <w:r w:rsidRPr="003E6223">
        <w:rPr>
          <w:rFonts w:ascii="Times New Roman" w:hAnsi="Times New Roman"/>
          <w:sz w:val="24"/>
          <w:szCs w:val="24"/>
        </w:rPr>
        <w:t>Zrt</w:t>
      </w:r>
      <w:proofErr w:type="spellEnd"/>
      <w:r w:rsidRPr="003E6223">
        <w:rPr>
          <w:rFonts w:ascii="Times New Roman" w:hAnsi="Times New Roman"/>
          <w:sz w:val="24"/>
          <w:szCs w:val="24"/>
        </w:rPr>
        <w:t xml:space="preserve">. </w:t>
      </w:r>
      <w:proofErr w:type="gramStart"/>
      <w:r w:rsidRPr="003E6223">
        <w:rPr>
          <w:rFonts w:ascii="Times New Roman" w:hAnsi="Times New Roman"/>
          <w:sz w:val="24"/>
          <w:szCs w:val="24"/>
        </w:rPr>
        <w:t>lebonyolításában</w:t>
      </w:r>
      <w:proofErr w:type="gramEnd"/>
      <w:r w:rsidRPr="003E6223">
        <w:rPr>
          <w:rFonts w:ascii="Times New Roman" w:hAnsi="Times New Roman"/>
          <w:sz w:val="24"/>
          <w:szCs w:val="24"/>
        </w:rPr>
        <w:t xml:space="preserve"> 2024 júliusában teljesen megújult az óvoda játszóudvara új burkolatokkal és játszóeszközökkel. </w:t>
      </w:r>
    </w:p>
    <w:p w:rsidR="004D5565" w:rsidRDefault="004D5565" w:rsidP="003E6223">
      <w:pPr>
        <w:spacing w:after="0" w:line="240" w:lineRule="auto"/>
        <w:jc w:val="both"/>
        <w:rPr>
          <w:rFonts w:ascii="Times New Roman" w:hAnsi="Times New Roman"/>
          <w:sz w:val="24"/>
          <w:szCs w:val="24"/>
        </w:rPr>
      </w:pPr>
    </w:p>
    <w:p w:rsidR="00124411" w:rsidRPr="003E6223" w:rsidRDefault="00124411" w:rsidP="003E6223">
      <w:pPr>
        <w:pStyle w:val="Listaszerbekezds"/>
        <w:numPr>
          <w:ilvl w:val="0"/>
          <w:numId w:val="39"/>
        </w:numPr>
        <w:spacing w:after="0" w:line="240" w:lineRule="auto"/>
        <w:jc w:val="both"/>
        <w:rPr>
          <w:rFonts w:ascii="Times New Roman" w:hAnsi="Times New Roman"/>
          <w:sz w:val="24"/>
          <w:szCs w:val="24"/>
        </w:rPr>
      </w:pPr>
      <w:r w:rsidRPr="003E6223">
        <w:rPr>
          <w:rFonts w:ascii="Times New Roman" w:hAnsi="Times New Roman"/>
          <w:b/>
          <w:sz w:val="24"/>
          <w:szCs w:val="24"/>
        </w:rPr>
        <w:t xml:space="preserve">Magonc Óvodában napvitorlák telepítése </w:t>
      </w:r>
      <w:r w:rsidRPr="003E6223">
        <w:rPr>
          <w:rFonts w:ascii="Times New Roman" w:hAnsi="Times New Roman"/>
          <w:sz w:val="24"/>
          <w:szCs w:val="24"/>
        </w:rPr>
        <w:t>– Az óvoda hátsó udvarában 5 db napvitorla telepítése történt, így szinte az egész hátsó terület árnyékolása megoldódott.</w:t>
      </w:r>
    </w:p>
    <w:p w:rsidR="004D5565" w:rsidRDefault="004D5565" w:rsidP="003E6223">
      <w:pPr>
        <w:spacing w:after="0" w:line="240" w:lineRule="auto"/>
        <w:jc w:val="both"/>
        <w:rPr>
          <w:rFonts w:ascii="Times New Roman" w:hAnsi="Times New Roman"/>
          <w:b/>
          <w:sz w:val="24"/>
          <w:szCs w:val="24"/>
        </w:rPr>
      </w:pPr>
    </w:p>
    <w:p w:rsidR="00124411" w:rsidRPr="003E6223" w:rsidRDefault="00124411" w:rsidP="003E6223">
      <w:pPr>
        <w:pStyle w:val="Listaszerbekezds"/>
        <w:numPr>
          <w:ilvl w:val="0"/>
          <w:numId w:val="39"/>
        </w:numPr>
        <w:spacing w:after="0" w:line="240" w:lineRule="auto"/>
        <w:jc w:val="both"/>
        <w:rPr>
          <w:rFonts w:ascii="Times New Roman" w:hAnsi="Times New Roman"/>
          <w:sz w:val="24"/>
          <w:szCs w:val="24"/>
        </w:rPr>
      </w:pPr>
      <w:r w:rsidRPr="003E6223">
        <w:rPr>
          <w:rFonts w:ascii="Times New Roman" w:hAnsi="Times New Roman"/>
          <w:b/>
          <w:sz w:val="24"/>
          <w:szCs w:val="24"/>
        </w:rPr>
        <w:t xml:space="preserve">Csicsergő Óvoda tető felújítása </w:t>
      </w:r>
      <w:r w:rsidRPr="003E6223">
        <w:rPr>
          <w:rFonts w:ascii="Times New Roman" w:hAnsi="Times New Roman"/>
          <w:sz w:val="24"/>
          <w:szCs w:val="24"/>
        </w:rPr>
        <w:t>– Az óvoda udvari szárnyának beázással érintett felületeinek felújítása elkészült, a tornaterem feletti szakasz beázás megszüntetésének kivitelezése folyamatban van.</w:t>
      </w:r>
    </w:p>
    <w:p w:rsidR="004D5565" w:rsidRDefault="004D5565" w:rsidP="003E6223">
      <w:pPr>
        <w:spacing w:after="0" w:line="240" w:lineRule="auto"/>
        <w:jc w:val="both"/>
        <w:rPr>
          <w:rFonts w:ascii="Times New Roman" w:hAnsi="Times New Roman"/>
          <w:b/>
          <w:sz w:val="24"/>
          <w:szCs w:val="24"/>
        </w:rPr>
      </w:pPr>
    </w:p>
    <w:p w:rsidR="00124411" w:rsidRPr="00124411" w:rsidRDefault="00124411" w:rsidP="003E6223">
      <w:pPr>
        <w:spacing w:after="0" w:line="240" w:lineRule="auto"/>
        <w:jc w:val="both"/>
        <w:rPr>
          <w:rFonts w:ascii="Times New Roman" w:hAnsi="Times New Roman"/>
          <w:b/>
          <w:sz w:val="24"/>
          <w:szCs w:val="24"/>
        </w:rPr>
      </w:pPr>
      <w:r w:rsidRPr="00124411">
        <w:rPr>
          <w:rFonts w:ascii="Times New Roman" w:hAnsi="Times New Roman"/>
          <w:b/>
          <w:sz w:val="24"/>
          <w:szCs w:val="24"/>
        </w:rPr>
        <w:t xml:space="preserve">Almássy </w:t>
      </w:r>
      <w:r w:rsidRPr="00124411">
        <w:rPr>
          <w:rFonts w:ascii="Times New Roman" w:hAnsi="Times New Roman"/>
          <w:b/>
          <w:sz w:val="24"/>
          <w:szCs w:val="24"/>
          <w:lang w:eastAsia="en-US"/>
        </w:rPr>
        <w:t xml:space="preserve">tér - Almássy utca környezetének rendezése, megújítása </w:t>
      </w:r>
      <w:r w:rsidRPr="00124411">
        <w:rPr>
          <w:rFonts w:ascii="Times New Roman" w:hAnsi="Times New Roman"/>
          <w:sz w:val="24"/>
          <w:szCs w:val="24"/>
          <w:lang w:eastAsia="en-US"/>
        </w:rPr>
        <w:t>– Az utca és a tér teljes felújítása 2024. augusztus 30-án megkezdődött, várható befejezés: 2025. I. negyedév.</w:t>
      </w:r>
    </w:p>
    <w:p w:rsidR="004D5565" w:rsidRDefault="004D5565" w:rsidP="003E6223">
      <w:pPr>
        <w:spacing w:after="0" w:line="240" w:lineRule="auto"/>
        <w:jc w:val="both"/>
        <w:rPr>
          <w:rFonts w:ascii="Times New Roman" w:hAnsi="Times New Roman"/>
          <w:b/>
          <w:bCs/>
          <w:sz w:val="24"/>
          <w:szCs w:val="24"/>
        </w:rPr>
      </w:pPr>
    </w:p>
    <w:p w:rsidR="00124411" w:rsidRPr="00124411" w:rsidRDefault="004D5565" w:rsidP="003E6223">
      <w:pPr>
        <w:spacing w:after="0" w:line="240" w:lineRule="auto"/>
        <w:jc w:val="both"/>
        <w:rPr>
          <w:rFonts w:ascii="Times New Roman" w:hAnsi="Times New Roman"/>
          <w:b/>
          <w:bCs/>
          <w:sz w:val="24"/>
          <w:szCs w:val="24"/>
        </w:rPr>
      </w:pPr>
      <w:r>
        <w:rPr>
          <w:rFonts w:ascii="Times New Roman" w:hAnsi="Times New Roman"/>
          <w:b/>
          <w:bCs/>
          <w:sz w:val="24"/>
          <w:szCs w:val="24"/>
        </w:rPr>
        <w:t>K</w:t>
      </w:r>
      <w:r w:rsidR="00124411" w:rsidRPr="00124411">
        <w:rPr>
          <w:rFonts w:ascii="Times New Roman" w:hAnsi="Times New Roman"/>
          <w:b/>
          <w:bCs/>
          <w:sz w:val="24"/>
          <w:szCs w:val="24"/>
        </w:rPr>
        <w:t xml:space="preserve">utyafuttatók karbantartása - </w:t>
      </w:r>
      <w:r w:rsidR="00124411" w:rsidRPr="00124411">
        <w:rPr>
          <w:rFonts w:ascii="Times New Roman" w:hAnsi="Times New Roman"/>
          <w:bCs/>
          <w:sz w:val="24"/>
          <w:szCs w:val="24"/>
        </w:rPr>
        <w:t>A</w:t>
      </w:r>
      <w:r w:rsidR="00124411" w:rsidRPr="00124411">
        <w:rPr>
          <w:rFonts w:ascii="Times New Roman" w:hAnsi="Times New Roman"/>
          <w:sz w:val="24"/>
          <w:szCs w:val="24"/>
        </w:rPr>
        <w:t xml:space="preserve">z Erzsébetváros Nonprofit Kft. a feladatellátási szerződés keretében havi rendszerességgel végzi a kutyafuttatók karbantartását. </w:t>
      </w:r>
    </w:p>
    <w:p w:rsidR="004D5565" w:rsidRDefault="004D5565" w:rsidP="003E6223">
      <w:pPr>
        <w:spacing w:after="0" w:line="240" w:lineRule="auto"/>
        <w:jc w:val="both"/>
        <w:rPr>
          <w:rFonts w:ascii="Times New Roman" w:hAnsi="Times New Roman"/>
          <w:b/>
          <w:bCs/>
          <w:sz w:val="24"/>
          <w:szCs w:val="24"/>
        </w:rPr>
      </w:pPr>
    </w:p>
    <w:p w:rsidR="00124411" w:rsidRPr="00124411" w:rsidRDefault="00124411" w:rsidP="003E6223">
      <w:pPr>
        <w:spacing w:after="0" w:line="240" w:lineRule="auto"/>
        <w:jc w:val="both"/>
        <w:rPr>
          <w:rFonts w:ascii="Times New Roman" w:hAnsi="Times New Roman"/>
          <w:b/>
          <w:bCs/>
          <w:sz w:val="24"/>
          <w:szCs w:val="24"/>
        </w:rPr>
      </w:pPr>
      <w:r w:rsidRPr="00124411">
        <w:rPr>
          <w:rFonts w:ascii="Times New Roman" w:hAnsi="Times New Roman"/>
          <w:b/>
          <w:bCs/>
          <w:sz w:val="24"/>
          <w:szCs w:val="24"/>
        </w:rPr>
        <w:t xml:space="preserve">Épületek, építmények, utcabútorok felületéről falfirkák, graffitik, </w:t>
      </w:r>
      <w:proofErr w:type="spellStart"/>
      <w:r w:rsidRPr="00124411">
        <w:rPr>
          <w:rFonts w:ascii="Times New Roman" w:hAnsi="Times New Roman"/>
          <w:b/>
          <w:bCs/>
          <w:sz w:val="24"/>
          <w:szCs w:val="24"/>
        </w:rPr>
        <w:t>ragasztványok</w:t>
      </w:r>
      <w:proofErr w:type="spellEnd"/>
      <w:r w:rsidRPr="00124411">
        <w:rPr>
          <w:rFonts w:ascii="Times New Roman" w:hAnsi="Times New Roman"/>
          <w:b/>
          <w:bCs/>
          <w:sz w:val="24"/>
          <w:szCs w:val="24"/>
        </w:rPr>
        <w:t xml:space="preserve"> eltávolítása - </w:t>
      </w:r>
      <w:r w:rsidRPr="00124411">
        <w:rPr>
          <w:rFonts w:ascii="Times New Roman" w:hAnsi="Times New Roman"/>
          <w:bCs/>
          <w:sz w:val="24"/>
          <w:szCs w:val="24"/>
        </w:rPr>
        <w:t>A</w:t>
      </w:r>
      <w:r w:rsidRPr="00124411">
        <w:rPr>
          <w:rFonts w:ascii="Times New Roman" w:hAnsi="Times New Roman"/>
          <w:sz w:val="24"/>
          <w:szCs w:val="24"/>
        </w:rPr>
        <w:t>z Erzsébetváros Nonprofit Kft. a feladatellátási szerződés keretében lakossági vagy képviselői bejelentés alapján előzetes árajánlat alapján végzi a graffitik eltávolítását.</w:t>
      </w:r>
    </w:p>
    <w:p w:rsidR="004D5565" w:rsidRDefault="004D5565" w:rsidP="003E6223">
      <w:pPr>
        <w:spacing w:after="0" w:line="240" w:lineRule="auto"/>
        <w:jc w:val="both"/>
        <w:rPr>
          <w:rFonts w:ascii="Times New Roman" w:hAnsi="Times New Roman"/>
          <w:b/>
          <w:bCs/>
          <w:sz w:val="24"/>
          <w:szCs w:val="24"/>
        </w:rPr>
      </w:pPr>
    </w:p>
    <w:p w:rsidR="00124411" w:rsidRPr="004D5565" w:rsidRDefault="004D5565" w:rsidP="003E6223">
      <w:pPr>
        <w:spacing w:after="0" w:line="240" w:lineRule="auto"/>
        <w:jc w:val="both"/>
        <w:rPr>
          <w:rFonts w:ascii="Times New Roman" w:hAnsi="Times New Roman"/>
          <w:b/>
          <w:bCs/>
          <w:sz w:val="24"/>
          <w:szCs w:val="24"/>
        </w:rPr>
      </w:pPr>
      <w:r>
        <w:rPr>
          <w:rFonts w:ascii="Times New Roman" w:hAnsi="Times New Roman"/>
          <w:b/>
          <w:bCs/>
          <w:sz w:val="24"/>
          <w:szCs w:val="24"/>
        </w:rPr>
        <w:t>J</w:t>
      </w:r>
      <w:r w:rsidR="00124411" w:rsidRPr="004D5565">
        <w:rPr>
          <w:rFonts w:ascii="Times New Roman" w:hAnsi="Times New Roman"/>
          <w:b/>
          <w:bCs/>
          <w:sz w:val="24"/>
          <w:szCs w:val="24"/>
        </w:rPr>
        <w:t xml:space="preserve">átszótéri eszközök, ütéscsillapító burkolatok rendszeres, havi karbantartása, javítása - </w:t>
      </w:r>
      <w:r w:rsidR="00124411" w:rsidRPr="004D5565">
        <w:rPr>
          <w:rFonts w:ascii="Times New Roman" w:hAnsi="Times New Roman"/>
          <w:sz w:val="24"/>
          <w:szCs w:val="24"/>
        </w:rPr>
        <w:t>Folyamatosan történik a játékok ellenőrzése, karbantartása, szükség szerinti javítása keretszerződés alapján.</w:t>
      </w:r>
    </w:p>
    <w:p w:rsidR="004D5565" w:rsidRDefault="004D5565" w:rsidP="003E6223">
      <w:pPr>
        <w:spacing w:after="0" w:line="240" w:lineRule="auto"/>
        <w:jc w:val="both"/>
        <w:rPr>
          <w:rFonts w:ascii="Times New Roman" w:hAnsi="Times New Roman"/>
          <w:b/>
          <w:bCs/>
          <w:sz w:val="24"/>
          <w:szCs w:val="24"/>
        </w:rPr>
      </w:pPr>
    </w:p>
    <w:p w:rsidR="00124411" w:rsidRPr="00124411" w:rsidRDefault="004D5565" w:rsidP="003E6223">
      <w:pPr>
        <w:spacing w:after="0" w:line="240" w:lineRule="auto"/>
        <w:jc w:val="both"/>
        <w:rPr>
          <w:rFonts w:ascii="Times New Roman" w:hAnsi="Times New Roman"/>
          <w:b/>
          <w:bCs/>
          <w:sz w:val="24"/>
          <w:szCs w:val="24"/>
        </w:rPr>
      </w:pPr>
      <w:r>
        <w:rPr>
          <w:rFonts w:ascii="Times New Roman" w:hAnsi="Times New Roman"/>
          <w:b/>
          <w:bCs/>
          <w:sz w:val="24"/>
          <w:szCs w:val="24"/>
        </w:rPr>
        <w:t>T</w:t>
      </w:r>
      <w:r w:rsidR="00124411" w:rsidRPr="00124411">
        <w:rPr>
          <w:rFonts w:ascii="Times New Roman" w:hAnsi="Times New Roman"/>
          <w:b/>
          <w:bCs/>
          <w:sz w:val="24"/>
          <w:szCs w:val="24"/>
        </w:rPr>
        <w:t xml:space="preserve">alajvízfigyelő kutak ellenőrzése, méréssorozat elvégzése évi 2 alkalommal - </w:t>
      </w:r>
      <w:r w:rsidR="00124411" w:rsidRPr="00124411">
        <w:rPr>
          <w:rFonts w:ascii="Times New Roman" w:hAnsi="Times New Roman"/>
          <w:sz w:val="24"/>
          <w:szCs w:val="24"/>
        </w:rPr>
        <w:t>A hatályos vízjogi üzemeltetési engedély szerint monitoring kutak vizsgálatának elvégeztetése; éves adatszolgáltatás, FAWA adatszolgáltatás, TSONLINE adatszolgáltatás teljesítése</w:t>
      </w:r>
    </w:p>
    <w:p w:rsidR="004D5565" w:rsidRDefault="004D5565" w:rsidP="003E6223">
      <w:pPr>
        <w:spacing w:after="0" w:line="240" w:lineRule="auto"/>
        <w:jc w:val="both"/>
        <w:rPr>
          <w:rFonts w:ascii="Times New Roman" w:hAnsi="Times New Roman"/>
          <w:b/>
          <w:bCs/>
          <w:sz w:val="24"/>
          <w:szCs w:val="24"/>
        </w:rPr>
      </w:pPr>
    </w:p>
    <w:p w:rsidR="00124411" w:rsidRPr="004D5565" w:rsidRDefault="00124411" w:rsidP="003E6223">
      <w:pPr>
        <w:spacing w:after="0" w:line="240" w:lineRule="auto"/>
        <w:jc w:val="both"/>
        <w:rPr>
          <w:rFonts w:ascii="Times New Roman" w:hAnsi="Times New Roman"/>
          <w:b/>
          <w:bCs/>
          <w:sz w:val="24"/>
          <w:szCs w:val="24"/>
        </w:rPr>
      </w:pPr>
      <w:r w:rsidRPr="004D5565">
        <w:rPr>
          <w:rFonts w:ascii="Times New Roman" w:hAnsi="Times New Roman"/>
          <w:b/>
          <w:bCs/>
          <w:sz w:val="24"/>
          <w:szCs w:val="24"/>
        </w:rPr>
        <w:lastRenderedPageBreak/>
        <w:t xml:space="preserve">Mobil illemhely üzemeltetése </w:t>
      </w:r>
      <w:r w:rsidRPr="004D5565">
        <w:rPr>
          <w:rFonts w:ascii="Times New Roman" w:hAnsi="Times New Roman"/>
          <w:bCs/>
          <w:sz w:val="24"/>
          <w:szCs w:val="24"/>
        </w:rPr>
        <w:t xml:space="preserve">– </w:t>
      </w:r>
      <w:proofErr w:type="gramStart"/>
      <w:r w:rsidRPr="004D5565">
        <w:rPr>
          <w:rFonts w:ascii="Times New Roman" w:hAnsi="Times New Roman"/>
          <w:bCs/>
          <w:sz w:val="24"/>
          <w:szCs w:val="24"/>
        </w:rPr>
        <w:t>A</w:t>
      </w:r>
      <w:proofErr w:type="gramEnd"/>
      <w:r w:rsidRPr="004D5565">
        <w:rPr>
          <w:rFonts w:ascii="Times New Roman" w:hAnsi="Times New Roman"/>
          <w:bCs/>
          <w:sz w:val="24"/>
          <w:szCs w:val="24"/>
        </w:rPr>
        <w:t xml:space="preserve"> Kürt utcában üzemeltetünk egy </w:t>
      </w:r>
      <w:proofErr w:type="spellStart"/>
      <w:r w:rsidRPr="004D5565">
        <w:rPr>
          <w:rFonts w:ascii="Times New Roman" w:hAnsi="Times New Roman"/>
          <w:bCs/>
          <w:sz w:val="24"/>
          <w:szCs w:val="24"/>
        </w:rPr>
        <w:t>toy-toy</w:t>
      </w:r>
      <w:proofErr w:type="spellEnd"/>
      <w:r w:rsidRPr="004D5565">
        <w:rPr>
          <w:rFonts w:ascii="Times New Roman" w:hAnsi="Times New Roman"/>
          <w:bCs/>
          <w:sz w:val="24"/>
          <w:szCs w:val="24"/>
        </w:rPr>
        <w:t xml:space="preserve"> </w:t>
      </w:r>
      <w:proofErr w:type="spellStart"/>
      <w:r w:rsidRPr="004D5565">
        <w:rPr>
          <w:rFonts w:ascii="Times New Roman" w:hAnsi="Times New Roman"/>
          <w:bCs/>
          <w:sz w:val="24"/>
          <w:szCs w:val="24"/>
        </w:rPr>
        <w:t>wc-t</w:t>
      </w:r>
      <w:proofErr w:type="spellEnd"/>
      <w:r w:rsidRPr="004D5565">
        <w:rPr>
          <w:rFonts w:ascii="Times New Roman" w:hAnsi="Times New Roman"/>
          <w:bCs/>
          <w:sz w:val="24"/>
          <w:szCs w:val="24"/>
        </w:rPr>
        <w:t xml:space="preserve"> folyamatos takarítással.</w:t>
      </w:r>
    </w:p>
    <w:p w:rsidR="00124411" w:rsidRPr="00124411" w:rsidRDefault="00124411" w:rsidP="00124411">
      <w:pPr>
        <w:contextualSpacing/>
        <w:jc w:val="both"/>
        <w:rPr>
          <w:rFonts w:ascii="Times New Roman" w:hAnsi="Times New Roman"/>
          <w:b/>
          <w:bCs/>
          <w:sz w:val="24"/>
          <w:szCs w:val="24"/>
          <w:u w:val="single"/>
        </w:rPr>
      </w:pPr>
    </w:p>
    <w:p w:rsidR="00124411" w:rsidRPr="00124411" w:rsidRDefault="00124411" w:rsidP="00124411">
      <w:pPr>
        <w:rPr>
          <w:rFonts w:ascii="Times New Roman" w:hAnsi="Times New Roman"/>
          <w:b/>
          <w:sz w:val="24"/>
          <w:szCs w:val="24"/>
          <w:u w:val="single"/>
        </w:rPr>
      </w:pPr>
      <w:r w:rsidRPr="00124411">
        <w:rPr>
          <w:rFonts w:ascii="Times New Roman" w:hAnsi="Times New Roman"/>
          <w:b/>
          <w:sz w:val="24"/>
          <w:szCs w:val="24"/>
          <w:u w:val="single"/>
        </w:rPr>
        <w:t>Zöldfelület-fenntartás és környezetvédelem</w:t>
      </w: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Budapest Főváros VII. kerület Erzsébetváros Önkormányzata közigazgatási területén található, önkormányzati tulajdonú zöld</w:t>
      </w:r>
      <w:r w:rsidR="004D5565">
        <w:rPr>
          <w:rFonts w:ascii="Times New Roman" w:hAnsi="Times New Roman"/>
          <w:sz w:val="24"/>
          <w:szCs w:val="24"/>
        </w:rPr>
        <w:t>felületek</w:t>
      </w:r>
      <w:r w:rsidRPr="00124411">
        <w:rPr>
          <w:rFonts w:ascii="Times New Roman" w:hAnsi="Times New Roman"/>
          <w:sz w:val="24"/>
          <w:szCs w:val="24"/>
        </w:rPr>
        <w:t xml:space="preserve"> fenntartási munkálatai valamint a környezetvédelem területén irodánk az alábbi feladatokat látta el az érintett időszakban:</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i/>
          <w:sz w:val="24"/>
          <w:szCs w:val="24"/>
        </w:rPr>
      </w:pPr>
      <w:r w:rsidRPr="00124411">
        <w:rPr>
          <w:rFonts w:ascii="Times New Roman" w:hAnsi="Times New Roman"/>
          <w:sz w:val="24"/>
          <w:szCs w:val="24"/>
        </w:rPr>
        <w:t>alapvető zöldfelület-fenntartási, parkberendezés karbantartási munkák, kisebb zöldfelület-fejlesztési munkák az Erzsébetváros Nonprofit Kft.-</w:t>
      </w:r>
      <w:proofErr w:type="spellStart"/>
      <w:r w:rsidRPr="00124411">
        <w:rPr>
          <w:rFonts w:ascii="Times New Roman" w:hAnsi="Times New Roman"/>
          <w:sz w:val="24"/>
          <w:szCs w:val="24"/>
        </w:rPr>
        <w:t>vel</w:t>
      </w:r>
      <w:proofErr w:type="spellEnd"/>
      <w:r w:rsidRPr="00124411">
        <w:rPr>
          <w:rFonts w:ascii="Times New Roman" w:hAnsi="Times New Roman"/>
          <w:sz w:val="24"/>
          <w:szCs w:val="24"/>
        </w:rPr>
        <w:t xml:space="preserve"> kötött feladatellátási szerződés keretében,</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i/>
          <w:sz w:val="24"/>
          <w:szCs w:val="24"/>
        </w:rPr>
      </w:pPr>
      <w:r w:rsidRPr="00124411">
        <w:rPr>
          <w:rFonts w:ascii="Times New Roman" w:hAnsi="Times New Roman"/>
          <w:sz w:val="24"/>
          <w:szCs w:val="24"/>
        </w:rPr>
        <w:t xml:space="preserve">egynyári és kétnyári növények ültetése, cserjepótlások, hagymás növények ültetése, </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meglévő faállomány ápolása (gallyazás),</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beteg és veszélyes fák kivágása, pótlása,</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proofErr w:type="spellStart"/>
      <w:r w:rsidRPr="00124411">
        <w:rPr>
          <w:rFonts w:ascii="Times New Roman" w:hAnsi="Times New Roman"/>
          <w:sz w:val="24"/>
          <w:szCs w:val="24"/>
        </w:rPr>
        <w:t>planténeres</w:t>
      </w:r>
      <w:proofErr w:type="spellEnd"/>
      <w:r w:rsidRPr="00124411">
        <w:rPr>
          <w:rFonts w:ascii="Times New Roman" w:hAnsi="Times New Roman"/>
          <w:sz w:val="24"/>
          <w:szCs w:val="24"/>
        </w:rPr>
        <w:t xml:space="preserve"> növények gondozása, virágtartó oszlopok telepítése,</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játszótéri eszközök rendszeres karbantartása, a homokozók nyári időszakban történő fertőtlenítése, </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a települési zöldinfrastruktúráról, a zöldfelületi tanúsítványról és a zöld védjegyről szóló 282/2024. (IX. 30.) Korm. rendelet alapján jegyzői hatáskörbe tartozó, közterületre vonatkozó hatósági eljárások lefolytatása.</w:t>
      </w:r>
    </w:p>
    <w:p w:rsidR="00124411" w:rsidRPr="00124411" w:rsidRDefault="00124411" w:rsidP="00124411">
      <w:pPr>
        <w:jc w:val="both"/>
        <w:rPr>
          <w:rFonts w:ascii="Times New Roman" w:hAnsi="Times New Roman"/>
          <w:sz w:val="24"/>
          <w:szCs w:val="24"/>
        </w:rPr>
      </w:pP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 xml:space="preserve">A fentiek szerint ellátott feladatok a számok, eredmények tükrében: </w:t>
      </w:r>
    </w:p>
    <w:p w:rsidR="00124411" w:rsidRPr="003E6223" w:rsidRDefault="00124411" w:rsidP="003E6223">
      <w:pPr>
        <w:pStyle w:val="Listaszerbekezds"/>
        <w:numPr>
          <w:ilvl w:val="0"/>
          <w:numId w:val="43"/>
        </w:numPr>
        <w:spacing w:after="0" w:line="240" w:lineRule="auto"/>
        <w:ind w:left="720"/>
        <w:contextualSpacing w:val="0"/>
        <w:jc w:val="both"/>
        <w:rPr>
          <w:rFonts w:ascii="Times New Roman" w:hAnsi="Times New Roman"/>
          <w:sz w:val="24"/>
          <w:szCs w:val="24"/>
        </w:rPr>
      </w:pPr>
      <w:r w:rsidRPr="006B4EDA">
        <w:rPr>
          <w:rFonts w:ascii="Times New Roman" w:hAnsi="Times New Roman"/>
          <w:sz w:val="24"/>
          <w:szCs w:val="24"/>
        </w:rPr>
        <w:t xml:space="preserve">A zöldfelület-fenntartás éves feladatellátási díja 2024. évben </w:t>
      </w:r>
      <w:r w:rsidRPr="006B4EDA">
        <w:rPr>
          <w:rFonts w:ascii="Times New Roman" w:hAnsi="Times New Roman"/>
          <w:b/>
          <w:sz w:val="24"/>
          <w:szCs w:val="24"/>
        </w:rPr>
        <w:t>bruttó 479.041.188,- Ft.</w:t>
      </w:r>
      <w:r w:rsidRPr="006B4EDA">
        <w:rPr>
          <w:rFonts w:ascii="Times New Roman" w:hAnsi="Times New Roman"/>
          <w:sz w:val="24"/>
          <w:szCs w:val="24"/>
        </w:rPr>
        <w:t xml:space="preserve"> A 2024. évi keretösszegből 2024. január 1. és </w:t>
      </w:r>
      <w:r w:rsidR="006B4EDA" w:rsidRPr="003E6223">
        <w:rPr>
          <w:rFonts w:ascii="Times New Roman" w:hAnsi="Times New Roman"/>
          <w:sz w:val="24"/>
          <w:szCs w:val="24"/>
        </w:rPr>
        <w:t>december 31</w:t>
      </w:r>
      <w:r w:rsidRPr="006B4EDA">
        <w:rPr>
          <w:rFonts w:ascii="Times New Roman" w:hAnsi="Times New Roman"/>
          <w:sz w:val="24"/>
          <w:szCs w:val="24"/>
        </w:rPr>
        <w:t xml:space="preserve">. közötti időszakban </w:t>
      </w:r>
      <w:r w:rsidR="006B4EDA" w:rsidRPr="003E6223">
        <w:rPr>
          <w:rFonts w:ascii="Times New Roman" w:hAnsi="Times New Roman"/>
          <w:b/>
          <w:sz w:val="24"/>
          <w:szCs w:val="24"/>
        </w:rPr>
        <w:t xml:space="preserve">434.553.907,- Ft </w:t>
      </w:r>
      <w:r w:rsidRPr="006B4EDA">
        <w:rPr>
          <w:rFonts w:ascii="Times New Roman" w:hAnsi="Times New Roman"/>
          <w:sz w:val="24"/>
          <w:szCs w:val="24"/>
        </w:rPr>
        <w:t>összeg került felhasználásra.</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Elültetésre került </w:t>
      </w:r>
      <w:r w:rsidRPr="00124411">
        <w:rPr>
          <w:rFonts w:ascii="Times New Roman" w:hAnsi="Times New Roman"/>
          <w:b/>
          <w:bCs/>
          <w:sz w:val="24"/>
          <w:szCs w:val="24"/>
        </w:rPr>
        <w:t>13 helyszínen, 503 négyzetméter felületen</w:t>
      </w:r>
      <w:r w:rsidRPr="00124411">
        <w:rPr>
          <w:rFonts w:ascii="Times New Roman" w:hAnsi="Times New Roman"/>
          <w:sz w:val="24"/>
          <w:szCs w:val="24"/>
        </w:rPr>
        <w:t xml:space="preserve">: </w:t>
      </w:r>
      <w:r w:rsidRPr="00124411">
        <w:rPr>
          <w:rFonts w:ascii="Times New Roman" w:hAnsi="Times New Roman"/>
          <w:b/>
          <w:sz w:val="24"/>
          <w:szCs w:val="24"/>
        </w:rPr>
        <w:t>15.300 db egynyári</w:t>
      </w:r>
      <w:r w:rsidRPr="00124411">
        <w:rPr>
          <w:rFonts w:ascii="Times New Roman" w:hAnsi="Times New Roman"/>
          <w:sz w:val="24"/>
          <w:szCs w:val="24"/>
        </w:rPr>
        <w:t xml:space="preserve"> </w:t>
      </w:r>
      <w:r w:rsidRPr="00124411">
        <w:rPr>
          <w:rFonts w:ascii="Times New Roman" w:hAnsi="Times New Roman"/>
          <w:b/>
          <w:bCs/>
          <w:sz w:val="24"/>
          <w:szCs w:val="24"/>
        </w:rPr>
        <w:t>palánta</w:t>
      </w:r>
      <w:r w:rsidRPr="00124411">
        <w:rPr>
          <w:rFonts w:ascii="Times New Roman" w:hAnsi="Times New Roman"/>
          <w:sz w:val="24"/>
          <w:szCs w:val="24"/>
        </w:rPr>
        <w:t xml:space="preserve"> (bojtocska, angyalfüzér, begónia, balkon aranya, </w:t>
      </w:r>
      <w:proofErr w:type="spellStart"/>
      <w:r w:rsidRPr="00124411">
        <w:rPr>
          <w:rFonts w:ascii="Times New Roman" w:hAnsi="Times New Roman"/>
          <w:sz w:val="24"/>
          <w:szCs w:val="24"/>
        </w:rPr>
        <w:t>kána</w:t>
      </w:r>
      <w:proofErr w:type="spellEnd"/>
      <w:r w:rsidRPr="00124411">
        <w:rPr>
          <w:rFonts w:ascii="Times New Roman" w:hAnsi="Times New Roman"/>
          <w:sz w:val="24"/>
          <w:szCs w:val="24"/>
        </w:rPr>
        <w:t xml:space="preserve">, </w:t>
      </w:r>
      <w:proofErr w:type="spellStart"/>
      <w:r w:rsidRPr="00124411">
        <w:rPr>
          <w:rFonts w:ascii="Times New Roman" w:hAnsi="Times New Roman"/>
          <w:sz w:val="24"/>
          <w:szCs w:val="24"/>
        </w:rPr>
        <w:t>rózsameténg</w:t>
      </w:r>
      <w:proofErr w:type="spellEnd"/>
      <w:r w:rsidRPr="00124411">
        <w:rPr>
          <w:rFonts w:ascii="Times New Roman" w:hAnsi="Times New Roman"/>
          <w:sz w:val="24"/>
          <w:szCs w:val="24"/>
        </w:rPr>
        <w:t xml:space="preserve">, záporvirág, nebáncsvirág, díszcsalán, bársonyvirág) és </w:t>
      </w:r>
      <w:r w:rsidRPr="00124411">
        <w:rPr>
          <w:rFonts w:ascii="Times New Roman" w:hAnsi="Times New Roman"/>
          <w:b/>
          <w:sz w:val="24"/>
          <w:szCs w:val="24"/>
        </w:rPr>
        <w:t xml:space="preserve">10.824 db őszi palánta </w:t>
      </w:r>
      <w:r w:rsidRPr="00124411">
        <w:rPr>
          <w:rFonts w:ascii="Times New Roman" w:hAnsi="Times New Roman"/>
          <w:bCs/>
          <w:sz w:val="24"/>
          <w:szCs w:val="24"/>
        </w:rPr>
        <w:t xml:space="preserve">(szarvacskás árvácska, százszorszép, díszkáposzta), </w:t>
      </w:r>
      <w:r w:rsidRPr="00124411">
        <w:rPr>
          <w:rFonts w:ascii="Times New Roman" w:hAnsi="Times New Roman"/>
          <w:b/>
          <w:sz w:val="24"/>
          <w:szCs w:val="24"/>
        </w:rPr>
        <w:t xml:space="preserve">126 db évelő őszirózsa </w:t>
      </w:r>
      <w:r w:rsidRPr="00124411">
        <w:rPr>
          <w:rFonts w:ascii="Times New Roman" w:hAnsi="Times New Roman"/>
          <w:sz w:val="24"/>
          <w:szCs w:val="24"/>
        </w:rPr>
        <w:t xml:space="preserve">és </w:t>
      </w:r>
      <w:r w:rsidRPr="00124411">
        <w:rPr>
          <w:rFonts w:ascii="Times New Roman" w:hAnsi="Times New Roman"/>
          <w:b/>
          <w:sz w:val="24"/>
          <w:szCs w:val="24"/>
        </w:rPr>
        <w:t>3.500 db virághagyma</w:t>
      </w:r>
      <w:r w:rsidRPr="00124411">
        <w:rPr>
          <w:rFonts w:ascii="Times New Roman" w:hAnsi="Times New Roman"/>
          <w:sz w:val="24"/>
          <w:szCs w:val="24"/>
        </w:rPr>
        <w:t xml:space="preserve"> (tulipán, nárcisz, díszhagyma).</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A zöldfelületek tápanyagellátását, tápanyag utánpótlását folyamatosan végeztük és végezzük (fák, cserjék, egynyári növények, gyepfelületek, </w:t>
      </w:r>
      <w:proofErr w:type="spellStart"/>
      <w:r w:rsidRPr="00124411">
        <w:rPr>
          <w:rFonts w:ascii="Times New Roman" w:hAnsi="Times New Roman"/>
          <w:sz w:val="24"/>
          <w:szCs w:val="24"/>
        </w:rPr>
        <w:t>planténerek</w:t>
      </w:r>
      <w:proofErr w:type="spellEnd"/>
      <w:r w:rsidRPr="00124411">
        <w:rPr>
          <w:rFonts w:ascii="Times New Roman" w:hAnsi="Times New Roman"/>
          <w:sz w:val="24"/>
          <w:szCs w:val="24"/>
        </w:rPr>
        <w:t>).</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Négy helyszínen, </w:t>
      </w:r>
      <w:r w:rsidRPr="00124411">
        <w:rPr>
          <w:rFonts w:ascii="Times New Roman" w:hAnsi="Times New Roman"/>
          <w:b/>
          <w:sz w:val="24"/>
          <w:szCs w:val="24"/>
        </w:rPr>
        <w:t>3.920 négyzetméteren</w:t>
      </w:r>
      <w:r w:rsidRPr="00124411">
        <w:rPr>
          <w:rFonts w:ascii="Times New Roman" w:hAnsi="Times New Roman"/>
          <w:sz w:val="24"/>
          <w:szCs w:val="24"/>
        </w:rPr>
        <w:t xml:space="preserve"> történt gyepfelújítás: </w:t>
      </w:r>
      <w:proofErr w:type="spellStart"/>
      <w:r w:rsidRPr="00124411">
        <w:rPr>
          <w:rFonts w:ascii="Times New Roman" w:hAnsi="Times New Roman"/>
          <w:sz w:val="24"/>
          <w:szCs w:val="24"/>
        </w:rPr>
        <w:t>Herzl</w:t>
      </w:r>
      <w:proofErr w:type="spellEnd"/>
      <w:r w:rsidRPr="00124411">
        <w:rPr>
          <w:rFonts w:ascii="Times New Roman" w:hAnsi="Times New Roman"/>
          <w:sz w:val="24"/>
          <w:szCs w:val="24"/>
        </w:rPr>
        <w:t xml:space="preserve"> Tivadar tér, Kéthly Anna tér, Rózsák tere, Almássy tér.</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b/>
          <w:sz w:val="24"/>
          <w:szCs w:val="24"/>
        </w:rPr>
        <w:t>17 db</w:t>
      </w:r>
      <w:r w:rsidRPr="00124411">
        <w:rPr>
          <w:rFonts w:ascii="Times New Roman" w:hAnsi="Times New Roman"/>
          <w:sz w:val="24"/>
          <w:szCs w:val="24"/>
        </w:rPr>
        <w:t xml:space="preserve"> </w:t>
      </w:r>
      <w:r w:rsidRPr="00124411">
        <w:rPr>
          <w:rFonts w:ascii="Times New Roman" w:hAnsi="Times New Roman"/>
          <w:b/>
          <w:sz w:val="24"/>
          <w:szCs w:val="24"/>
        </w:rPr>
        <w:t>virágoszlop</w:t>
      </w:r>
      <w:r w:rsidRPr="00124411">
        <w:rPr>
          <w:rFonts w:ascii="Times New Roman" w:hAnsi="Times New Roman"/>
          <w:sz w:val="24"/>
          <w:szCs w:val="24"/>
        </w:rPr>
        <w:t xml:space="preserve">ot helyeztünk ki a Garay téren. A virágoszlopokon mindösszesen 1.700 db begónia került beültetésre.  </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A meglévő és újonnan telepített oszlopos virágtartókra</w:t>
      </w:r>
      <w:r w:rsidRPr="00124411">
        <w:rPr>
          <w:rFonts w:ascii="Times New Roman" w:hAnsi="Times New Roman"/>
          <w:b/>
          <w:sz w:val="24"/>
          <w:szCs w:val="24"/>
        </w:rPr>
        <w:t xml:space="preserve"> 2.665 db </w:t>
      </w:r>
      <w:r w:rsidRPr="00124411">
        <w:rPr>
          <w:rFonts w:ascii="Times New Roman" w:hAnsi="Times New Roman"/>
          <w:sz w:val="24"/>
          <w:szCs w:val="24"/>
        </w:rPr>
        <w:t>cserépben</w:t>
      </w:r>
      <w:r w:rsidRPr="00124411">
        <w:rPr>
          <w:rFonts w:ascii="Times New Roman" w:hAnsi="Times New Roman"/>
          <w:b/>
          <w:sz w:val="24"/>
          <w:szCs w:val="24"/>
        </w:rPr>
        <w:t xml:space="preserve"> 10.663 db futónövényt </w:t>
      </w:r>
      <w:r w:rsidRPr="00124411">
        <w:rPr>
          <w:rFonts w:ascii="Times New Roman" w:hAnsi="Times New Roman"/>
          <w:bCs/>
          <w:sz w:val="24"/>
          <w:szCs w:val="24"/>
        </w:rPr>
        <w:t>(</w:t>
      </w:r>
      <w:proofErr w:type="spellStart"/>
      <w:r w:rsidRPr="00124411">
        <w:rPr>
          <w:rFonts w:ascii="Times New Roman" w:hAnsi="Times New Roman"/>
          <w:bCs/>
          <w:sz w:val="24"/>
          <w:szCs w:val="24"/>
        </w:rPr>
        <w:t>bakopa</w:t>
      </w:r>
      <w:proofErr w:type="spellEnd"/>
      <w:r w:rsidRPr="00124411">
        <w:rPr>
          <w:rFonts w:ascii="Times New Roman" w:hAnsi="Times New Roman"/>
          <w:bCs/>
          <w:sz w:val="24"/>
          <w:szCs w:val="24"/>
        </w:rPr>
        <w:t xml:space="preserve"> – 960 db, sárkányszárny begónia - 796 db, édesburgonya – 2.723 db, muskátli – 6.184 db)</w:t>
      </w:r>
      <w:r w:rsidRPr="00124411">
        <w:rPr>
          <w:rFonts w:ascii="Times New Roman" w:hAnsi="Times New Roman"/>
          <w:b/>
          <w:sz w:val="24"/>
          <w:szCs w:val="24"/>
        </w:rPr>
        <w:t xml:space="preserve"> </w:t>
      </w:r>
      <w:r w:rsidRPr="00124411">
        <w:rPr>
          <w:rFonts w:ascii="Times New Roman" w:hAnsi="Times New Roman"/>
          <w:sz w:val="24"/>
          <w:szCs w:val="24"/>
        </w:rPr>
        <w:t>telepítettünk.</w:t>
      </w:r>
    </w:p>
    <w:p w:rsidR="00124411" w:rsidRPr="00124411" w:rsidRDefault="004D5565" w:rsidP="00124411">
      <w:pPr>
        <w:pStyle w:val="Listaszerbekezds"/>
        <w:numPr>
          <w:ilvl w:val="0"/>
          <w:numId w:val="43"/>
        </w:numPr>
        <w:spacing w:after="0" w:line="240" w:lineRule="auto"/>
        <w:ind w:left="720"/>
        <w:contextualSpacing w:val="0"/>
        <w:jc w:val="both"/>
        <w:rPr>
          <w:rFonts w:ascii="Times New Roman" w:hAnsi="Times New Roman"/>
          <w:sz w:val="24"/>
          <w:szCs w:val="24"/>
        </w:rPr>
      </w:pPr>
      <w:r>
        <w:rPr>
          <w:rFonts w:ascii="Times New Roman" w:hAnsi="Times New Roman"/>
          <w:b/>
          <w:sz w:val="24"/>
          <w:szCs w:val="24"/>
        </w:rPr>
        <w:t>K</w:t>
      </w:r>
      <w:r w:rsidR="00124411" w:rsidRPr="00124411">
        <w:rPr>
          <w:rFonts w:ascii="Times New Roman" w:hAnsi="Times New Roman"/>
          <w:b/>
          <w:sz w:val="24"/>
          <w:szCs w:val="24"/>
        </w:rPr>
        <w:t xml:space="preserve">özel </w:t>
      </w:r>
      <w:r w:rsidR="00124411" w:rsidRPr="00124411">
        <w:rPr>
          <w:rFonts w:ascii="Times New Roman" w:hAnsi="Times New Roman"/>
          <w:b/>
          <w:sz w:val="24"/>
          <w:szCs w:val="24"/>
          <w:lang w:val="en-US"/>
        </w:rPr>
        <w:t xml:space="preserve">500 </w:t>
      </w:r>
      <w:r w:rsidR="00124411" w:rsidRPr="00124411">
        <w:rPr>
          <w:rFonts w:ascii="Times New Roman" w:hAnsi="Times New Roman"/>
          <w:b/>
          <w:sz w:val="24"/>
          <w:szCs w:val="24"/>
        </w:rPr>
        <w:t>db fa gallyazását és ápolását</w:t>
      </w:r>
      <w:r w:rsidR="00124411" w:rsidRPr="00124411">
        <w:rPr>
          <w:rFonts w:ascii="Times New Roman" w:hAnsi="Times New Roman"/>
          <w:sz w:val="24"/>
          <w:szCs w:val="24"/>
        </w:rPr>
        <w:t xml:space="preserve"> végeztettük el. </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A kerületi talajmenti és magaságyások évelő-, cserjeállományának pótlása végett 1.956 db cserjét és 383 db évelőt ültettek el a kertészek.</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lastRenderedPageBreak/>
        <w:t>A Garay téren a talajmenti ágyásokban az elöregedett rózsatövek cseréje vált szükségessé, pótlásként 240 db rózsatő került elültetésre.</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b/>
          <w:sz w:val="24"/>
          <w:szCs w:val="24"/>
        </w:rPr>
        <w:t>5</w:t>
      </w:r>
      <w:r w:rsidRPr="00124411">
        <w:rPr>
          <w:rFonts w:ascii="Times New Roman" w:hAnsi="Times New Roman"/>
          <w:sz w:val="24"/>
          <w:szCs w:val="24"/>
        </w:rPr>
        <w:t xml:space="preserve"> esetben végeztünk </w:t>
      </w:r>
      <w:r w:rsidRPr="00124411">
        <w:rPr>
          <w:rFonts w:ascii="Times New Roman" w:hAnsi="Times New Roman"/>
          <w:b/>
          <w:sz w:val="24"/>
          <w:szCs w:val="24"/>
        </w:rPr>
        <w:t>tuskómarást</w:t>
      </w:r>
      <w:r w:rsidRPr="00124411">
        <w:rPr>
          <w:rFonts w:ascii="Times New Roman" w:hAnsi="Times New Roman"/>
          <w:sz w:val="24"/>
          <w:szCs w:val="24"/>
        </w:rPr>
        <w:t xml:space="preserve"> (Almássy tér 2 db tuskó, Hutyra Ferenc utca 1 db, Janikovszky Éva park 1 db, Bethlen Gábor tér 1 db).</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b/>
          <w:sz w:val="24"/>
          <w:szCs w:val="24"/>
        </w:rPr>
        <w:t>8 db fakivágásra</w:t>
      </w:r>
      <w:r w:rsidRPr="00124411">
        <w:rPr>
          <w:rFonts w:ascii="Times New Roman" w:hAnsi="Times New Roman"/>
          <w:sz w:val="24"/>
          <w:szCs w:val="24"/>
        </w:rPr>
        <w:t xml:space="preserve"> </w:t>
      </w:r>
      <w:r w:rsidRPr="00124411">
        <w:rPr>
          <w:rFonts w:ascii="Times New Roman" w:hAnsi="Times New Roman"/>
          <w:b/>
          <w:sz w:val="24"/>
          <w:szCs w:val="24"/>
        </w:rPr>
        <w:t>került sor</w:t>
      </w:r>
      <w:r w:rsidRPr="00124411">
        <w:rPr>
          <w:rFonts w:ascii="Times New Roman" w:hAnsi="Times New Roman"/>
          <w:sz w:val="24"/>
          <w:szCs w:val="24"/>
        </w:rPr>
        <w:t xml:space="preserve"> balesetveszély, betegség miatt (Klauzál tér 2 db, Almássy tér 1 db, Bethlen Gábor tér 1 db, Kéthly Anna tér 4 db).</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Janikovszky Éva parkban történt fapótlást kiszáradás miatt megismételtük. </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b/>
          <w:sz w:val="24"/>
          <w:szCs w:val="24"/>
        </w:rPr>
        <w:t>8 darab</w:t>
      </w:r>
      <w:r w:rsidRPr="00124411">
        <w:rPr>
          <w:rFonts w:ascii="Times New Roman" w:hAnsi="Times New Roman"/>
          <w:sz w:val="24"/>
          <w:szCs w:val="24"/>
        </w:rPr>
        <w:t xml:space="preserve"> </w:t>
      </w:r>
      <w:proofErr w:type="spellStart"/>
      <w:r w:rsidRPr="00124411">
        <w:rPr>
          <w:rFonts w:ascii="Times New Roman" w:hAnsi="Times New Roman"/>
          <w:b/>
          <w:sz w:val="24"/>
          <w:szCs w:val="24"/>
        </w:rPr>
        <w:t>planténeres</w:t>
      </w:r>
      <w:proofErr w:type="spellEnd"/>
      <w:r w:rsidRPr="00124411">
        <w:rPr>
          <w:rFonts w:ascii="Times New Roman" w:hAnsi="Times New Roman"/>
          <w:b/>
          <w:sz w:val="24"/>
          <w:szCs w:val="24"/>
        </w:rPr>
        <w:t xml:space="preserve"> faültetés </w:t>
      </w:r>
      <w:r w:rsidRPr="00124411">
        <w:rPr>
          <w:rFonts w:ascii="Times New Roman" w:hAnsi="Times New Roman"/>
          <w:sz w:val="24"/>
          <w:szCs w:val="24"/>
        </w:rPr>
        <w:t>történt kiszáradás, rongálás miatt, továbbá</w:t>
      </w:r>
      <w:r w:rsidRPr="00124411">
        <w:rPr>
          <w:rFonts w:ascii="Times New Roman" w:hAnsi="Times New Roman"/>
          <w:b/>
          <w:sz w:val="24"/>
          <w:szCs w:val="24"/>
        </w:rPr>
        <w:t xml:space="preserve"> 7 darab talajszinti </w:t>
      </w:r>
      <w:r w:rsidRPr="00124411">
        <w:rPr>
          <w:rFonts w:ascii="Times New Roman" w:hAnsi="Times New Roman"/>
          <w:sz w:val="24"/>
          <w:szCs w:val="24"/>
        </w:rPr>
        <w:t xml:space="preserve">fapótlás valósult meg. </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b/>
          <w:sz w:val="24"/>
          <w:szCs w:val="24"/>
        </w:rPr>
        <w:t>35 db új virágtartó oszlop</w:t>
      </w:r>
      <w:r w:rsidRPr="00124411">
        <w:rPr>
          <w:rFonts w:ascii="Times New Roman" w:hAnsi="Times New Roman"/>
          <w:sz w:val="24"/>
          <w:szCs w:val="24"/>
        </w:rPr>
        <w:t xml:space="preserve"> (Murányi utca 10 db, Hernád utca 10 db, Kertész utca 10 db, István utca 2 db, Alsóerdősor utca 1 db, Akácfa utca 2 db) került kihelyezésre, valamint </w:t>
      </w:r>
      <w:r w:rsidRPr="00124411">
        <w:rPr>
          <w:rFonts w:ascii="Times New Roman" w:hAnsi="Times New Roman"/>
          <w:b/>
          <w:sz w:val="24"/>
          <w:szCs w:val="24"/>
        </w:rPr>
        <w:t>189 darab virágtartó oszlop felújítása</w:t>
      </w:r>
      <w:r w:rsidRPr="00124411">
        <w:rPr>
          <w:rFonts w:ascii="Times New Roman" w:hAnsi="Times New Roman"/>
          <w:sz w:val="24"/>
          <w:szCs w:val="24"/>
        </w:rPr>
        <w:t xml:space="preserve"> valósult meg. </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b/>
          <w:bCs/>
          <w:sz w:val="24"/>
          <w:szCs w:val="24"/>
        </w:rPr>
        <w:t xml:space="preserve">19 darab </w:t>
      </w:r>
      <w:proofErr w:type="spellStart"/>
      <w:r w:rsidRPr="00124411">
        <w:rPr>
          <w:rFonts w:ascii="Times New Roman" w:hAnsi="Times New Roman"/>
          <w:b/>
          <w:bCs/>
          <w:sz w:val="24"/>
          <w:szCs w:val="24"/>
        </w:rPr>
        <w:t>planténer</w:t>
      </w:r>
      <w:proofErr w:type="spellEnd"/>
      <w:r w:rsidRPr="00124411">
        <w:rPr>
          <w:rFonts w:ascii="Times New Roman" w:hAnsi="Times New Roman"/>
          <w:sz w:val="24"/>
          <w:szCs w:val="24"/>
        </w:rPr>
        <w:t xml:space="preserve"> felújítása készült el. </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b/>
          <w:sz w:val="24"/>
          <w:szCs w:val="24"/>
        </w:rPr>
        <w:t>2 db helyszínen került felújításra már meglévő öntözőrendszer:</w:t>
      </w:r>
      <w:r w:rsidRPr="00124411">
        <w:rPr>
          <w:rFonts w:ascii="Times New Roman" w:hAnsi="Times New Roman"/>
          <w:sz w:val="24"/>
          <w:szCs w:val="24"/>
        </w:rPr>
        <w:t xml:space="preserve"> Rózsák tere, Lövölde tér.</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Megbízási keretszerződés keretében az alábbi négy helyszínen rendeltük meg az Erzsébetváros Nonprofit Kft-</w:t>
      </w:r>
      <w:proofErr w:type="spellStart"/>
      <w:r w:rsidRPr="00124411">
        <w:rPr>
          <w:rFonts w:ascii="Times New Roman" w:hAnsi="Times New Roman"/>
          <w:sz w:val="24"/>
          <w:szCs w:val="24"/>
        </w:rPr>
        <w:t>től</w:t>
      </w:r>
      <w:proofErr w:type="spellEnd"/>
      <w:r w:rsidRPr="00124411">
        <w:rPr>
          <w:rFonts w:ascii="Times New Roman" w:hAnsi="Times New Roman"/>
          <w:sz w:val="24"/>
          <w:szCs w:val="24"/>
        </w:rPr>
        <w:t xml:space="preserve"> a </w:t>
      </w:r>
      <w:proofErr w:type="gramStart"/>
      <w:r w:rsidRPr="00124411">
        <w:rPr>
          <w:rFonts w:ascii="Times New Roman" w:hAnsi="Times New Roman"/>
          <w:sz w:val="24"/>
          <w:szCs w:val="24"/>
        </w:rPr>
        <w:t>komplex</w:t>
      </w:r>
      <w:proofErr w:type="gramEnd"/>
      <w:r w:rsidRPr="00124411">
        <w:rPr>
          <w:rFonts w:ascii="Times New Roman" w:hAnsi="Times New Roman"/>
          <w:sz w:val="24"/>
          <w:szCs w:val="24"/>
        </w:rPr>
        <w:t xml:space="preserve"> növény rekonstrukciót:</w:t>
      </w:r>
    </w:p>
    <w:p w:rsidR="00124411" w:rsidRPr="00124411" w:rsidRDefault="00124411" w:rsidP="00124411">
      <w:pPr>
        <w:pStyle w:val="Listaszerbekezds"/>
        <w:numPr>
          <w:ilvl w:val="1"/>
          <w:numId w:val="43"/>
        </w:numPr>
        <w:spacing w:after="0" w:line="240" w:lineRule="auto"/>
        <w:ind w:left="1440"/>
        <w:contextualSpacing w:val="0"/>
        <w:jc w:val="both"/>
        <w:rPr>
          <w:rFonts w:ascii="Times New Roman" w:hAnsi="Times New Roman"/>
          <w:b/>
          <w:bCs/>
          <w:sz w:val="24"/>
          <w:szCs w:val="24"/>
        </w:rPr>
      </w:pPr>
      <w:r w:rsidRPr="00124411">
        <w:rPr>
          <w:rFonts w:ascii="Times New Roman" w:hAnsi="Times New Roman"/>
          <w:b/>
          <w:bCs/>
          <w:sz w:val="24"/>
          <w:szCs w:val="24"/>
        </w:rPr>
        <w:t xml:space="preserve">Janikovszky Éva park </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elültetésre került</w:t>
      </w:r>
      <w:r w:rsidRPr="00124411">
        <w:rPr>
          <w:rFonts w:ascii="Times New Roman" w:hAnsi="Times New Roman"/>
          <w:b/>
          <w:bCs/>
          <w:sz w:val="24"/>
          <w:szCs w:val="24"/>
        </w:rPr>
        <w:t xml:space="preserve"> 1.633 db évelő és 228 db cserje</w:t>
      </w:r>
    </w:p>
    <w:p w:rsidR="00124411" w:rsidRPr="00124411" w:rsidRDefault="00124411" w:rsidP="00124411">
      <w:pPr>
        <w:pStyle w:val="Listaszerbekezds"/>
        <w:numPr>
          <w:ilvl w:val="1"/>
          <w:numId w:val="43"/>
        </w:numPr>
        <w:spacing w:after="0" w:line="240" w:lineRule="auto"/>
        <w:ind w:left="1440"/>
        <w:contextualSpacing w:val="0"/>
        <w:jc w:val="both"/>
        <w:rPr>
          <w:rFonts w:ascii="Times New Roman" w:hAnsi="Times New Roman"/>
          <w:b/>
          <w:bCs/>
          <w:sz w:val="24"/>
          <w:szCs w:val="24"/>
        </w:rPr>
      </w:pPr>
      <w:r w:rsidRPr="00124411">
        <w:rPr>
          <w:rFonts w:ascii="Times New Roman" w:hAnsi="Times New Roman"/>
          <w:b/>
          <w:bCs/>
          <w:sz w:val="24"/>
          <w:szCs w:val="24"/>
        </w:rPr>
        <w:t xml:space="preserve">Rózsák tere növénytelepítésének I. üteme </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elültetésre került 2.477 db évelő, 1.368 db cserje és 420 db rózsa</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 xml:space="preserve">a növények telepítéséhez kapcsolódó munkák között 87,55 köbméter talajcsere, 826 négyzetméteren </w:t>
      </w:r>
      <w:proofErr w:type="spellStart"/>
      <w:r w:rsidRPr="00124411">
        <w:rPr>
          <w:rFonts w:ascii="Times New Roman" w:hAnsi="Times New Roman"/>
          <w:sz w:val="24"/>
          <w:szCs w:val="24"/>
        </w:rPr>
        <w:t>geotextil</w:t>
      </w:r>
      <w:proofErr w:type="spellEnd"/>
      <w:r w:rsidRPr="00124411">
        <w:rPr>
          <w:rFonts w:ascii="Times New Roman" w:hAnsi="Times New Roman"/>
          <w:sz w:val="24"/>
          <w:szCs w:val="24"/>
        </w:rPr>
        <w:t xml:space="preserve"> és 40 köbméter fenyőkéreg terítése valósult meg növényvédelemmel, zöldhulladék elszállítással</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 xml:space="preserve">33,88 négyzetméternyi </w:t>
      </w:r>
      <w:proofErr w:type="gramStart"/>
      <w:r w:rsidRPr="00124411">
        <w:rPr>
          <w:rFonts w:ascii="Times New Roman" w:hAnsi="Times New Roman"/>
          <w:sz w:val="24"/>
          <w:szCs w:val="24"/>
        </w:rPr>
        <w:t>stabilizált</w:t>
      </w:r>
      <w:proofErr w:type="gramEnd"/>
      <w:r w:rsidRPr="00124411">
        <w:rPr>
          <w:rFonts w:ascii="Times New Roman" w:hAnsi="Times New Roman"/>
          <w:sz w:val="24"/>
          <w:szCs w:val="24"/>
        </w:rPr>
        <w:t xml:space="preserve"> szórt burkolatú út került kialakításra 68 méter hosszú kerti szegéllyel</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 xml:space="preserve">1.620 négyzetméter felületen új öntözőrendszer épült ki </w:t>
      </w:r>
    </w:p>
    <w:p w:rsidR="00124411" w:rsidRPr="00124411" w:rsidRDefault="00124411" w:rsidP="00124411">
      <w:pPr>
        <w:pStyle w:val="Listaszerbekezds"/>
        <w:numPr>
          <w:ilvl w:val="1"/>
          <w:numId w:val="43"/>
        </w:numPr>
        <w:spacing w:after="0" w:line="240" w:lineRule="auto"/>
        <w:ind w:left="1440"/>
        <w:contextualSpacing w:val="0"/>
        <w:jc w:val="both"/>
        <w:rPr>
          <w:rFonts w:ascii="Times New Roman" w:hAnsi="Times New Roman"/>
          <w:b/>
          <w:bCs/>
          <w:sz w:val="24"/>
          <w:szCs w:val="24"/>
        </w:rPr>
      </w:pPr>
      <w:r w:rsidRPr="00124411">
        <w:rPr>
          <w:rFonts w:ascii="Times New Roman" w:hAnsi="Times New Roman"/>
          <w:b/>
          <w:bCs/>
          <w:sz w:val="24"/>
          <w:szCs w:val="24"/>
        </w:rPr>
        <w:t>Lövölde tér I. ütem - gázfogadó környezetének rendezése</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elültetésre került 232 db évelő, 121 db cserje</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 xml:space="preserve">a növények telepítéséhez kapcsolódó munkák között 19 köbméter talajcsere, 100 négyzetméteren </w:t>
      </w:r>
      <w:proofErr w:type="spellStart"/>
      <w:r w:rsidRPr="00124411">
        <w:rPr>
          <w:rFonts w:ascii="Times New Roman" w:hAnsi="Times New Roman"/>
          <w:sz w:val="24"/>
          <w:szCs w:val="24"/>
        </w:rPr>
        <w:t>geotextil</w:t>
      </w:r>
      <w:proofErr w:type="spellEnd"/>
      <w:r w:rsidRPr="00124411">
        <w:rPr>
          <w:rFonts w:ascii="Times New Roman" w:hAnsi="Times New Roman"/>
          <w:sz w:val="24"/>
          <w:szCs w:val="24"/>
        </w:rPr>
        <w:t xml:space="preserve"> és 4 köbméter fenyőkéreg terítése valósult meg növényvédelemmel, zöldhulladék elszállítással</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 xml:space="preserve">45,74 négyzetméternyi </w:t>
      </w:r>
      <w:proofErr w:type="gramStart"/>
      <w:r w:rsidRPr="00124411">
        <w:rPr>
          <w:rFonts w:ascii="Times New Roman" w:hAnsi="Times New Roman"/>
          <w:sz w:val="24"/>
          <w:szCs w:val="24"/>
        </w:rPr>
        <w:t>stabilizált</w:t>
      </w:r>
      <w:proofErr w:type="gramEnd"/>
      <w:r w:rsidRPr="00124411">
        <w:rPr>
          <w:rFonts w:ascii="Times New Roman" w:hAnsi="Times New Roman"/>
          <w:sz w:val="24"/>
          <w:szCs w:val="24"/>
        </w:rPr>
        <w:t xml:space="preserve"> szórt burkolatú felület került kialakításra 13,67 méter hosszú kiemelt kerti szegéllyel, továbbá 12 méter hosszan kockakő szegély részleges pótlása és 5 méter hosszan döntött kockakő szegély kialakítása valósult meg</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 xml:space="preserve">71,37 négyzetméter felületen az öntözőrendszer átépítésre került </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a kivitelezés során 2 db parkolásgátló és 7 db oszlopos virágtartó került kihelyezésre</w:t>
      </w:r>
    </w:p>
    <w:p w:rsidR="00124411" w:rsidRPr="00124411" w:rsidRDefault="00124411" w:rsidP="00124411">
      <w:pPr>
        <w:pStyle w:val="Listaszerbekezds"/>
        <w:numPr>
          <w:ilvl w:val="1"/>
          <w:numId w:val="43"/>
        </w:numPr>
        <w:spacing w:after="0" w:line="240" w:lineRule="auto"/>
        <w:ind w:left="1440"/>
        <w:contextualSpacing w:val="0"/>
        <w:jc w:val="both"/>
        <w:rPr>
          <w:rFonts w:ascii="Times New Roman" w:hAnsi="Times New Roman"/>
          <w:b/>
          <w:bCs/>
          <w:sz w:val="24"/>
          <w:szCs w:val="24"/>
        </w:rPr>
      </w:pPr>
      <w:r w:rsidRPr="00124411">
        <w:rPr>
          <w:rFonts w:ascii="Times New Roman" w:hAnsi="Times New Roman"/>
          <w:b/>
          <w:bCs/>
          <w:sz w:val="24"/>
          <w:szCs w:val="24"/>
        </w:rPr>
        <w:t xml:space="preserve">Bethlen Gábor sétány </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 xml:space="preserve">24 db </w:t>
      </w:r>
      <w:proofErr w:type="spellStart"/>
      <w:r w:rsidRPr="00124411">
        <w:rPr>
          <w:rFonts w:ascii="Times New Roman" w:hAnsi="Times New Roman"/>
          <w:sz w:val="24"/>
          <w:szCs w:val="24"/>
        </w:rPr>
        <w:t>planténer</w:t>
      </w:r>
      <w:proofErr w:type="spellEnd"/>
      <w:r w:rsidRPr="00124411">
        <w:rPr>
          <w:rFonts w:ascii="Times New Roman" w:hAnsi="Times New Roman"/>
          <w:sz w:val="24"/>
          <w:szCs w:val="24"/>
        </w:rPr>
        <w:t xml:space="preserve"> kihelyezése valósult meg</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 xml:space="preserve">a </w:t>
      </w:r>
      <w:proofErr w:type="spellStart"/>
      <w:r w:rsidRPr="00124411">
        <w:rPr>
          <w:rFonts w:ascii="Times New Roman" w:hAnsi="Times New Roman"/>
          <w:sz w:val="24"/>
          <w:szCs w:val="24"/>
        </w:rPr>
        <w:t>planténerekbe</w:t>
      </w:r>
      <w:proofErr w:type="spellEnd"/>
      <w:r w:rsidRPr="00124411">
        <w:rPr>
          <w:rFonts w:ascii="Times New Roman" w:hAnsi="Times New Roman"/>
          <w:sz w:val="24"/>
          <w:szCs w:val="24"/>
        </w:rPr>
        <w:t xml:space="preserve"> 87 db évelő és 48 db cserje került</w:t>
      </w:r>
    </w:p>
    <w:p w:rsidR="00124411" w:rsidRPr="00124411" w:rsidRDefault="00124411" w:rsidP="00124411">
      <w:pPr>
        <w:pStyle w:val="Listaszerbekezds"/>
        <w:numPr>
          <w:ilvl w:val="2"/>
          <w:numId w:val="43"/>
        </w:numPr>
        <w:spacing w:after="0" w:line="240" w:lineRule="auto"/>
        <w:ind w:left="2160"/>
        <w:contextualSpacing w:val="0"/>
        <w:jc w:val="both"/>
        <w:rPr>
          <w:rFonts w:ascii="Times New Roman" w:hAnsi="Times New Roman"/>
          <w:sz w:val="24"/>
          <w:szCs w:val="24"/>
        </w:rPr>
      </w:pPr>
      <w:r w:rsidRPr="00124411">
        <w:rPr>
          <w:rFonts w:ascii="Times New Roman" w:hAnsi="Times New Roman"/>
          <w:sz w:val="24"/>
          <w:szCs w:val="24"/>
        </w:rPr>
        <w:t xml:space="preserve">a </w:t>
      </w:r>
      <w:proofErr w:type="spellStart"/>
      <w:r w:rsidRPr="00124411">
        <w:rPr>
          <w:rFonts w:ascii="Times New Roman" w:hAnsi="Times New Roman"/>
          <w:sz w:val="24"/>
          <w:szCs w:val="24"/>
        </w:rPr>
        <w:t>planténerek</w:t>
      </w:r>
      <w:proofErr w:type="spellEnd"/>
      <w:r w:rsidRPr="00124411">
        <w:rPr>
          <w:rFonts w:ascii="Times New Roman" w:hAnsi="Times New Roman"/>
          <w:sz w:val="24"/>
          <w:szCs w:val="24"/>
        </w:rPr>
        <w:t xml:space="preserve"> növénytelepítéséhez kapcsolódó munkák között 5,1 köbméter talaj- és 2,04 köbméter kavicsfeltöltés, valamint 1,02 köbméter fenyőkéreg terítés valósult meg</w:t>
      </w:r>
    </w:p>
    <w:p w:rsidR="00124411" w:rsidRPr="00124411" w:rsidRDefault="00124411" w:rsidP="00124411">
      <w:pPr>
        <w:pStyle w:val="Listaszerbekezds"/>
        <w:ind w:left="1440"/>
        <w:jc w:val="both"/>
        <w:rPr>
          <w:rFonts w:ascii="Times New Roman" w:hAnsi="Times New Roman"/>
          <w:sz w:val="24"/>
          <w:szCs w:val="24"/>
        </w:rPr>
      </w:pP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lastRenderedPageBreak/>
        <w:t>Megvalósult a Damjanich utca zöldfelületi megújítása. A projekt keretén belül a kertészek 205 db évelőt és 2.379 db cserjét ültettek el, továbbá 4 köbméter fenyőkéreg terítése valósult meg az évelő kiültetéseknél.</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A Dembinszky utca (Rottenbiller utca és a Bethlen Gábor utca közötti szakaszán) </w:t>
      </w:r>
      <w:proofErr w:type="spellStart"/>
      <w:r w:rsidRPr="00124411">
        <w:rPr>
          <w:rFonts w:ascii="Times New Roman" w:hAnsi="Times New Roman"/>
          <w:sz w:val="24"/>
          <w:szCs w:val="24"/>
        </w:rPr>
        <w:t>növényesítés</w:t>
      </w:r>
      <w:proofErr w:type="spellEnd"/>
      <w:r w:rsidRPr="00124411">
        <w:rPr>
          <w:rFonts w:ascii="Times New Roman" w:hAnsi="Times New Roman"/>
          <w:sz w:val="24"/>
          <w:szCs w:val="24"/>
        </w:rPr>
        <w:t xml:space="preserve"> keretén belül elültetésre került 42 db évelő és 126 db cserje. A telepítési munkákhoz kapcsolódóan 25 cm mélységben 7,5 köbméter talajnyesés, 35 centiméter magassággal számolva 12 köbméter talajfeltöltés, 2,5 köbméter fenyőkéreg és 34,54 </w:t>
      </w:r>
      <w:proofErr w:type="spellStart"/>
      <w:r w:rsidRPr="00124411">
        <w:rPr>
          <w:rFonts w:ascii="Times New Roman" w:hAnsi="Times New Roman"/>
          <w:sz w:val="24"/>
          <w:szCs w:val="24"/>
        </w:rPr>
        <w:t>geotextil</w:t>
      </w:r>
      <w:proofErr w:type="spellEnd"/>
      <w:r w:rsidRPr="00124411">
        <w:rPr>
          <w:rFonts w:ascii="Times New Roman" w:hAnsi="Times New Roman"/>
          <w:sz w:val="24"/>
          <w:szCs w:val="24"/>
        </w:rPr>
        <w:t xml:space="preserve"> terítése valósult meg. </w:t>
      </w:r>
    </w:p>
    <w:p w:rsidR="00124411" w:rsidRPr="00124411" w:rsidRDefault="00124411" w:rsidP="00124411">
      <w:pPr>
        <w:ind w:left="1080"/>
        <w:jc w:val="both"/>
        <w:rPr>
          <w:rFonts w:ascii="Times New Roman" w:hAnsi="Times New Roman"/>
          <w:sz w:val="24"/>
          <w:szCs w:val="24"/>
        </w:rPr>
      </w:pPr>
    </w:p>
    <w:p w:rsidR="00124411" w:rsidRPr="00124411" w:rsidRDefault="00124411" w:rsidP="00124411">
      <w:pPr>
        <w:rPr>
          <w:rFonts w:ascii="Times New Roman" w:hAnsi="Times New Roman"/>
          <w:b/>
          <w:sz w:val="24"/>
          <w:szCs w:val="24"/>
          <w:u w:val="single"/>
        </w:rPr>
      </w:pPr>
      <w:r w:rsidRPr="00124411">
        <w:rPr>
          <w:rFonts w:ascii="Times New Roman" w:hAnsi="Times New Roman"/>
          <w:b/>
          <w:sz w:val="24"/>
          <w:szCs w:val="24"/>
          <w:u w:val="single"/>
        </w:rPr>
        <w:t>Zöldfelület-fenntartás és környezetvédelem</w:t>
      </w:r>
    </w:p>
    <w:p w:rsidR="00124411" w:rsidRPr="00124411" w:rsidRDefault="00124411" w:rsidP="00124411">
      <w:pPr>
        <w:numPr>
          <w:ilvl w:val="0"/>
          <w:numId w:val="43"/>
        </w:numPr>
        <w:spacing w:after="0" w:line="240" w:lineRule="auto"/>
        <w:ind w:left="720"/>
        <w:jc w:val="both"/>
        <w:rPr>
          <w:rFonts w:ascii="Times New Roman" w:hAnsi="Times New Roman"/>
          <w:sz w:val="24"/>
          <w:szCs w:val="24"/>
        </w:rPr>
      </w:pPr>
      <w:r w:rsidRPr="00124411">
        <w:rPr>
          <w:rFonts w:ascii="Times New Roman" w:hAnsi="Times New Roman"/>
          <w:sz w:val="24"/>
          <w:szCs w:val="24"/>
        </w:rPr>
        <w:t xml:space="preserve">Két alkalommal került sor kijelölt eljáró hatóságként 3 db VI. kerületi fával kapcsolatosan eljárás lefolytatására. </w:t>
      </w:r>
    </w:p>
    <w:p w:rsidR="00124411" w:rsidRPr="00124411" w:rsidRDefault="00124411" w:rsidP="00124411">
      <w:pPr>
        <w:numPr>
          <w:ilvl w:val="0"/>
          <w:numId w:val="43"/>
        </w:numPr>
        <w:spacing w:after="0" w:line="240" w:lineRule="auto"/>
        <w:ind w:left="720"/>
        <w:jc w:val="both"/>
        <w:rPr>
          <w:rFonts w:ascii="Times New Roman" w:hAnsi="Times New Roman"/>
          <w:sz w:val="24"/>
          <w:szCs w:val="24"/>
        </w:rPr>
      </w:pPr>
      <w:r w:rsidRPr="00124411">
        <w:rPr>
          <w:rFonts w:ascii="Times New Roman" w:hAnsi="Times New Roman"/>
          <w:sz w:val="24"/>
          <w:szCs w:val="24"/>
        </w:rPr>
        <w:t xml:space="preserve">Egy ügyben összesen 1 db fa kivágását – Dózsa György út - jelentette be utólagosan a </w:t>
      </w:r>
      <w:proofErr w:type="spellStart"/>
      <w:r w:rsidRPr="00124411">
        <w:rPr>
          <w:rFonts w:ascii="Times New Roman" w:hAnsi="Times New Roman"/>
          <w:sz w:val="24"/>
          <w:szCs w:val="24"/>
        </w:rPr>
        <w:t>Főkert</w:t>
      </w:r>
      <w:proofErr w:type="spellEnd"/>
      <w:r w:rsidRPr="00124411">
        <w:rPr>
          <w:rFonts w:ascii="Times New Roman" w:hAnsi="Times New Roman"/>
          <w:sz w:val="24"/>
          <w:szCs w:val="24"/>
        </w:rPr>
        <w:t xml:space="preserve"> Divízió. A fát rossz állapota miatt elkerülhetetlenül szükséges volt eltávolítaniuk a közterületről, az utólagos bejelentés tudomásul vétele mellett a tulajdonos Budapest Főváros Önkormányzatát helyben történő 1 db fa egy éven belüli pótlására köteleztük.</w:t>
      </w:r>
    </w:p>
    <w:p w:rsidR="00124411" w:rsidRPr="00124411" w:rsidRDefault="00124411" w:rsidP="00124411">
      <w:pPr>
        <w:ind w:left="720"/>
        <w:rPr>
          <w:rFonts w:ascii="Times New Roman" w:hAnsi="Times New Roman"/>
          <w:sz w:val="24"/>
          <w:szCs w:val="24"/>
        </w:rPr>
      </w:pPr>
    </w:p>
    <w:p w:rsidR="00124411" w:rsidRPr="00124411" w:rsidRDefault="00124411" w:rsidP="00124411">
      <w:pPr>
        <w:jc w:val="both"/>
        <w:rPr>
          <w:rFonts w:ascii="Times New Roman" w:hAnsi="Times New Roman"/>
          <w:b/>
          <w:sz w:val="24"/>
          <w:szCs w:val="24"/>
          <w:u w:val="single"/>
        </w:rPr>
      </w:pPr>
      <w:r>
        <w:rPr>
          <w:rFonts w:ascii="Times New Roman" w:hAnsi="Times New Roman"/>
          <w:b/>
          <w:sz w:val="24"/>
          <w:szCs w:val="24"/>
          <w:u w:val="single"/>
        </w:rPr>
        <w:t>Zöldfelület fejlesztés</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Kéthly Anna tér zöldfelületi megújításának kivitelezése megtörtént 38,7 </w:t>
      </w:r>
      <w:proofErr w:type="spellStart"/>
      <w:r w:rsidRPr="00124411">
        <w:rPr>
          <w:rFonts w:ascii="Times New Roman" w:hAnsi="Times New Roman"/>
          <w:sz w:val="24"/>
          <w:szCs w:val="24"/>
        </w:rPr>
        <w:t>mFt</w:t>
      </w:r>
      <w:proofErr w:type="spellEnd"/>
      <w:r w:rsidRPr="00124411">
        <w:rPr>
          <w:rFonts w:ascii="Times New Roman" w:hAnsi="Times New Roman"/>
          <w:sz w:val="24"/>
          <w:szCs w:val="24"/>
        </w:rPr>
        <w:t xml:space="preserve"> összegben.</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Klauzál tér parkrekonstrukció kivitelezése is befejeződött. A projekt értéke 867 </w:t>
      </w:r>
      <w:proofErr w:type="spellStart"/>
      <w:r w:rsidRPr="00124411">
        <w:rPr>
          <w:rFonts w:ascii="Times New Roman" w:hAnsi="Times New Roman"/>
          <w:sz w:val="24"/>
          <w:szCs w:val="24"/>
        </w:rPr>
        <w:t>mFt</w:t>
      </w:r>
      <w:proofErr w:type="spellEnd"/>
      <w:r w:rsidRPr="00124411">
        <w:rPr>
          <w:rFonts w:ascii="Times New Roman" w:hAnsi="Times New Roman"/>
          <w:sz w:val="24"/>
          <w:szCs w:val="24"/>
        </w:rPr>
        <w:t xml:space="preserve"> összeget tett ki. </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Almássy utca zöldfelület fejlesztés kivitelezése folyamatban van, projekt összege 305 </w:t>
      </w:r>
      <w:proofErr w:type="spellStart"/>
      <w:r w:rsidRPr="00124411">
        <w:rPr>
          <w:rFonts w:ascii="Times New Roman" w:hAnsi="Times New Roman"/>
          <w:sz w:val="24"/>
          <w:szCs w:val="24"/>
        </w:rPr>
        <w:t>mFt</w:t>
      </w:r>
      <w:proofErr w:type="spellEnd"/>
      <w:r w:rsidRPr="00124411">
        <w:rPr>
          <w:rFonts w:ascii="Times New Roman" w:hAnsi="Times New Roman"/>
          <w:sz w:val="24"/>
          <w:szCs w:val="24"/>
        </w:rPr>
        <w:t>.</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 xml:space="preserve">Megkezdődött a közterületi növényágyások védelme érdekében ágyásvédő kerítések gyártása és telepítése (projekt teljes összege: 79,3 </w:t>
      </w:r>
      <w:proofErr w:type="spellStart"/>
      <w:r w:rsidRPr="00124411">
        <w:rPr>
          <w:rFonts w:ascii="Times New Roman" w:hAnsi="Times New Roman"/>
          <w:sz w:val="24"/>
          <w:szCs w:val="24"/>
        </w:rPr>
        <w:t>mFt</w:t>
      </w:r>
      <w:proofErr w:type="spellEnd"/>
      <w:r w:rsidRPr="00124411">
        <w:rPr>
          <w:rFonts w:ascii="Times New Roman" w:hAnsi="Times New Roman"/>
          <w:sz w:val="24"/>
          <w:szCs w:val="24"/>
        </w:rPr>
        <w:t>). A Barát utcában, Hutyra Ferenc utcában, Garay téren, Holló utcában, Carl Lutz parkban, Verseny utcában, Kéthly Anna téren és a Bethlen Gábor téren a telepítés megvalósult. Az utolsó helyszín az Almássy utca, ahol a kerítés telepítése a zöldfelület fejlesztés kivitelezését követően valósulhat meg.</w:t>
      </w:r>
    </w:p>
    <w:p w:rsidR="00124411" w:rsidRPr="00124411" w:rsidRDefault="00124411" w:rsidP="00124411">
      <w:pPr>
        <w:pStyle w:val="Listaszerbekezds"/>
        <w:numPr>
          <w:ilvl w:val="0"/>
          <w:numId w:val="43"/>
        </w:numPr>
        <w:spacing w:after="0" w:line="240" w:lineRule="auto"/>
        <w:ind w:left="720"/>
        <w:contextualSpacing w:val="0"/>
        <w:jc w:val="both"/>
        <w:rPr>
          <w:rFonts w:ascii="Times New Roman" w:hAnsi="Times New Roman"/>
          <w:sz w:val="24"/>
          <w:szCs w:val="24"/>
        </w:rPr>
      </w:pPr>
      <w:r w:rsidRPr="00124411">
        <w:rPr>
          <w:rFonts w:ascii="Times New Roman" w:hAnsi="Times New Roman"/>
          <w:sz w:val="24"/>
          <w:szCs w:val="24"/>
        </w:rPr>
        <w:t>Az Almássy téren a dobogó helyén új növénysziget került kialakításra.</w:t>
      </w:r>
    </w:p>
    <w:p w:rsidR="00124411" w:rsidRDefault="00124411" w:rsidP="00124411">
      <w:pPr>
        <w:rPr>
          <w:rFonts w:ascii="Times New Roman" w:hAnsi="Times New Roman"/>
          <w:b/>
          <w:sz w:val="24"/>
          <w:szCs w:val="24"/>
        </w:rPr>
      </w:pPr>
    </w:p>
    <w:p w:rsidR="00124411" w:rsidRPr="00124411" w:rsidRDefault="00124411" w:rsidP="00124411">
      <w:pPr>
        <w:rPr>
          <w:rFonts w:ascii="Times New Roman" w:hAnsi="Times New Roman"/>
          <w:b/>
          <w:sz w:val="24"/>
          <w:szCs w:val="24"/>
          <w:u w:val="single"/>
        </w:rPr>
      </w:pPr>
      <w:r w:rsidRPr="00124411">
        <w:rPr>
          <w:rFonts w:ascii="Times New Roman" w:hAnsi="Times New Roman"/>
          <w:b/>
          <w:sz w:val="24"/>
          <w:szCs w:val="24"/>
          <w:u w:val="single"/>
        </w:rPr>
        <w:t>2024. évi Erzsébetváros Kertje Pályázat</w:t>
      </w: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 xml:space="preserve">A 2024. évi Erzsébetváros Kertje pályázatra mindösszesen 6 pályázat érkezett. A </w:t>
      </w:r>
      <w:proofErr w:type="spellStart"/>
      <w:r w:rsidRPr="00124411">
        <w:rPr>
          <w:rFonts w:ascii="Times New Roman" w:hAnsi="Times New Roman"/>
          <w:sz w:val="24"/>
          <w:szCs w:val="24"/>
        </w:rPr>
        <w:t>díjazottak</w:t>
      </w:r>
      <w:proofErr w:type="spellEnd"/>
      <w:r w:rsidRPr="00124411">
        <w:rPr>
          <w:rFonts w:ascii="Times New Roman" w:hAnsi="Times New Roman"/>
          <w:sz w:val="24"/>
          <w:szCs w:val="24"/>
        </w:rPr>
        <w:t xml:space="preserve"> részére bruttó 980.000,- Ft került kifizetésre. </w:t>
      </w:r>
    </w:p>
    <w:p w:rsidR="00124411" w:rsidRPr="00124411" w:rsidRDefault="00124411" w:rsidP="00124411">
      <w:pPr>
        <w:jc w:val="both"/>
        <w:rPr>
          <w:rFonts w:ascii="Times New Roman" w:hAnsi="Times New Roman"/>
          <w:b/>
          <w:sz w:val="24"/>
          <w:szCs w:val="24"/>
          <w:u w:val="single"/>
        </w:rPr>
      </w:pPr>
      <w:r w:rsidRPr="00124411">
        <w:rPr>
          <w:rFonts w:ascii="Times New Roman" w:hAnsi="Times New Roman"/>
          <w:b/>
          <w:sz w:val="24"/>
          <w:szCs w:val="24"/>
          <w:u w:val="single"/>
        </w:rPr>
        <w:t xml:space="preserve">2024. évi </w:t>
      </w:r>
      <w:proofErr w:type="spellStart"/>
      <w:r w:rsidRPr="00124411">
        <w:rPr>
          <w:rFonts w:ascii="Times New Roman" w:hAnsi="Times New Roman"/>
          <w:b/>
          <w:sz w:val="24"/>
          <w:szCs w:val="24"/>
          <w:u w:val="single"/>
        </w:rPr>
        <w:t>Növényesítési</w:t>
      </w:r>
      <w:proofErr w:type="spellEnd"/>
      <w:r w:rsidRPr="00124411">
        <w:rPr>
          <w:rFonts w:ascii="Times New Roman" w:hAnsi="Times New Roman"/>
          <w:b/>
          <w:sz w:val="24"/>
          <w:szCs w:val="24"/>
          <w:u w:val="single"/>
        </w:rPr>
        <w:t xml:space="preserve"> Pályázat </w:t>
      </w: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 xml:space="preserve">A 2024. évi </w:t>
      </w:r>
      <w:proofErr w:type="spellStart"/>
      <w:r w:rsidRPr="00124411">
        <w:rPr>
          <w:rFonts w:ascii="Times New Roman" w:hAnsi="Times New Roman"/>
          <w:sz w:val="24"/>
          <w:szCs w:val="24"/>
        </w:rPr>
        <w:t>Növényesítési</w:t>
      </w:r>
      <w:proofErr w:type="spellEnd"/>
      <w:r w:rsidRPr="00124411">
        <w:rPr>
          <w:rFonts w:ascii="Times New Roman" w:hAnsi="Times New Roman"/>
          <w:sz w:val="24"/>
          <w:szCs w:val="24"/>
        </w:rPr>
        <w:t xml:space="preserve"> Pályázatra </w:t>
      </w:r>
      <w:r w:rsidRPr="00124411">
        <w:rPr>
          <w:rFonts w:ascii="Times New Roman" w:hAnsi="Times New Roman"/>
          <w:b/>
          <w:sz w:val="24"/>
          <w:szCs w:val="24"/>
        </w:rPr>
        <w:t>21 db pályázat érkezett</w:t>
      </w:r>
      <w:r w:rsidRPr="00124411">
        <w:rPr>
          <w:rFonts w:ascii="Times New Roman" w:hAnsi="Times New Roman"/>
          <w:sz w:val="24"/>
          <w:szCs w:val="24"/>
        </w:rPr>
        <w:t xml:space="preserve"> be mindösszesen </w:t>
      </w:r>
      <w:r w:rsidRPr="00124411">
        <w:rPr>
          <w:rFonts w:ascii="Times New Roman" w:hAnsi="Times New Roman"/>
          <w:b/>
          <w:sz w:val="24"/>
          <w:szCs w:val="24"/>
        </w:rPr>
        <w:t>6.500.687,- Ft</w:t>
      </w:r>
      <w:r w:rsidRPr="00124411">
        <w:rPr>
          <w:rFonts w:ascii="Times New Roman" w:hAnsi="Times New Roman"/>
          <w:sz w:val="24"/>
          <w:szCs w:val="24"/>
        </w:rPr>
        <w:t xml:space="preserve"> összegben. </w:t>
      </w:r>
    </w:p>
    <w:p w:rsidR="00867E7B" w:rsidRDefault="00867E7B" w:rsidP="00124411">
      <w:pPr>
        <w:rPr>
          <w:rFonts w:ascii="Times New Roman" w:hAnsi="Times New Roman"/>
          <w:b/>
          <w:color w:val="000000"/>
          <w:sz w:val="24"/>
          <w:szCs w:val="24"/>
          <w:u w:val="single"/>
        </w:rPr>
      </w:pPr>
    </w:p>
    <w:p w:rsidR="00867E7B" w:rsidRDefault="00867E7B" w:rsidP="00124411">
      <w:pPr>
        <w:rPr>
          <w:rFonts w:ascii="Times New Roman" w:hAnsi="Times New Roman"/>
          <w:b/>
          <w:color w:val="000000"/>
          <w:sz w:val="24"/>
          <w:szCs w:val="24"/>
          <w:u w:val="single"/>
        </w:rPr>
      </w:pPr>
    </w:p>
    <w:p w:rsidR="00124411" w:rsidRPr="00124411" w:rsidRDefault="00124411" w:rsidP="00124411">
      <w:pPr>
        <w:rPr>
          <w:rFonts w:ascii="Times New Roman" w:hAnsi="Times New Roman"/>
          <w:b/>
          <w:color w:val="000000"/>
          <w:sz w:val="24"/>
          <w:szCs w:val="24"/>
          <w:u w:val="single"/>
        </w:rPr>
      </w:pPr>
      <w:r>
        <w:rPr>
          <w:rFonts w:ascii="Times New Roman" w:hAnsi="Times New Roman"/>
          <w:b/>
          <w:color w:val="000000"/>
          <w:sz w:val="24"/>
          <w:szCs w:val="24"/>
          <w:u w:val="single"/>
        </w:rPr>
        <w:lastRenderedPageBreak/>
        <w:t>Köztisztaság</w:t>
      </w: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Erzsébetváros köztisztaságának biztosítása érdekében az alábbi feladatok elvégzésére került sor az Iroda közreműködésével 2024. évben:</w:t>
      </w:r>
    </w:p>
    <w:p w:rsidR="00124411" w:rsidRPr="00124411" w:rsidRDefault="00124411" w:rsidP="00124411">
      <w:pPr>
        <w:numPr>
          <w:ilvl w:val="0"/>
          <w:numId w:val="44"/>
        </w:numPr>
        <w:spacing w:after="0" w:line="240" w:lineRule="auto"/>
        <w:ind w:left="426" w:hanging="426"/>
        <w:jc w:val="both"/>
        <w:rPr>
          <w:rFonts w:ascii="Times New Roman" w:hAnsi="Times New Roman"/>
          <w:sz w:val="24"/>
          <w:szCs w:val="24"/>
        </w:rPr>
      </w:pPr>
      <w:proofErr w:type="gramStart"/>
      <w:r w:rsidRPr="00124411">
        <w:rPr>
          <w:rFonts w:ascii="Times New Roman" w:hAnsi="Times New Roman"/>
          <w:b/>
          <w:sz w:val="24"/>
          <w:szCs w:val="24"/>
        </w:rPr>
        <w:t>közterületi köztisztasági feladatok</w:t>
      </w:r>
      <w:r w:rsidRPr="00124411">
        <w:rPr>
          <w:rFonts w:ascii="Times New Roman" w:hAnsi="Times New Roman"/>
          <w:sz w:val="24"/>
          <w:szCs w:val="24"/>
        </w:rPr>
        <w:t xml:space="preserve"> ellátása az Erzsébetváros Nonprofit Kft-</w:t>
      </w:r>
      <w:proofErr w:type="spellStart"/>
      <w:r w:rsidRPr="00124411">
        <w:rPr>
          <w:rFonts w:ascii="Times New Roman" w:hAnsi="Times New Roman"/>
          <w:sz w:val="24"/>
          <w:szCs w:val="24"/>
        </w:rPr>
        <w:t>vel</w:t>
      </w:r>
      <w:proofErr w:type="spellEnd"/>
      <w:r w:rsidRPr="00124411">
        <w:rPr>
          <w:rFonts w:ascii="Times New Roman" w:hAnsi="Times New Roman"/>
          <w:sz w:val="24"/>
          <w:szCs w:val="24"/>
        </w:rPr>
        <w:t xml:space="preserve">: havonta átlagosan (1-11. hó átlaga) </w:t>
      </w:r>
      <w:r w:rsidRPr="00124411">
        <w:rPr>
          <w:rFonts w:ascii="Times New Roman" w:hAnsi="Times New Roman"/>
          <w:b/>
          <w:sz w:val="24"/>
          <w:szCs w:val="24"/>
        </w:rPr>
        <w:t>9.942.379 m2-en,</w:t>
      </w:r>
      <w:r w:rsidRPr="00124411">
        <w:rPr>
          <w:rFonts w:ascii="Times New Roman" w:hAnsi="Times New Roman"/>
          <w:sz w:val="24"/>
          <w:szCs w:val="24"/>
        </w:rPr>
        <w:t xml:space="preserve"> </w:t>
      </w:r>
      <w:r w:rsidRPr="00124411">
        <w:rPr>
          <w:rFonts w:ascii="Times New Roman" w:hAnsi="Times New Roman"/>
          <w:b/>
          <w:sz w:val="24"/>
          <w:szCs w:val="24"/>
        </w:rPr>
        <w:t>takarítási munkálatok</w:t>
      </w:r>
      <w:r w:rsidRPr="00124411">
        <w:rPr>
          <w:rFonts w:ascii="Times New Roman" w:hAnsi="Times New Roman"/>
          <w:sz w:val="24"/>
          <w:szCs w:val="24"/>
        </w:rPr>
        <w:t xml:space="preserve"> végzése (járdák és parkolósávok kézi takarítása, gépi takarítása és magasnyomású vizes takarítása, közparkok hétvégi takarítása, kutyafuttató </w:t>
      </w:r>
      <w:proofErr w:type="spellStart"/>
      <w:r w:rsidRPr="00124411">
        <w:rPr>
          <w:rFonts w:ascii="Times New Roman" w:hAnsi="Times New Roman"/>
          <w:sz w:val="24"/>
          <w:szCs w:val="24"/>
        </w:rPr>
        <w:t>bio</w:t>
      </w:r>
      <w:proofErr w:type="spellEnd"/>
      <w:r w:rsidRPr="00124411">
        <w:rPr>
          <w:rFonts w:ascii="Times New Roman" w:hAnsi="Times New Roman"/>
          <w:sz w:val="24"/>
          <w:szCs w:val="24"/>
        </w:rPr>
        <w:t xml:space="preserve"> tisztítószerrel történő kezelése); </w:t>
      </w:r>
      <w:r w:rsidRPr="00124411">
        <w:rPr>
          <w:rFonts w:ascii="Times New Roman" w:hAnsi="Times New Roman"/>
          <w:b/>
          <w:sz w:val="24"/>
          <w:szCs w:val="24"/>
        </w:rPr>
        <w:t>utcai szemetesek ürítése, a takarítás során átlagosan havi 403,77</w:t>
      </w:r>
      <w:r w:rsidRPr="00124411">
        <w:rPr>
          <w:rFonts w:ascii="Times New Roman" w:hAnsi="Times New Roman"/>
          <w:sz w:val="24"/>
          <w:szCs w:val="24"/>
        </w:rPr>
        <w:t xml:space="preserve"> m3 </w:t>
      </w:r>
      <w:r w:rsidRPr="00124411">
        <w:rPr>
          <w:rFonts w:ascii="Times New Roman" w:hAnsi="Times New Roman"/>
          <w:b/>
          <w:sz w:val="24"/>
          <w:szCs w:val="24"/>
        </w:rPr>
        <w:t>hulladék</w:t>
      </w:r>
      <w:r w:rsidRPr="00124411">
        <w:rPr>
          <w:rFonts w:ascii="Times New Roman" w:hAnsi="Times New Roman"/>
          <w:sz w:val="24"/>
          <w:szCs w:val="24"/>
        </w:rPr>
        <w:t>, illetve a közterületekről átlagosan havi</w:t>
      </w:r>
      <w:r w:rsidRPr="00124411">
        <w:rPr>
          <w:rFonts w:ascii="Times New Roman" w:hAnsi="Times New Roman"/>
          <w:b/>
          <w:sz w:val="24"/>
          <w:szCs w:val="24"/>
        </w:rPr>
        <w:t xml:space="preserve"> 94,72 m3</w:t>
      </w:r>
      <w:r w:rsidRPr="00124411">
        <w:rPr>
          <w:rFonts w:ascii="Times New Roman" w:hAnsi="Times New Roman"/>
          <w:sz w:val="24"/>
          <w:szCs w:val="24"/>
        </w:rPr>
        <w:t xml:space="preserve"> </w:t>
      </w:r>
      <w:r w:rsidRPr="00124411">
        <w:rPr>
          <w:rFonts w:ascii="Times New Roman" w:hAnsi="Times New Roman"/>
          <w:b/>
          <w:sz w:val="24"/>
          <w:szCs w:val="24"/>
        </w:rPr>
        <w:t>illegális lom</w:t>
      </w:r>
      <w:r w:rsidRPr="00124411">
        <w:rPr>
          <w:rFonts w:ascii="Times New Roman" w:hAnsi="Times New Roman"/>
          <w:sz w:val="24"/>
          <w:szCs w:val="24"/>
        </w:rPr>
        <w:t xml:space="preserve"> elszállítása; tavaszi-, nyári-, </w:t>
      </w:r>
      <w:r w:rsidRPr="00124411">
        <w:rPr>
          <w:rFonts w:ascii="Times New Roman" w:hAnsi="Times New Roman"/>
          <w:b/>
          <w:sz w:val="24"/>
          <w:szCs w:val="24"/>
        </w:rPr>
        <w:t xml:space="preserve">nagytakarítás során összesen átlagosan 386 726 m2-en közterületi </w:t>
      </w:r>
      <w:proofErr w:type="spellStart"/>
      <w:r w:rsidRPr="00124411">
        <w:rPr>
          <w:rFonts w:ascii="Times New Roman" w:hAnsi="Times New Roman"/>
          <w:b/>
          <w:sz w:val="24"/>
          <w:szCs w:val="24"/>
        </w:rPr>
        <w:t>bio</w:t>
      </w:r>
      <w:proofErr w:type="spellEnd"/>
      <w:r w:rsidRPr="00124411">
        <w:rPr>
          <w:rFonts w:ascii="Times New Roman" w:hAnsi="Times New Roman"/>
          <w:b/>
          <w:sz w:val="24"/>
          <w:szCs w:val="24"/>
        </w:rPr>
        <w:t>-vegyszeres takarítás</w:t>
      </w:r>
      <w:proofErr w:type="gramEnd"/>
      <w:r w:rsidRPr="00124411">
        <w:rPr>
          <w:rFonts w:ascii="Times New Roman" w:hAnsi="Times New Roman"/>
          <w:sz w:val="24"/>
          <w:szCs w:val="24"/>
        </w:rPr>
        <w:t xml:space="preserve"> elvégzése, </w:t>
      </w:r>
    </w:p>
    <w:p w:rsidR="00124411" w:rsidRPr="00124411" w:rsidRDefault="00124411" w:rsidP="00124411">
      <w:pPr>
        <w:pStyle w:val="Listaszerbekezds"/>
        <w:numPr>
          <w:ilvl w:val="0"/>
          <w:numId w:val="44"/>
        </w:numPr>
        <w:spacing w:after="0" w:line="240" w:lineRule="auto"/>
        <w:ind w:left="426" w:hanging="426"/>
        <w:jc w:val="both"/>
        <w:rPr>
          <w:rFonts w:ascii="Times New Roman" w:hAnsi="Times New Roman"/>
          <w:sz w:val="24"/>
          <w:szCs w:val="24"/>
        </w:rPr>
      </w:pPr>
      <w:r w:rsidRPr="00124411">
        <w:rPr>
          <w:rFonts w:ascii="Times New Roman" w:hAnsi="Times New Roman"/>
          <w:sz w:val="24"/>
          <w:szCs w:val="24"/>
        </w:rPr>
        <w:t xml:space="preserve">Magyar Energetikai és Közmű- szabályozási Hivatal részére adatszolgáltatások készítése 2023. évre vonatkozóan, </w:t>
      </w:r>
    </w:p>
    <w:p w:rsidR="00124411" w:rsidRPr="00124411" w:rsidRDefault="00124411" w:rsidP="00124411">
      <w:pPr>
        <w:pStyle w:val="Listaszerbekezds"/>
        <w:numPr>
          <w:ilvl w:val="0"/>
          <w:numId w:val="44"/>
        </w:numPr>
        <w:spacing w:after="0" w:line="240" w:lineRule="auto"/>
        <w:ind w:left="426" w:hanging="426"/>
        <w:jc w:val="both"/>
        <w:rPr>
          <w:rFonts w:ascii="Times New Roman" w:hAnsi="Times New Roman"/>
          <w:sz w:val="24"/>
          <w:szCs w:val="24"/>
        </w:rPr>
      </w:pPr>
      <w:r w:rsidRPr="00124411">
        <w:rPr>
          <w:rFonts w:ascii="Times New Roman" w:hAnsi="Times New Roman"/>
          <w:b/>
          <w:sz w:val="24"/>
          <w:szCs w:val="24"/>
        </w:rPr>
        <w:t>karácsonyi díszítővilágítás megszervezése,</w:t>
      </w:r>
    </w:p>
    <w:p w:rsidR="00124411" w:rsidRPr="00124411" w:rsidRDefault="00124411" w:rsidP="00124411">
      <w:pPr>
        <w:pStyle w:val="Listaszerbekezds"/>
        <w:numPr>
          <w:ilvl w:val="0"/>
          <w:numId w:val="44"/>
        </w:numPr>
        <w:spacing w:after="0" w:line="240" w:lineRule="auto"/>
        <w:ind w:left="426" w:hanging="426"/>
        <w:jc w:val="both"/>
        <w:rPr>
          <w:rFonts w:ascii="Times New Roman" w:hAnsi="Times New Roman"/>
          <w:sz w:val="24"/>
          <w:szCs w:val="24"/>
        </w:rPr>
      </w:pPr>
      <w:r w:rsidRPr="00124411">
        <w:rPr>
          <w:rFonts w:ascii="Times New Roman" w:hAnsi="Times New Roman"/>
          <w:sz w:val="24"/>
          <w:szCs w:val="24"/>
        </w:rPr>
        <w:t>Erzsébetváros Nonprofit Kft. –</w:t>
      </w:r>
      <w:proofErr w:type="spellStart"/>
      <w:r w:rsidRPr="00124411">
        <w:rPr>
          <w:rFonts w:ascii="Times New Roman" w:hAnsi="Times New Roman"/>
          <w:sz w:val="24"/>
          <w:szCs w:val="24"/>
        </w:rPr>
        <w:t>vel</w:t>
      </w:r>
      <w:proofErr w:type="spellEnd"/>
      <w:r w:rsidRPr="00124411">
        <w:rPr>
          <w:rFonts w:ascii="Times New Roman" w:hAnsi="Times New Roman"/>
          <w:sz w:val="24"/>
          <w:szCs w:val="24"/>
        </w:rPr>
        <w:t xml:space="preserve"> szerződések előkészítése </w:t>
      </w:r>
      <w:r w:rsidRPr="00124411">
        <w:rPr>
          <w:rFonts w:ascii="Times New Roman" w:hAnsi="Times New Roman"/>
          <w:b/>
          <w:sz w:val="24"/>
          <w:szCs w:val="24"/>
        </w:rPr>
        <w:t>hulladékgyűjtők</w:t>
      </w:r>
      <w:r w:rsidRPr="00124411">
        <w:rPr>
          <w:rFonts w:ascii="Times New Roman" w:hAnsi="Times New Roman"/>
          <w:sz w:val="24"/>
          <w:szCs w:val="24"/>
        </w:rPr>
        <w:t xml:space="preserve"> beszerzése, telepítése, valamint meglévő hulladékgyűjtők javítása, helyreállítása tárgyakban, mindösszesen bruttó 25.000.000,-Ft összegben,</w:t>
      </w:r>
    </w:p>
    <w:p w:rsidR="00124411" w:rsidRPr="00124411" w:rsidRDefault="00124411" w:rsidP="00124411">
      <w:pPr>
        <w:pStyle w:val="Listaszerbekezds"/>
        <w:numPr>
          <w:ilvl w:val="0"/>
          <w:numId w:val="44"/>
        </w:numPr>
        <w:spacing w:before="120" w:after="0" w:line="240" w:lineRule="auto"/>
        <w:ind w:left="426" w:hanging="426"/>
        <w:jc w:val="both"/>
        <w:rPr>
          <w:rFonts w:ascii="Times New Roman" w:hAnsi="Times New Roman"/>
          <w:sz w:val="24"/>
          <w:szCs w:val="24"/>
        </w:rPr>
      </w:pPr>
      <w:r w:rsidRPr="00124411">
        <w:rPr>
          <w:rFonts w:ascii="Times New Roman" w:hAnsi="Times New Roman"/>
          <w:b/>
          <w:sz w:val="24"/>
          <w:szCs w:val="24"/>
        </w:rPr>
        <w:t xml:space="preserve">4 kg elhullott állati tetem, illetve a közterületre </w:t>
      </w:r>
      <w:proofErr w:type="gramStart"/>
      <w:r w:rsidRPr="00124411">
        <w:rPr>
          <w:rFonts w:ascii="Times New Roman" w:hAnsi="Times New Roman"/>
          <w:b/>
          <w:sz w:val="24"/>
          <w:szCs w:val="24"/>
        </w:rPr>
        <w:t>illegálisan</w:t>
      </w:r>
      <w:proofErr w:type="gramEnd"/>
      <w:r w:rsidRPr="00124411">
        <w:rPr>
          <w:rFonts w:ascii="Times New Roman" w:hAnsi="Times New Roman"/>
          <w:b/>
          <w:sz w:val="24"/>
          <w:szCs w:val="24"/>
        </w:rPr>
        <w:t xml:space="preserve"> kihelyezett csont, hús</w:t>
      </w:r>
      <w:r w:rsidRPr="00124411">
        <w:rPr>
          <w:rFonts w:ascii="Times New Roman" w:hAnsi="Times New Roman"/>
          <w:sz w:val="24"/>
          <w:szCs w:val="24"/>
        </w:rPr>
        <w:t xml:space="preserve"> került elszállíttatásra,</w:t>
      </w:r>
    </w:p>
    <w:p w:rsidR="00124411" w:rsidRPr="00124411" w:rsidRDefault="00124411" w:rsidP="00124411">
      <w:pPr>
        <w:pStyle w:val="Listaszerbekezds"/>
        <w:numPr>
          <w:ilvl w:val="0"/>
          <w:numId w:val="44"/>
        </w:numPr>
        <w:spacing w:before="120" w:after="0" w:line="240" w:lineRule="auto"/>
        <w:ind w:left="426" w:hanging="426"/>
        <w:jc w:val="both"/>
        <w:rPr>
          <w:rFonts w:ascii="Times New Roman" w:hAnsi="Times New Roman"/>
          <w:sz w:val="24"/>
          <w:szCs w:val="24"/>
        </w:rPr>
      </w:pPr>
      <w:r w:rsidRPr="00124411">
        <w:rPr>
          <w:rFonts w:ascii="Times New Roman" w:hAnsi="Times New Roman"/>
          <w:b/>
          <w:sz w:val="24"/>
          <w:szCs w:val="24"/>
        </w:rPr>
        <w:t xml:space="preserve">32 db lakossági köztisztasági, 15 db hulladékgyűjtőkkel kapcsolatos, 21 db hulladék elszállítással kapcsolatos, 29 egyéb észrevétel került megválaszolásra,  </w:t>
      </w:r>
    </w:p>
    <w:p w:rsidR="00124411" w:rsidRPr="00124411" w:rsidRDefault="00124411" w:rsidP="00124411">
      <w:pPr>
        <w:pStyle w:val="llb"/>
        <w:numPr>
          <w:ilvl w:val="0"/>
          <w:numId w:val="45"/>
        </w:numPr>
        <w:spacing w:before="120" w:after="0" w:line="240" w:lineRule="auto"/>
        <w:ind w:left="426" w:hanging="426"/>
        <w:contextualSpacing/>
        <w:jc w:val="both"/>
        <w:rPr>
          <w:rFonts w:ascii="Times New Roman" w:hAnsi="Times New Roman"/>
          <w:sz w:val="24"/>
          <w:szCs w:val="24"/>
        </w:rPr>
      </w:pPr>
      <w:r w:rsidRPr="00124411">
        <w:rPr>
          <w:rFonts w:ascii="Times New Roman" w:eastAsia="Calibri" w:hAnsi="Times New Roman"/>
          <w:b/>
          <w:sz w:val="24"/>
          <w:szCs w:val="24"/>
        </w:rPr>
        <w:t>köztéri illemhelyek üzemeltetése és karbantartása az Erzsébetváros Nonprofit Kft.-</w:t>
      </w:r>
      <w:proofErr w:type="spellStart"/>
      <w:r w:rsidRPr="00124411">
        <w:rPr>
          <w:rFonts w:ascii="Times New Roman" w:eastAsia="Calibri" w:hAnsi="Times New Roman"/>
          <w:b/>
          <w:sz w:val="24"/>
          <w:szCs w:val="24"/>
        </w:rPr>
        <w:t>vel</w:t>
      </w:r>
      <w:proofErr w:type="spellEnd"/>
      <w:r w:rsidRPr="00124411">
        <w:rPr>
          <w:rFonts w:ascii="Times New Roman" w:eastAsia="Calibri" w:hAnsi="Times New Roman"/>
          <w:b/>
          <w:sz w:val="24"/>
          <w:szCs w:val="24"/>
        </w:rPr>
        <w:t xml:space="preserve"> kötött határozatlan idejű feladatellátási szerződés keretében</w:t>
      </w:r>
      <w:r w:rsidRPr="00124411">
        <w:rPr>
          <w:rFonts w:ascii="Times New Roman" w:eastAsia="Calibri" w:hAnsi="Times New Roman"/>
          <w:sz w:val="24"/>
          <w:szCs w:val="24"/>
        </w:rPr>
        <w:t xml:space="preserve"> kerül folyamatosan teljesítésre </w:t>
      </w:r>
      <w:r w:rsidRPr="00124411">
        <w:rPr>
          <w:rFonts w:ascii="Times New Roman" w:hAnsi="Times New Roman"/>
          <w:sz w:val="24"/>
          <w:szCs w:val="24"/>
        </w:rPr>
        <w:t xml:space="preserve">2024. január 01.-2024. december 31. közötti időszakban – legfeljebb </w:t>
      </w:r>
      <w:proofErr w:type="spellStart"/>
      <w:r w:rsidRPr="00124411">
        <w:rPr>
          <w:rFonts w:ascii="Times New Roman" w:hAnsi="Times New Roman"/>
          <w:sz w:val="24"/>
          <w:szCs w:val="24"/>
        </w:rPr>
        <w:t>br</w:t>
      </w:r>
      <w:proofErr w:type="spellEnd"/>
      <w:r w:rsidRPr="00124411">
        <w:rPr>
          <w:rFonts w:ascii="Times New Roman" w:hAnsi="Times New Roman"/>
          <w:sz w:val="24"/>
          <w:szCs w:val="24"/>
        </w:rPr>
        <w:t>. 42.605.264,- Ft keretösszegig,</w:t>
      </w:r>
    </w:p>
    <w:p w:rsidR="00124411" w:rsidRPr="00124411" w:rsidRDefault="00124411" w:rsidP="00124411">
      <w:pPr>
        <w:pStyle w:val="Listaszerbekezds"/>
        <w:numPr>
          <w:ilvl w:val="0"/>
          <w:numId w:val="44"/>
        </w:numPr>
        <w:spacing w:before="120" w:after="0" w:line="240" w:lineRule="auto"/>
        <w:ind w:left="426" w:hanging="426"/>
        <w:jc w:val="both"/>
        <w:rPr>
          <w:rFonts w:ascii="Times New Roman" w:hAnsi="Times New Roman"/>
          <w:sz w:val="24"/>
          <w:szCs w:val="24"/>
        </w:rPr>
      </w:pPr>
      <w:r w:rsidRPr="00124411">
        <w:rPr>
          <w:rFonts w:ascii="Times New Roman" w:hAnsi="Times New Roman"/>
          <w:sz w:val="24"/>
          <w:szCs w:val="24"/>
        </w:rPr>
        <w:t>támogatási szerződés megkötésére került sor az Erzsébetváros Nonprofit Kft-</w:t>
      </w:r>
      <w:proofErr w:type="spellStart"/>
      <w:r w:rsidRPr="00124411">
        <w:rPr>
          <w:rFonts w:ascii="Times New Roman" w:hAnsi="Times New Roman"/>
          <w:sz w:val="24"/>
          <w:szCs w:val="24"/>
        </w:rPr>
        <w:t>vel</w:t>
      </w:r>
      <w:proofErr w:type="spellEnd"/>
      <w:r w:rsidRPr="00124411">
        <w:rPr>
          <w:rFonts w:ascii="Times New Roman" w:hAnsi="Times New Roman"/>
          <w:sz w:val="24"/>
          <w:szCs w:val="24"/>
        </w:rPr>
        <w:t xml:space="preserve"> </w:t>
      </w:r>
      <w:r w:rsidRPr="00124411">
        <w:rPr>
          <w:rFonts w:ascii="Times New Roman" w:eastAsia="Calibri" w:hAnsi="Times New Roman"/>
          <w:b/>
          <w:sz w:val="24"/>
          <w:szCs w:val="24"/>
        </w:rPr>
        <w:t xml:space="preserve">szállítóeszköz beszerzésére </w:t>
      </w:r>
      <w:r w:rsidRPr="00124411">
        <w:rPr>
          <w:rFonts w:ascii="Times New Roman" w:eastAsia="Calibri" w:hAnsi="Times New Roman"/>
          <w:sz w:val="24"/>
          <w:szCs w:val="24"/>
        </w:rPr>
        <w:t xml:space="preserve">21.590.000,- Ft összegben, </w:t>
      </w:r>
      <w:proofErr w:type="gramStart"/>
      <w:r w:rsidRPr="00124411">
        <w:rPr>
          <w:rFonts w:ascii="Times New Roman" w:eastAsia="Calibri" w:hAnsi="Times New Roman"/>
          <w:sz w:val="24"/>
          <w:szCs w:val="24"/>
        </w:rPr>
        <w:t>valamint</w:t>
      </w:r>
      <w:r w:rsidRPr="00124411">
        <w:rPr>
          <w:rFonts w:ascii="Times New Roman" w:eastAsia="Calibri" w:hAnsi="Times New Roman"/>
          <w:b/>
          <w:sz w:val="24"/>
          <w:szCs w:val="24"/>
        </w:rPr>
        <w:t xml:space="preserve"> magasnyomású</w:t>
      </w:r>
      <w:proofErr w:type="gramEnd"/>
      <w:r w:rsidRPr="00124411">
        <w:rPr>
          <w:rFonts w:ascii="Times New Roman" w:eastAsia="Calibri" w:hAnsi="Times New Roman"/>
          <w:b/>
          <w:sz w:val="24"/>
          <w:szCs w:val="24"/>
        </w:rPr>
        <w:t xml:space="preserve"> mosó beszerzésére</w:t>
      </w:r>
      <w:r w:rsidRPr="00124411">
        <w:rPr>
          <w:rFonts w:ascii="Times New Roman" w:eastAsia="Calibri" w:hAnsi="Times New Roman"/>
          <w:sz w:val="24"/>
          <w:szCs w:val="24"/>
        </w:rPr>
        <w:t xml:space="preserve"> 19.050.000,- Ft összegben. A szállítóeszköz beszerzése 14.249.400,- Ft összegben megvalósult,</w:t>
      </w:r>
    </w:p>
    <w:p w:rsidR="00124411" w:rsidRPr="00124411" w:rsidRDefault="00124411" w:rsidP="00124411">
      <w:pPr>
        <w:pStyle w:val="Listaszerbekezds"/>
        <w:numPr>
          <w:ilvl w:val="0"/>
          <w:numId w:val="44"/>
        </w:numPr>
        <w:spacing w:before="120" w:after="0" w:line="240" w:lineRule="auto"/>
        <w:ind w:left="426" w:hanging="426"/>
        <w:jc w:val="both"/>
        <w:rPr>
          <w:rFonts w:ascii="Times New Roman" w:hAnsi="Times New Roman"/>
          <w:sz w:val="24"/>
          <w:szCs w:val="24"/>
        </w:rPr>
      </w:pPr>
      <w:r w:rsidRPr="00124411">
        <w:rPr>
          <w:rFonts w:ascii="Times New Roman" w:eastAsia="Calibri" w:hAnsi="Times New Roman"/>
          <w:sz w:val="24"/>
          <w:szCs w:val="24"/>
        </w:rPr>
        <w:t>a</w:t>
      </w:r>
      <w:r w:rsidR="004D5565">
        <w:rPr>
          <w:rFonts w:ascii="Times New Roman" w:eastAsia="Calibri" w:hAnsi="Times New Roman"/>
          <w:sz w:val="24"/>
          <w:szCs w:val="24"/>
        </w:rPr>
        <w:t xml:space="preserve">z </w:t>
      </w:r>
      <w:r w:rsidRPr="00124411">
        <w:rPr>
          <w:rFonts w:ascii="Times New Roman" w:hAnsi="Times New Roman"/>
          <w:sz w:val="24"/>
          <w:szCs w:val="24"/>
        </w:rPr>
        <w:t>Erzsébetváros Nonprofit Kft</w:t>
      </w:r>
      <w:r w:rsidR="004D5565">
        <w:rPr>
          <w:rFonts w:ascii="Times New Roman" w:hAnsi="Times New Roman"/>
          <w:sz w:val="24"/>
          <w:szCs w:val="24"/>
        </w:rPr>
        <w:t>.</w:t>
      </w:r>
      <w:r w:rsidRPr="00124411">
        <w:rPr>
          <w:rFonts w:ascii="Times New Roman" w:hAnsi="Times New Roman"/>
          <w:sz w:val="24"/>
          <w:szCs w:val="24"/>
        </w:rPr>
        <w:t>-</w:t>
      </w:r>
      <w:proofErr w:type="spellStart"/>
      <w:r w:rsidRPr="00124411">
        <w:rPr>
          <w:rFonts w:ascii="Times New Roman" w:hAnsi="Times New Roman"/>
          <w:sz w:val="24"/>
          <w:szCs w:val="24"/>
        </w:rPr>
        <w:t>vel</w:t>
      </w:r>
      <w:proofErr w:type="spellEnd"/>
      <w:r w:rsidRPr="00124411">
        <w:rPr>
          <w:rFonts w:ascii="Times New Roman" w:hAnsi="Times New Roman"/>
          <w:sz w:val="24"/>
          <w:szCs w:val="24"/>
        </w:rPr>
        <w:t xml:space="preserve"> megkötött </w:t>
      </w:r>
      <w:proofErr w:type="spellStart"/>
      <w:r w:rsidRPr="00124411">
        <w:rPr>
          <w:rFonts w:ascii="Times New Roman" w:hAnsi="Times New Roman"/>
          <w:sz w:val="24"/>
          <w:szCs w:val="24"/>
        </w:rPr>
        <w:t>bonyolítói</w:t>
      </w:r>
      <w:proofErr w:type="spellEnd"/>
      <w:r w:rsidRPr="00124411">
        <w:rPr>
          <w:rFonts w:ascii="Times New Roman" w:hAnsi="Times New Roman"/>
          <w:sz w:val="24"/>
          <w:szCs w:val="24"/>
        </w:rPr>
        <w:t xml:space="preserve"> szerződés keretében megvalósult 1 db takarítógép és 2 db szállítóeszköz beszerzése összesen bruttó 45.565.392,- Ft összegben,</w:t>
      </w:r>
    </w:p>
    <w:p w:rsidR="00124411" w:rsidRPr="00124411" w:rsidRDefault="00124411" w:rsidP="00124411">
      <w:pPr>
        <w:pStyle w:val="Listaszerbekezds"/>
        <w:numPr>
          <w:ilvl w:val="0"/>
          <w:numId w:val="44"/>
        </w:numPr>
        <w:spacing w:before="120" w:after="0" w:line="240" w:lineRule="auto"/>
        <w:ind w:left="426" w:hanging="426"/>
        <w:jc w:val="both"/>
        <w:rPr>
          <w:rFonts w:ascii="Times New Roman" w:hAnsi="Times New Roman"/>
          <w:sz w:val="24"/>
          <w:szCs w:val="24"/>
        </w:rPr>
      </w:pPr>
      <w:r w:rsidRPr="00124411">
        <w:rPr>
          <w:rFonts w:ascii="Times New Roman" w:hAnsi="Times New Roman"/>
          <w:sz w:val="24"/>
          <w:szCs w:val="24"/>
        </w:rPr>
        <w:t xml:space="preserve">szerződés megkötésére került sor szakcéggel a lomtalanítással érintett napokon Budapest Főváros VII. kerület Rózsák tere 4-5. környezetében veszélyes hulladék, veszélyes összetevőket tartalmazó hulladék, illetve elkülönítetten kezelendő hulladékok átvételére ideiglenes gyűjtőpont felállítása üzemeltetése tárgyában bruttó 2.540.000,- Ft összeggel. </w:t>
      </w:r>
    </w:p>
    <w:p w:rsidR="00124411" w:rsidRDefault="00124411" w:rsidP="00124411">
      <w:pPr>
        <w:contextualSpacing/>
        <w:jc w:val="both"/>
        <w:rPr>
          <w:rFonts w:ascii="Times New Roman" w:hAnsi="Times New Roman"/>
          <w:b/>
          <w:sz w:val="24"/>
          <w:szCs w:val="24"/>
          <w:u w:val="single"/>
        </w:rPr>
      </w:pPr>
    </w:p>
    <w:p w:rsidR="00124411" w:rsidRPr="00124411" w:rsidRDefault="00124411" w:rsidP="00124411">
      <w:pPr>
        <w:contextualSpacing/>
        <w:jc w:val="both"/>
        <w:rPr>
          <w:rFonts w:ascii="Times New Roman" w:hAnsi="Times New Roman"/>
          <w:b/>
          <w:bCs/>
          <w:sz w:val="24"/>
          <w:szCs w:val="24"/>
          <w:u w:val="single"/>
        </w:rPr>
      </w:pPr>
    </w:p>
    <w:p w:rsidR="00124411" w:rsidRPr="00124411" w:rsidRDefault="00124411" w:rsidP="00124411">
      <w:pPr>
        <w:jc w:val="both"/>
        <w:rPr>
          <w:rFonts w:ascii="Times New Roman" w:hAnsi="Times New Roman"/>
          <w:b/>
          <w:sz w:val="24"/>
          <w:szCs w:val="24"/>
          <w:u w:val="single"/>
        </w:rPr>
      </w:pPr>
      <w:r w:rsidRPr="00124411">
        <w:rPr>
          <w:rFonts w:ascii="Times New Roman" w:hAnsi="Times New Roman"/>
          <w:b/>
          <w:sz w:val="24"/>
          <w:szCs w:val="24"/>
          <w:u w:val="single"/>
        </w:rPr>
        <w:t xml:space="preserve">Közútkezelői feladatok </w:t>
      </w: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Erzsébetváros Önkormányzatának tulajdonában álló utak kezelőjeként:</w:t>
      </w:r>
    </w:p>
    <w:p w:rsidR="00124411" w:rsidRPr="00124411" w:rsidRDefault="00124411" w:rsidP="00124411">
      <w:pPr>
        <w:numPr>
          <w:ilvl w:val="0"/>
          <w:numId w:val="42"/>
        </w:numPr>
        <w:spacing w:after="0" w:line="240" w:lineRule="auto"/>
        <w:ind w:left="357" w:hanging="357"/>
        <w:contextualSpacing/>
        <w:jc w:val="both"/>
        <w:rPr>
          <w:rFonts w:ascii="Times New Roman" w:hAnsi="Times New Roman"/>
          <w:sz w:val="24"/>
          <w:szCs w:val="24"/>
        </w:rPr>
      </w:pPr>
      <w:r w:rsidRPr="00124411">
        <w:rPr>
          <w:rFonts w:ascii="Times New Roman" w:hAnsi="Times New Roman"/>
          <w:sz w:val="24"/>
          <w:szCs w:val="24"/>
        </w:rPr>
        <w:t>közútkezelői, tulajdonosi és munkakezdési (burkolatbontási) hozzájárulásokat adtunk ki a közterületeket érintő közmű rekonstrukciós és egyéb felújítási munkák elvégzéséhez,</w:t>
      </w:r>
    </w:p>
    <w:p w:rsidR="00124411" w:rsidRPr="00124411" w:rsidRDefault="00124411" w:rsidP="00124411">
      <w:pPr>
        <w:numPr>
          <w:ilvl w:val="0"/>
          <w:numId w:val="42"/>
        </w:numPr>
        <w:spacing w:after="0" w:line="240" w:lineRule="auto"/>
        <w:ind w:left="357" w:hanging="357"/>
        <w:contextualSpacing/>
        <w:jc w:val="both"/>
        <w:rPr>
          <w:rFonts w:ascii="Times New Roman" w:hAnsi="Times New Roman"/>
          <w:sz w:val="24"/>
          <w:szCs w:val="24"/>
        </w:rPr>
      </w:pPr>
      <w:r w:rsidRPr="00124411">
        <w:rPr>
          <w:rFonts w:ascii="Times New Roman" w:hAnsi="Times New Roman"/>
          <w:sz w:val="24"/>
          <w:szCs w:val="24"/>
        </w:rPr>
        <w:t xml:space="preserve">figyelemmel kísértük a közutak állapotát, gondoskodtunk a közvetlen balesetveszélyt jelentő kátyúk és egyéb hibák kijavításáról, valamint </w:t>
      </w:r>
      <w:proofErr w:type="spellStart"/>
      <w:r w:rsidRPr="00124411">
        <w:rPr>
          <w:rFonts w:ascii="Times New Roman" w:hAnsi="Times New Roman"/>
          <w:sz w:val="24"/>
          <w:szCs w:val="24"/>
        </w:rPr>
        <w:t>pollerek</w:t>
      </w:r>
      <w:proofErr w:type="spellEnd"/>
      <w:r w:rsidRPr="00124411">
        <w:rPr>
          <w:rFonts w:ascii="Times New Roman" w:hAnsi="Times New Roman"/>
          <w:sz w:val="24"/>
          <w:szCs w:val="24"/>
        </w:rPr>
        <w:t xml:space="preserve">, kerékpártámaszok helyreállítási és </w:t>
      </w:r>
      <w:r w:rsidRPr="00124411">
        <w:rPr>
          <w:rFonts w:ascii="Times New Roman" w:hAnsi="Times New Roman"/>
          <w:sz w:val="24"/>
          <w:szCs w:val="24"/>
        </w:rPr>
        <w:lastRenderedPageBreak/>
        <w:t>javítási munkáit láttuk el, intézkedtünk a rendkívüli igénybevételt követően hiányzó, vagy nem megfelelően elvégzett helyreállítási munkák pótlásáról,</w:t>
      </w:r>
    </w:p>
    <w:p w:rsidR="00124411" w:rsidRPr="00124411" w:rsidRDefault="00124411" w:rsidP="00124411">
      <w:pPr>
        <w:numPr>
          <w:ilvl w:val="0"/>
          <w:numId w:val="42"/>
        </w:numPr>
        <w:spacing w:after="0" w:line="240" w:lineRule="auto"/>
        <w:ind w:left="357" w:hanging="357"/>
        <w:contextualSpacing/>
        <w:jc w:val="both"/>
        <w:rPr>
          <w:rFonts w:ascii="Times New Roman" w:hAnsi="Times New Roman"/>
          <w:sz w:val="24"/>
          <w:szCs w:val="24"/>
        </w:rPr>
      </w:pPr>
      <w:r w:rsidRPr="00124411">
        <w:rPr>
          <w:rFonts w:ascii="Times New Roman" w:hAnsi="Times New Roman"/>
          <w:sz w:val="24"/>
          <w:szCs w:val="24"/>
        </w:rPr>
        <w:t xml:space="preserve">felhívtuk a közművek üzemeltetőinek figyelmét a meghibásodott közművezetékek- és az abból eredő burkolatjavítási munkák elvégzésére, a baleset- és botlásveszélyes </w:t>
      </w:r>
      <w:proofErr w:type="spellStart"/>
      <w:r w:rsidRPr="00124411">
        <w:rPr>
          <w:rFonts w:ascii="Times New Roman" w:hAnsi="Times New Roman"/>
          <w:sz w:val="24"/>
          <w:szCs w:val="24"/>
        </w:rPr>
        <w:t>aknafedlapok</w:t>
      </w:r>
      <w:proofErr w:type="spellEnd"/>
      <w:r w:rsidRPr="00124411">
        <w:rPr>
          <w:rFonts w:ascii="Times New Roman" w:hAnsi="Times New Roman"/>
          <w:sz w:val="24"/>
          <w:szCs w:val="24"/>
        </w:rPr>
        <w:t xml:space="preserve"> javítására vagy cseréjére,</w:t>
      </w:r>
    </w:p>
    <w:p w:rsidR="00124411" w:rsidRPr="00124411" w:rsidRDefault="00124411" w:rsidP="00124411">
      <w:pPr>
        <w:numPr>
          <w:ilvl w:val="0"/>
          <w:numId w:val="42"/>
        </w:numPr>
        <w:spacing w:after="0" w:line="240" w:lineRule="auto"/>
        <w:ind w:left="357" w:hanging="357"/>
        <w:contextualSpacing/>
        <w:jc w:val="both"/>
        <w:rPr>
          <w:rFonts w:ascii="Times New Roman" w:hAnsi="Times New Roman"/>
          <w:sz w:val="24"/>
          <w:szCs w:val="24"/>
        </w:rPr>
      </w:pPr>
      <w:r w:rsidRPr="00124411">
        <w:rPr>
          <w:rFonts w:ascii="Times New Roman" w:hAnsi="Times New Roman"/>
          <w:sz w:val="24"/>
          <w:szCs w:val="24"/>
        </w:rPr>
        <w:t xml:space="preserve">rendszeres egyeztetéseket folytattunk a Budapest Közút </w:t>
      </w:r>
      <w:proofErr w:type="spellStart"/>
      <w:r w:rsidRPr="00124411">
        <w:rPr>
          <w:rFonts w:ascii="Times New Roman" w:hAnsi="Times New Roman"/>
          <w:sz w:val="24"/>
          <w:szCs w:val="24"/>
        </w:rPr>
        <w:t>Zrt</w:t>
      </w:r>
      <w:proofErr w:type="spellEnd"/>
      <w:r w:rsidRPr="00124411">
        <w:rPr>
          <w:rFonts w:ascii="Times New Roman" w:hAnsi="Times New Roman"/>
          <w:sz w:val="24"/>
          <w:szCs w:val="24"/>
        </w:rPr>
        <w:t>.-</w:t>
      </w:r>
      <w:proofErr w:type="spellStart"/>
      <w:r w:rsidRPr="00124411">
        <w:rPr>
          <w:rFonts w:ascii="Times New Roman" w:hAnsi="Times New Roman"/>
          <w:sz w:val="24"/>
          <w:szCs w:val="24"/>
        </w:rPr>
        <w:t>vel</w:t>
      </w:r>
      <w:proofErr w:type="spellEnd"/>
      <w:r w:rsidRPr="00124411">
        <w:rPr>
          <w:rFonts w:ascii="Times New Roman" w:hAnsi="Times New Roman"/>
          <w:sz w:val="24"/>
          <w:szCs w:val="24"/>
        </w:rPr>
        <w:t xml:space="preserve"> a kezelésükben álló, Erzsébetváros közigazgatási területén található közutak tekintetében szükséges javítási, útburkolati jel festési munkák elvégzése érdekében, valamint forgalomtechnikai kérdésekben,</w:t>
      </w:r>
    </w:p>
    <w:p w:rsidR="00124411" w:rsidRPr="00124411" w:rsidRDefault="00124411" w:rsidP="00124411">
      <w:pPr>
        <w:numPr>
          <w:ilvl w:val="0"/>
          <w:numId w:val="42"/>
        </w:numPr>
        <w:spacing w:after="0" w:line="240" w:lineRule="auto"/>
        <w:ind w:left="357" w:hanging="357"/>
        <w:jc w:val="both"/>
        <w:rPr>
          <w:rFonts w:ascii="Times New Roman" w:hAnsi="Times New Roman"/>
          <w:sz w:val="24"/>
          <w:szCs w:val="24"/>
        </w:rPr>
      </w:pPr>
      <w:r w:rsidRPr="00124411">
        <w:rPr>
          <w:rFonts w:ascii="Times New Roman" w:hAnsi="Times New Roman"/>
          <w:sz w:val="24"/>
          <w:szCs w:val="24"/>
        </w:rPr>
        <w:t>segítséget nyújtottunk az Erzsébetvárosi Rendészeti Igazgatóság intézkedései során felmerülő forgalomszabályozási vagy egyéb kérdések tisztázásában és megoldásában,</w:t>
      </w:r>
    </w:p>
    <w:p w:rsidR="00124411" w:rsidRPr="00124411" w:rsidRDefault="00124411" w:rsidP="00124411">
      <w:pPr>
        <w:numPr>
          <w:ilvl w:val="0"/>
          <w:numId w:val="42"/>
        </w:numPr>
        <w:spacing w:after="0" w:line="240" w:lineRule="auto"/>
        <w:ind w:left="357" w:hanging="357"/>
        <w:jc w:val="both"/>
        <w:rPr>
          <w:rFonts w:ascii="Times New Roman" w:hAnsi="Times New Roman"/>
          <w:sz w:val="24"/>
          <w:szCs w:val="24"/>
        </w:rPr>
      </w:pPr>
      <w:r w:rsidRPr="00124411">
        <w:rPr>
          <w:rFonts w:ascii="Times New Roman" w:hAnsi="Times New Roman"/>
          <w:sz w:val="24"/>
          <w:szCs w:val="24"/>
        </w:rPr>
        <w:t>kezeltük a lakossági bejelentéseket, panaszokat, egyéb észrevételeket,</w:t>
      </w:r>
    </w:p>
    <w:p w:rsidR="00124411" w:rsidRPr="00124411" w:rsidRDefault="00124411" w:rsidP="00124411">
      <w:pPr>
        <w:numPr>
          <w:ilvl w:val="0"/>
          <w:numId w:val="42"/>
        </w:numPr>
        <w:spacing w:after="0" w:line="240" w:lineRule="auto"/>
        <w:ind w:left="357" w:hanging="357"/>
        <w:jc w:val="both"/>
        <w:rPr>
          <w:rFonts w:ascii="Times New Roman" w:hAnsi="Times New Roman"/>
          <w:sz w:val="24"/>
          <w:szCs w:val="24"/>
        </w:rPr>
      </w:pPr>
      <w:r w:rsidRPr="00124411">
        <w:rPr>
          <w:rFonts w:ascii="Times New Roman" w:hAnsi="Times New Roman"/>
          <w:sz w:val="24"/>
          <w:szCs w:val="24"/>
        </w:rPr>
        <w:t xml:space="preserve">Erzsébetvárosban megvalósított forgalomcsillapítással kapcsolatban </w:t>
      </w:r>
    </w:p>
    <w:p w:rsidR="00124411" w:rsidRPr="00124411" w:rsidRDefault="00124411" w:rsidP="00124411">
      <w:pPr>
        <w:numPr>
          <w:ilvl w:val="1"/>
          <w:numId w:val="42"/>
        </w:numPr>
        <w:tabs>
          <w:tab w:val="left" w:pos="851"/>
        </w:tabs>
        <w:spacing w:after="0" w:line="240" w:lineRule="auto"/>
        <w:ind w:left="851" w:hanging="284"/>
        <w:jc w:val="both"/>
        <w:rPr>
          <w:rFonts w:ascii="Times New Roman" w:hAnsi="Times New Roman"/>
          <w:sz w:val="24"/>
          <w:szCs w:val="24"/>
        </w:rPr>
      </w:pPr>
      <w:r w:rsidRPr="00124411">
        <w:rPr>
          <w:rFonts w:ascii="Times New Roman" w:hAnsi="Times New Roman"/>
          <w:sz w:val="24"/>
          <w:szCs w:val="24"/>
        </w:rPr>
        <w:t xml:space="preserve">Erzsébetváros közterületén különböző helyszíneken telepítendő </w:t>
      </w:r>
      <w:proofErr w:type="spellStart"/>
      <w:r w:rsidRPr="00124411">
        <w:rPr>
          <w:rFonts w:ascii="Times New Roman" w:hAnsi="Times New Roman"/>
          <w:sz w:val="24"/>
          <w:szCs w:val="24"/>
        </w:rPr>
        <w:t>mikromobilitási</w:t>
      </w:r>
      <w:proofErr w:type="spellEnd"/>
      <w:r w:rsidRPr="00124411">
        <w:rPr>
          <w:rFonts w:ascii="Times New Roman" w:hAnsi="Times New Roman"/>
          <w:sz w:val="24"/>
          <w:szCs w:val="24"/>
        </w:rPr>
        <w:t xml:space="preserve"> pontok megépítésével, valamint kizárólagos lakossági parkolóhelyek kialakításával kapcsolatban szakmai segítséget nyújtottunk, és tartottuk a kapcsolatot a projektek megvalósítására szerződött EVIN Nonprofit </w:t>
      </w:r>
      <w:proofErr w:type="spellStart"/>
      <w:r w:rsidRPr="00124411">
        <w:rPr>
          <w:rFonts w:ascii="Times New Roman" w:hAnsi="Times New Roman"/>
          <w:sz w:val="24"/>
          <w:szCs w:val="24"/>
        </w:rPr>
        <w:t>Zrt</w:t>
      </w:r>
      <w:proofErr w:type="spellEnd"/>
      <w:r w:rsidRPr="00124411">
        <w:rPr>
          <w:rFonts w:ascii="Times New Roman" w:hAnsi="Times New Roman"/>
          <w:sz w:val="24"/>
          <w:szCs w:val="24"/>
        </w:rPr>
        <w:t>.-</w:t>
      </w:r>
      <w:proofErr w:type="spellStart"/>
      <w:r w:rsidRPr="00124411">
        <w:rPr>
          <w:rFonts w:ascii="Times New Roman" w:hAnsi="Times New Roman"/>
          <w:sz w:val="24"/>
          <w:szCs w:val="24"/>
        </w:rPr>
        <w:t>vel</w:t>
      </w:r>
      <w:proofErr w:type="spellEnd"/>
    </w:p>
    <w:p w:rsidR="00124411" w:rsidRPr="00124411" w:rsidRDefault="00124411" w:rsidP="00124411">
      <w:pPr>
        <w:numPr>
          <w:ilvl w:val="1"/>
          <w:numId w:val="42"/>
        </w:numPr>
        <w:tabs>
          <w:tab w:val="left" w:pos="851"/>
        </w:tabs>
        <w:spacing w:after="0" w:line="240" w:lineRule="auto"/>
        <w:ind w:left="851" w:hanging="284"/>
        <w:jc w:val="both"/>
        <w:rPr>
          <w:rFonts w:ascii="Times New Roman" w:hAnsi="Times New Roman"/>
          <w:sz w:val="24"/>
          <w:szCs w:val="24"/>
        </w:rPr>
      </w:pPr>
      <w:r w:rsidRPr="00124411">
        <w:rPr>
          <w:rFonts w:ascii="Times New Roman" w:hAnsi="Times New Roman"/>
          <w:sz w:val="24"/>
          <w:szCs w:val="24"/>
        </w:rPr>
        <w:t xml:space="preserve">folyamatos szakmai </w:t>
      </w:r>
      <w:proofErr w:type="gramStart"/>
      <w:r w:rsidRPr="00124411">
        <w:rPr>
          <w:rFonts w:ascii="Times New Roman" w:hAnsi="Times New Roman"/>
          <w:sz w:val="24"/>
          <w:szCs w:val="24"/>
        </w:rPr>
        <w:t>konzultációt</w:t>
      </w:r>
      <w:proofErr w:type="gramEnd"/>
      <w:r w:rsidRPr="00124411">
        <w:rPr>
          <w:rFonts w:ascii="Times New Roman" w:hAnsi="Times New Roman"/>
          <w:sz w:val="24"/>
          <w:szCs w:val="24"/>
        </w:rPr>
        <w:t xml:space="preserve"> folytattunk a Kabinet és a forgalomtechnikai kezelő BKK </w:t>
      </w:r>
      <w:proofErr w:type="spellStart"/>
      <w:r w:rsidRPr="00124411">
        <w:rPr>
          <w:rFonts w:ascii="Times New Roman" w:hAnsi="Times New Roman"/>
          <w:sz w:val="24"/>
          <w:szCs w:val="24"/>
        </w:rPr>
        <w:t>Zrt</w:t>
      </w:r>
      <w:proofErr w:type="spellEnd"/>
      <w:r w:rsidRPr="00124411">
        <w:rPr>
          <w:rFonts w:ascii="Times New Roman" w:hAnsi="Times New Roman"/>
          <w:sz w:val="24"/>
          <w:szCs w:val="24"/>
        </w:rPr>
        <w:t>. által koordinált egyeztetéseken, közreműködtünk az információk szükség szerinti továbbításában.</w:t>
      </w:r>
    </w:p>
    <w:p w:rsidR="00124411" w:rsidRPr="00124411" w:rsidRDefault="00124411" w:rsidP="00124411">
      <w:pPr>
        <w:jc w:val="both"/>
        <w:rPr>
          <w:rFonts w:ascii="Times New Roman" w:hAnsi="Times New Roman"/>
          <w:sz w:val="24"/>
          <w:szCs w:val="24"/>
        </w:rPr>
      </w:pP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A fenti feladatok ellátása számokban, az eredményeket illetően az alábbiak szerint alakult a 2024-ben:</w:t>
      </w:r>
    </w:p>
    <w:p w:rsidR="00124411" w:rsidRPr="00124411" w:rsidRDefault="00124411" w:rsidP="00124411">
      <w:pPr>
        <w:numPr>
          <w:ilvl w:val="0"/>
          <w:numId w:val="42"/>
        </w:numPr>
        <w:spacing w:after="0" w:line="240" w:lineRule="auto"/>
        <w:jc w:val="both"/>
        <w:rPr>
          <w:rFonts w:ascii="Times New Roman" w:hAnsi="Times New Roman"/>
          <w:sz w:val="24"/>
          <w:szCs w:val="24"/>
        </w:rPr>
      </w:pPr>
      <w:r w:rsidRPr="00124411">
        <w:rPr>
          <w:rFonts w:ascii="Times New Roman" w:hAnsi="Times New Roman"/>
          <w:sz w:val="24"/>
          <w:szCs w:val="24"/>
        </w:rPr>
        <w:t>53 db közútkezelői hozzájárulást, illetve nyilatkozatot adtunk ki,</w:t>
      </w:r>
    </w:p>
    <w:p w:rsidR="00124411" w:rsidRPr="00124411" w:rsidRDefault="00124411" w:rsidP="00124411">
      <w:pPr>
        <w:numPr>
          <w:ilvl w:val="0"/>
          <w:numId w:val="42"/>
        </w:numPr>
        <w:spacing w:after="0" w:line="240" w:lineRule="auto"/>
        <w:jc w:val="both"/>
        <w:rPr>
          <w:rFonts w:ascii="Times New Roman" w:hAnsi="Times New Roman"/>
          <w:sz w:val="24"/>
          <w:szCs w:val="24"/>
        </w:rPr>
      </w:pPr>
      <w:r w:rsidRPr="00124411">
        <w:rPr>
          <w:rFonts w:ascii="Times New Roman" w:hAnsi="Times New Roman"/>
          <w:sz w:val="24"/>
          <w:szCs w:val="24"/>
        </w:rPr>
        <w:t>42 db tulajdonosi hozzájárulást adtunk ki,</w:t>
      </w:r>
    </w:p>
    <w:p w:rsidR="00124411" w:rsidRPr="00124411" w:rsidRDefault="00124411" w:rsidP="00124411">
      <w:pPr>
        <w:numPr>
          <w:ilvl w:val="0"/>
          <w:numId w:val="42"/>
        </w:numPr>
        <w:spacing w:after="0" w:line="240" w:lineRule="auto"/>
        <w:jc w:val="both"/>
        <w:rPr>
          <w:rFonts w:ascii="Times New Roman" w:hAnsi="Times New Roman"/>
          <w:sz w:val="24"/>
          <w:szCs w:val="24"/>
        </w:rPr>
      </w:pPr>
      <w:r w:rsidRPr="00124411">
        <w:rPr>
          <w:rFonts w:ascii="Times New Roman" w:hAnsi="Times New Roman"/>
          <w:sz w:val="24"/>
          <w:szCs w:val="24"/>
        </w:rPr>
        <w:t>22 db munkakezdési (burkolatbontási) hozzájárulást adtunk ki,</w:t>
      </w:r>
    </w:p>
    <w:p w:rsidR="00124411" w:rsidRDefault="00124411" w:rsidP="00124411">
      <w:pPr>
        <w:numPr>
          <w:ilvl w:val="0"/>
          <w:numId w:val="42"/>
        </w:numPr>
        <w:spacing w:after="0" w:line="240" w:lineRule="auto"/>
        <w:jc w:val="both"/>
        <w:rPr>
          <w:rFonts w:ascii="Times New Roman" w:hAnsi="Times New Roman"/>
          <w:color w:val="000000" w:themeColor="text1"/>
          <w:sz w:val="24"/>
          <w:szCs w:val="24"/>
        </w:rPr>
      </w:pPr>
      <w:r w:rsidRPr="00124411">
        <w:rPr>
          <w:rFonts w:ascii="Times New Roman" w:hAnsi="Times New Roman"/>
          <w:bCs/>
          <w:color w:val="000000" w:themeColor="text1"/>
          <w:sz w:val="24"/>
          <w:szCs w:val="24"/>
        </w:rPr>
        <w:t>az úttesten és a járdán található úthibák balesetveszély elhárítási és javítási munkákat különböző helyszínen végeztettünk összesen bruttó 21.153.184,- Ft összegben.</w:t>
      </w:r>
    </w:p>
    <w:p w:rsidR="00124411" w:rsidRDefault="00124411" w:rsidP="009D6693">
      <w:pPr>
        <w:spacing w:after="0" w:line="240" w:lineRule="auto"/>
        <w:jc w:val="both"/>
        <w:rPr>
          <w:rFonts w:ascii="Times New Roman" w:hAnsi="Times New Roman"/>
          <w:color w:val="000000" w:themeColor="text1"/>
          <w:sz w:val="24"/>
          <w:szCs w:val="24"/>
        </w:rPr>
      </w:pPr>
    </w:p>
    <w:p w:rsidR="00124411" w:rsidRPr="00124411" w:rsidRDefault="00124411" w:rsidP="00124411">
      <w:pPr>
        <w:spacing w:after="0" w:line="240" w:lineRule="auto"/>
        <w:ind w:left="720"/>
        <w:jc w:val="both"/>
        <w:rPr>
          <w:rFonts w:ascii="Times New Roman" w:hAnsi="Times New Roman"/>
          <w:color w:val="000000" w:themeColor="text1"/>
          <w:sz w:val="24"/>
          <w:szCs w:val="24"/>
        </w:rPr>
      </w:pPr>
    </w:p>
    <w:p w:rsidR="00124411" w:rsidRPr="00124411" w:rsidRDefault="00124411" w:rsidP="00124411">
      <w:pPr>
        <w:jc w:val="both"/>
        <w:rPr>
          <w:rFonts w:ascii="Times New Roman" w:hAnsi="Times New Roman"/>
          <w:b/>
          <w:sz w:val="24"/>
          <w:szCs w:val="24"/>
          <w:u w:val="single"/>
        </w:rPr>
      </w:pPr>
      <w:r w:rsidRPr="00124411">
        <w:rPr>
          <w:rFonts w:ascii="Times New Roman" w:hAnsi="Times New Roman"/>
          <w:b/>
          <w:sz w:val="24"/>
          <w:szCs w:val="24"/>
          <w:u w:val="single"/>
        </w:rPr>
        <w:t>Üzemeltetési feladatok</w:t>
      </w:r>
    </w:p>
    <w:p w:rsidR="00124411" w:rsidRPr="00124411" w:rsidRDefault="00124411" w:rsidP="00124411">
      <w:pPr>
        <w:jc w:val="both"/>
        <w:rPr>
          <w:rFonts w:ascii="Times New Roman" w:hAnsi="Times New Roman"/>
          <w:b/>
          <w:sz w:val="24"/>
          <w:szCs w:val="24"/>
        </w:rPr>
      </w:pPr>
      <w:r w:rsidRPr="00124411">
        <w:rPr>
          <w:rFonts w:ascii="Times New Roman" w:hAnsi="Times New Roman"/>
          <w:sz w:val="24"/>
          <w:szCs w:val="24"/>
        </w:rPr>
        <w:t>2024. évben a korábbi évekhez hasonlóan a Városüzemeltetési Iroda gondoskodott a Polgármesteri Hivatal irodaépületeiben, valamint telephelyein és üdülőiben a folyamatos működtetés feltételeiről</w:t>
      </w:r>
      <w:r w:rsidRPr="00124411">
        <w:rPr>
          <w:rFonts w:ascii="Times New Roman" w:hAnsi="Times New Roman"/>
          <w:b/>
          <w:sz w:val="24"/>
          <w:szCs w:val="24"/>
        </w:rPr>
        <w:t>.</w:t>
      </w: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Mind az Üdülők, mind pedig a Hivatal üzemeltetése tekintetében 2024. évben a legfőbb feladat a hatósági elvárásoknak való megfelelés, valamint az üzembiztonság szem előtt tartása mellett a munkavállalók és látogatók komfortérzetének fenntartása, javítása volt.</w:t>
      </w: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2024. június 9-én tartották Magyarországon egyidejűleg az európai parlamenti választásokat, a nemzetiségi önkormányzati választásokat és a helyi önkormányzati képviselők és polgármesterek választását, amelyek lebonyolításában alapvető támogatói (mind szervezési, mind logisztikai) feladatok ellátásában közreműködött a Városüzemeltetési Iroda.</w:t>
      </w: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lastRenderedPageBreak/>
        <w:t>Az Önkormányzat és a Hivatal által szervezett események, rendezvények logisztikai és szervezési támogatásában is jelentős szerepet vállalt az Iroda.</w:t>
      </w:r>
    </w:p>
    <w:p w:rsidR="00124411" w:rsidRPr="00124411" w:rsidRDefault="00124411" w:rsidP="00124411">
      <w:pPr>
        <w:jc w:val="both"/>
        <w:rPr>
          <w:rFonts w:ascii="Times New Roman" w:hAnsi="Times New Roman"/>
          <w:sz w:val="24"/>
          <w:szCs w:val="24"/>
        </w:rPr>
      </w:pPr>
      <w:r w:rsidRPr="00124411">
        <w:rPr>
          <w:rFonts w:ascii="Times New Roman" w:hAnsi="Times New Roman"/>
          <w:sz w:val="24"/>
          <w:szCs w:val="24"/>
        </w:rPr>
        <w:t>A működtetéssel és egyedi igényekkel összefüggő beszerzési eljárásokat kezeltük a költséghatékonyság figyelembevétele mellett.</w:t>
      </w:r>
    </w:p>
    <w:p w:rsidR="00124411" w:rsidRDefault="00124411" w:rsidP="00124411">
      <w:pPr>
        <w:jc w:val="both"/>
        <w:rPr>
          <w:rFonts w:ascii="Times New Roman" w:hAnsi="Times New Roman"/>
          <w:b/>
          <w:sz w:val="24"/>
          <w:szCs w:val="24"/>
          <w:u w:val="single"/>
        </w:rPr>
      </w:pPr>
    </w:p>
    <w:p w:rsidR="00124411" w:rsidRPr="00124411" w:rsidRDefault="00124411" w:rsidP="00124411">
      <w:pPr>
        <w:contextualSpacing/>
        <w:jc w:val="both"/>
        <w:rPr>
          <w:rFonts w:ascii="Times New Roman" w:hAnsi="Times New Roman"/>
          <w:b/>
          <w:bCs/>
          <w:sz w:val="24"/>
          <w:szCs w:val="24"/>
          <w:u w:val="single"/>
        </w:rPr>
      </w:pPr>
      <w:r w:rsidRPr="00124411">
        <w:rPr>
          <w:rFonts w:ascii="Times New Roman" w:hAnsi="Times New Roman"/>
          <w:b/>
          <w:bCs/>
          <w:sz w:val="24"/>
          <w:szCs w:val="24"/>
          <w:u w:val="single"/>
        </w:rPr>
        <w:t>2023. évi Szénmonoxid érzékelő igénylésére vonatkozó pótpályázat</w:t>
      </w:r>
    </w:p>
    <w:p w:rsidR="00124411" w:rsidRPr="00124411" w:rsidRDefault="00124411" w:rsidP="00124411">
      <w:pPr>
        <w:widowControl w:val="0"/>
        <w:autoSpaceDE w:val="0"/>
        <w:autoSpaceDN w:val="0"/>
        <w:adjustRightInd w:val="0"/>
        <w:jc w:val="both"/>
        <w:rPr>
          <w:rFonts w:ascii="Times New Roman" w:hAnsi="Times New Roman"/>
          <w:sz w:val="24"/>
          <w:szCs w:val="24"/>
          <w:lang w:eastAsia="en-US"/>
        </w:rPr>
      </w:pPr>
      <w:r w:rsidRPr="00124411">
        <w:rPr>
          <w:rFonts w:ascii="Times New Roman" w:hAnsi="Times New Roman"/>
          <w:sz w:val="24"/>
          <w:szCs w:val="24"/>
          <w:lang w:eastAsia="en-US"/>
        </w:rPr>
        <w:t xml:space="preserve">Budapest Főváros VII. kerület Erzsébetváros Önkormányzata Képviselő-testületének Városüzemeltetési Bizottsága a helyi lakóközösségeknek és önkormányzati intézmények részére biztonsági berendezések létesítéséhez nyújtandó támogatásról szóló 29/2013. (V.31.) önkormányzati rendelet 3.§ (2) bekezdése alapján </w:t>
      </w:r>
      <w:r w:rsidRPr="00124411">
        <w:rPr>
          <w:rFonts w:ascii="Times New Roman" w:hAnsi="Times New Roman"/>
          <w:b/>
          <w:sz w:val="24"/>
          <w:szCs w:val="24"/>
          <w:lang w:eastAsia="en-US"/>
        </w:rPr>
        <w:t>pótpályázat</w:t>
      </w:r>
      <w:r w:rsidRPr="00124411">
        <w:rPr>
          <w:rFonts w:ascii="Times New Roman" w:hAnsi="Times New Roman"/>
          <w:sz w:val="24"/>
          <w:szCs w:val="24"/>
          <w:lang w:eastAsia="en-US"/>
        </w:rPr>
        <w:t xml:space="preserve"> kiírásáról dönthet a Városüzemeltetési Bizottság a tárgyévi költségvetésben még rendelkezésre álló keretösszegig. </w:t>
      </w:r>
    </w:p>
    <w:p w:rsidR="00124411" w:rsidRPr="00124411" w:rsidRDefault="00124411" w:rsidP="00124411">
      <w:pPr>
        <w:autoSpaceDE w:val="0"/>
        <w:autoSpaceDN w:val="0"/>
        <w:jc w:val="both"/>
        <w:rPr>
          <w:rFonts w:ascii="Times New Roman" w:hAnsi="Times New Roman"/>
          <w:sz w:val="24"/>
          <w:szCs w:val="24"/>
        </w:rPr>
      </w:pPr>
      <w:r w:rsidRPr="00124411">
        <w:rPr>
          <w:rFonts w:ascii="Times New Roman" w:hAnsi="Times New Roman"/>
          <w:sz w:val="24"/>
          <w:szCs w:val="24"/>
          <w:lang w:eastAsia="en-US"/>
        </w:rPr>
        <w:t xml:space="preserve">Az Önkormányzat 2023. évi költségvetésében még </w:t>
      </w:r>
      <w:r w:rsidRPr="00124411">
        <w:rPr>
          <w:rFonts w:ascii="Times New Roman" w:hAnsi="Times New Roman"/>
          <w:b/>
          <w:sz w:val="24"/>
          <w:szCs w:val="24"/>
        </w:rPr>
        <w:t>2.381.000</w:t>
      </w:r>
      <w:r w:rsidRPr="00124411">
        <w:rPr>
          <w:rFonts w:ascii="Times New Roman" w:hAnsi="Times New Roman"/>
          <w:b/>
          <w:sz w:val="24"/>
          <w:szCs w:val="24"/>
          <w:lang w:eastAsia="en-US"/>
        </w:rPr>
        <w:t>,- Ft összegű támogatási keret</w:t>
      </w:r>
      <w:r w:rsidRPr="00124411">
        <w:rPr>
          <w:rFonts w:ascii="Times New Roman" w:hAnsi="Times New Roman"/>
          <w:sz w:val="24"/>
          <w:szCs w:val="24"/>
          <w:lang w:eastAsia="en-US"/>
        </w:rPr>
        <w:t xml:space="preserve"> állt rendelkezésre szénmonoxid érzékelő </w:t>
      </w:r>
      <w:r w:rsidRPr="00124411">
        <w:rPr>
          <w:rFonts w:ascii="Times New Roman" w:hAnsi="Times New Roman"/>
          <w:noProof/>
          <w:sz w:val="24"/>
          <w:szCs w:val="24"/>
        </w:rPr>
        <w:t>berendezés felszerelésének támogatásár</w:t>
      </w:r>
      <w:r w:rsidRPr="00124411">
        <w:rPr>
          <w:rFonts w:ascii="Times New Roman" w:hAnsi="Times New Roman"/>
          <w:sz w:val="24"/>
          <w:szCs w:val="24"/>
          <w:lang w:eastAsia="en-US"/>
        </w:rPr>
        <w:t xml:space="preserve">a. </w:t>
      </w:r>
      <w:r w:rsidRPr="00124411">
        <w:rPr>
          <w:rFonts w:ascii="Times New Roman" w:hAnsi="Times New Roman"/>
          <w:sz w:val="24"/>
          <w:szCs w:val="24"/>
        </w:rPr>
        <w:t>A pótpályázat kiírására 2023. 12. 06. napján került sor és a beadási határidő 2024. 02.15. napja volt.</w:t>
      </w:r>
    </w:p>
    <w:p w:rsidR="00124411" w:rsidRPr="00124411" w:rsidRDefault="00124411" w:rsidP="00124411">
      <w:pPr>
        <w:widowControl w:val="0"/>
        <w:autoSpaceDE w:val="0"/>
        <w:autoSpaceDN w:val="0"/>
        <w:adjustRightInd w:val="0"/>
        <w:jc w:val="both"/>
        <w:rPr>
          <w:rFonts w:ascii="Times New Roman" w:hAnsi="Times New Roman"/>
          <w:sz w:val="24"/>
          <w:szCs w:val="24"/>
          <w:lang w:eastAsia="en-US"/>
        </w:rPr>
      </w:pPr>
      <w:r w:rsidRPr="00124411">
        <w:rPr>
          <w:rFonts w:ascii="Times New Roman" w:hAnsi="Times New Roman"/>
          <w:sz w:val="24"/>
          <w:szCs w:val="24"/>
          <w:lang w:eastAsia="en-US"/>
        </w:rPr>
        <w:t xml:space="preserve">A pótpályázatra összesen </w:t>
      </w:r>
      <w:r w:rsidRPr="00124411">
        <w:rPr>
          <w:rFonts w:ascii="Times New Roman" w:hAnsi="Times New Roman"/>
          <w:b/>
          <w:sz w:val="24"/>
          <w:szCs w:val="24"/>
          <w:lang w:eastAsia="en-US"/>
        </w:rPr>
        <w:t>67 db pályázat</w:t>
      </w:r>
      <w:r w:rsidRPr="00124411">
        <w:rPr>
          <w:rFonts w:ascii="Times New Roman" w:hAnsi="Times New Roman"/>
          <w:sz w:val="24"/>
          <w:szCs w:val="24"/>
          <w:lang w:eastAsia="en-US"/>
        </w:rPr>
        <w:t xml:space="preserve"> került benyújtásra 114 db </w:t>
      </w:r>
      <w:proofErr w:type="gramStart"/>
      <w:r w:rsidRPr="00124411">
        <w:rPr>
          <w:rFonts w:ascii="Times New Roman" w:hAnsi="Times New Roman"/>
          <w:sz w:val="24"/>
          <w:szCs w:val="24"/>
          <w:lang w:eastAsia="en-US"/>
        </w:rPr>
        <w:t>szén-monoxid érzékelő</w:t>
      </w:r>
      <w:proofErr w:type="gramEnd"/>
      <w:r w:rsidRPr="00124411">
        <w:rPr>
          <w:rFonts w:ascii="Times New Roman" w:hAnsi="Times New Roman"/>
          <w:sz w:val="24"/>
          <w:szCs w:val="24"/>
          <w:lang w:eastAsia="en-US"/>
        </w:rPr>
        <w:t xml:space="preserve"> berendezés igényléssel.</w:t>
      </w:r>
    </w:p>
    <w:p w:rsidR="00124411" w:rsidRPr="00124411" w:rsidRDefault="00124411" w:rsidP="00124411">
      <w:pPr>
        <w:contextualSpacing/>
        <w:jc w:val="both"/>
        <w:rPr>
          <w:rFonts w:ascii="Times New Roman" w:hAnsi="Times New Roman"/>
          <w:b/>
          <w:bCs/>
          <w:sz w:val="24"/>
          <w:szCs w:val="24"/>
          <w:u w:val="single"/>
        </w:rPr>
      </w:pPr>
    </w:p>
    <w:p w:rsidR="00124411" w:rsidRPr="00124411" w:rsidRDefault="00124411" w:rsidP="00124411">
      <w:pPr>
        <w:contextualSpacing/>
        <w:jc w:val="both"/>
        <w:rPr>
          <w:rFonts w:ascii="Times New Roman" w:hAnsi="Times New Roman"/>
          <w:b/>
          <w:bCs/>
          <w:sz w:val="24"/>
          <w:szCs w:val="24"/>
          <w:u w:val="single"/>
        </w:rPr>
      </w:pPr>
      <w:r w:rsidRPr="00124411">
        <w:rPr>
          <w:rFonts w:ascii="Times New Roman" w:hAnsi="Times New Roman"/>
          <w:b/>
          <w:bCs/>
          <w:sz w:val="24"/>
          <w:szCs w:val="24"/>
          <w:u w:val="single"/>
        </w:rPr>
        <w:t xml:space="preserve">2024. évi </w:t>
      </w:r>
      <w:proofErr w:type="gramStart"/>
      <w:r w:rsidRPr="00124411">
        <w:rPr>
          <w:rFonts w:ascii="Times New Roman" w:hAnsi="Times New Roman"/>
          <w:b/>
          <w:bCs/>
          <w:sz w:val="24"/>
          <w:szCs w:val="24"/>
          <w:u w:val="single"/>
        </w:rPr>
        <w:t>Szén-monoxid érzékelő</w:t>
      </w:r>
      <w:proofErr w:type="gramEnd"/>
      <w:r w:rsidRPr="00124411">
        <w:rPr>
          <w:rFonts w:ascii="Times New Roman" w:hAnsi="Times New Roman"/>
          <w:b/>
          <w:bCs/>
          <w:sz w:val="24"/>
          <w:szCs w:val="24"/>
          <w:u w:val="single"/>
        </w:rPr>
        <w:t xml:space="preserve"> készülék igénylésére vonatkozó pályázat</w:t>
      </w:r>
    </w:p>
    <w:p w:rsidR="00124411" w:rsidRPr="00124411" w:rsidRDefault="00124411" w:rsidP="00124411">
      <w:pPr>
        <w:contextualSpacing/>
        <w:jc w:val="both"/>
        <w:rPr>
          <w:rFonts w:ascii="Times New Roman" w:hAnsi="Times New Roman"/>
          <w:sz w:val="24"/>
          <w:szCs w:val="24"/>
        </w:rPr>
      </w:pPr>
      <w:r w:rsidRPr="00124411">
        <w:rPr>
          <w:rFonts w:ascii="Times New Roman" w:hAnsi="Times New Roman"/>
          <w:sz w:val="24"/>
          <w:szCs w:val="24"/>
        </w:rPr>
        <w:t xml:space="preserve">Budapest Főváros VII. kerület Erzsébetváros Önkormányzata </w:t>
      </w:r>
      <w:r w:rsidRPr="00124411">
        <w:rPr>
          <w:rFonts w:ascii="Times New Roman" w:hAnsi="Times New Roman"/>
          <w:b/>
          <w:sz w:val="24"/>
          <w:szCs w:val="24"/>
        </w:rPr>
        <w:t>2024</w:t>
      </w:r>
      <w:r w:rsidRPr="00124411">
        <w:rPr>
          <w:rFonts w:ascii="Times New Roman" w:hAnsi="Times New Roman"/>
          <w:sz w:val="24"/>
          <w:szCs w:val="24"/>
        </w:rPr>
        <w:t xml:space="preserve">. évi költségvetésében összesen </w:t>
      </w:r>
      <w:r w:rsidRPr="00124411">
        <w:rPr>
          <w:rFonts w:ascii="Times New Roman" w:hAnsi="Times New Roman"/>
          <w:b/>
          <w:sz w:val="24"/>
          <w:szCs w:val="24"/>
        </w:rPr>
        <w:t>3.800.000,- Ft</w:t>
      </w:r>
      <w:r w:rsidRPr="00124411">
        <w:rPr>
          <w:rFonts w:ascii="Times New Roman" w:hAnsi="Times New Roman"/>
          <w:sz w:val="24"/>
          <w:szCs w:val="24"/>
        </w:rPr>
        <w:t xml:space="preserve"> összegű keretet különített el szénmonoxid-érzékelők beszerzésének támogatására. </w:t>
      </w:r>
    </w:p>
    <w:p w:rsidR="00124411" w:rsidRPr="00124411" w:rsidRDefault="00124411" w:rsidP="00124411">
      <w:pPr>
        <w:contextualSpacing/>
        <w:jc w:val="both"/>
        <w:rPr>
          <w:rFonts w:ascii="Times New Roman" w:hAnsi="Times New Roman"/>
          <w:sz w:val="24"/>
          <w:szCs w:val="24"/>
        </w:rPr>
      </w:pPr>
      <w:r w:rsidRPr="00124411">
        <w:rPr>
          <w:rFonts w:ascii="Times New Roman" w:hAnsi="Times New Roman"/>
          <w:sz w:val="24"/>
          <w:szCs w:val="24"/>
        </w:rPr>
        <w:t xml:space="preserve">Összesen </w:t>
      </w:r>
      <w:r w:rsidRPr="00124411">
        <w:rPr>
          <w:rFonts w:ascii="Times New Roman" w:hAnsi="Times New Roman"/>
          <w:b/>
          <w:sz w:val="24"/>
          <w:szCs w:val="24"/>
        </w:rPr>
        <w:t>119 db pályázat</w:t>
      </w:r>
      <w:r w:rsidRPr="00124411">
        <w:rPr>
          <w:rFonts w:ascii="Times New Roman" w:hAnsi="Times New Roman"/>
          <w:sz w:val="24"/>
          <w:szCs w:val="24"/>
        </w:rPr>
        <w:t xml:space="preserve"> került benyújtásra 209 db </w:t>
      </w:r>
      <w:proofErr w:type="gramStart"/>
      <w:r w:rsidRPr="00124411">
        <w:rPr>
          <w:rFonts w:ascii="Times New Roman" w:hAnsi="Times New Roman"/>
          <w:sz w:val="24"/>
          <w:szCs w:val="24"/>
        </w:rPr>
        <w:t>szén-monoxid érzékelő</w:t>
      </w:r>
      <w:proofErr w:type="gramEnd"/>
      <w:r w:rsidRPr="00124411">
        <w:rPr>
          <w:rFonts w:ascii="Times New Roman" w:hAnsi="Times New Roman"/>
          <w:sz w:val="24"/>
          <w:szCs w:val="24"/>
        </w:rPr>
        <w:t xml:space="preserve"> berendezés igényléssel. </w:t>
      </w:r>
    </w:p>
    <w:p w:rsidR="00124411" w:rsidRPr="00124411" w:rsidRDefault="00124411" w:rsidP="00124411">
      <w:pPr>
        <w:contextualSpacing/>
        <w:jc w:val="both"/>
        <w:rPr>
          <w:rFonts w:ascii="Times New Roman" w:hAnsi="Times New Roman"/>
          <w:sz w:val="24"/>
          <w:szCs w:val="24"/>
        </w:rPr>
      </w:pPr>
      <w:r w:rsidRPr="00124411">
        <w:rPr>
          <w:rFonts w:ascii="Times New Roman" w:hAnsi="Times New Roman"/>
          <w:sz w:val="24"/>
          <w:szCs w:val="24"/>
        </w:rPr>
        <w:t>A</w:t>
      </w:r>
      <w:r w:rsidR="004D5565">
        <w:rPr>
          <w:rFonts w:ascii="Times New Roman" w:hAnsi="Times New Roman"/>
          <w:sz w:val="24"/>
          <w:szCs w:val="24"/>
        </w:rPr>
        <w:t xml:space="preserve"> fent említett</w:t>
      </w:r>
      <w:r w:rsidRPr="00124411">
        <w:rPr>
          <w:rFonts w:ascii="Times New Roman" w:hAnsi="Times New Roman"/>
          <w:sz w:val="24"/>
          <w:szCs w:val="24"/>
        </w:rPr>
        <w:t xml:space="preserve"> pótpályázat kapcsán beszerzett szén-monoxid érzékelőkből megmaradt készülékek kerültek kiosztásra első </w:t>
      </w:r>
      <w:proofErr w:type="gramStart"/>
      <w:r w:rsidRPr="00124411">
        <w:rPr>
          <w:rFonts w:ascii="Times New Roman" w:hAnsi="Times New Roman"/>
          <w:sz w:val="24"/>
          <w:szCs w:val="24"/>
        </w:rPr>
        <w:t>körben ,</w:t>
      </w:r>
      <w:proofErr w:type="gramEnd"/>
      <w:r w:rsidRPr="00124411">
        <w:rPr>
          <w:rFonts w:ascii="Times New Roman" w:hAnsi="Times New Roman"/>
          <w:sz w:val="24"/>
          <w:szCs w:val="24"/>
        </w:rPr>
        <w:t xml:space="preserve"> majd </w:t>
      </w:r>
      <w:r w:rsidRPr="00124411">
        <w:rPr>
          <w:rFonts w:ascii="Times New Roman" w:hAnsi="Times New Roman"/>
          <w:b/>
          <w:sz w:val="24"/>
          <w:szCs w:val="24"/>
        </w:rPr>
        <w:t>beszerzésre került 1.794.000,- Ft</w:t>
      </w:r>
      <w:r w:rsidRPr="00124411">
        <w:rPr>
          <w:rFonts w:ascii="Times New Roman" w:hAnsi="Times New Roman"/>
          <w:sz w:val="24"/>
          <w:szCs w:val="24"/>
        </w:rPr>
        <w:t xml:space="preserve"> értékben berendezés.</w:t>
      </w:r>
    </w:p>
    <w:p w:rsidR="00124411" w:rsidRPr="00124411" w:rsidRDefault="00124411" w:rsidP="00124411">
      <w:pPr>
        <w:contextualSpacing/>
        <w:jc w:val="both"/>
        <w:rPr>
          <w:rFonts w:ascii="Times New Roman" w:hAnsi="Times New Roman"/>
          <w:sz w:val="24"/>
          <w:szCs w:val="24"/>
        </w:rPr>
      </w:pPr>
      <w:r w:rsidRPr="00124411">
        <w:rPr>
          <w:rFonts w:ascii="Times New Roman" w:hAnsi="Times New Roman"/>
          <w:sz w:val="24"/>
          <w:szCs w:val="24"/>
        </w:rPr>
        <w:t>Az érzékelők szétosztása a pályázók részére megtörtént.</w:t>
      </w:r>
    </w:p>
    <w:p w:rsidR="00124411" w:rsidRPr="00124411" w:rsidRDefault="00124411" w:rsidP="00124411">
      <w:pPr>
        <w:contextualSpacing/>
        <w:jc w:val="both"/>
        <w:rPr>
          <w:rFonts w:ascii="Times New Roman" w:hAnsi="Times New Roman"/>
          <w:b/>
          <w:bCs/>
          <w:sz w:val="24"/>
          <w:szCs w:val="24"/>
        </w:rPr>
      </w:pPr>
    </w:p>
    <w:p w:rsidR="00124411" w:rsidRPr="00124411" w:rsidRDefault="00124411" w:rsidP="00124411">
      <w:pPr>
        <w:contextualSpacing/>
        <w:jc w:val="both"/>
        <w:rPr>
          <w:rFonts w:ascii="Times New Roman" w:hAnsi="Times New Roman"/>
          <w:sz w:val="24"/>
          <w:szCs w:val="24"/>
        </w:rPr>
      </w:pPr>
      <w:r w:rsidRPr="00124411">
        <w:rPr>
          <w:rFonts w:ascii="Times New Roman" w:hAnsi="Times New Roman"/>
          <w:b/>
          <w:bCs/>
          <w:sz w:val="24"/>
          <w:szCs w:val="24"/>
          <w:u w:val="single"/>
        </w:rPr>
        <w:t>2024. évi Hevederzár felszerelésének támogatásra vonatkozó pályázat</w:t>
      </w:r>
      <w:r w:rsidRPr="00124411">
        <w:rPr>
          <w:rFonts w:ascii="Times New Roman" w:hAnsi="Times New Roman"/>
          <w:b/>
          <w:bCs/>
          <w:sz w:val="24"/>
          <w:szCs w:val="24"/>
        </w:rPr>
        <w:t xml:space="preserve"> </w:t>
      </w:r>
    </w:p>
    <w:p w:rsidR="00124411" w:rsidRPr="00124411" w:rsidRDefault="00124411" w:rsidP="00124411">
      <w:pPr>
        <w:contextualSpacing/>
        <w:jc w:val="both"/>
        <w:rPr>
          <w:rFonts w:ascii="Times New Roman" w:hAnsi="Times New Roman"/>
          <w:sz w:val="24"/>
          <w:szCs w:val="24"/>
        </w:rPr>
      </w:pPr>
      <w:r w:rsidRPr="00124411">
        <w:rPr>
          <w:rFonts w:ascii="Times New Roman" w:hAnsi="Times New Roman"/>
          <w:sz w:val="24"/>
          <w:szCs w:val="24"/>
        </w:rPr>
        <w:t>Budapest Főváros VII. kerület Erzsébetváros Önkormányzata 2024. évi költségvetésében összesen 700.000,- Ft összegű keretet különített el a hevederzár felszerelésének támogatására. A pályázati felhívásra 2024. évben mindösszesen 1 db pályázat került benyújtásra 2 db hevederzár támogatásával. A támogatási szerződés megkötése megtörtént.</w:t>
      </w:r>
    </w:p>
    <w:p w:rsidR="00124411" w:rsidRPr="00124411" w:rsidRDefault="00124411" w:rsidP="00124411">
      <w:pPr>
        <w:contextualSpacing/>
        <w:jc w:val="both"/>
        <w:rPr>
          <w:rFonts w:ascii="Times New Roman" w:hAnsi="Times New Roman"/>
          <w:b/>
          <w:bCs/>
          <w:sz w:val="24"/>
          <w:szCs w:val="24"/>
        </w:rPr>
      </w:pPr>
    </w:p>
    <w:p w:rsidR="00124411" w:rsidRPr="00124411" w:rsidRDefault="00124411" w:rsidP="00124411">
      <w:pPr>
        <w:contextualSpacing/>
        <w:jc w:val="both"/>
        <w:rPr>
          <w:rFonts w:ascii="Times New Roman" w:hAnsi="Times New Roman"/>
          <w:b/>
          <w:bCs/>
          <w:sz w:val="24"/>
          <w:szCs w:val="24"/>
        </w:rPr>
      </w:pPr>
      <w:r w:rsidRPr="00124411">
        <w:rPr>
          <w:rFonts w:ascii="Times New Roman" w:hAnsi="Times New Roman"/>
          <w:b/>
          <w:bCs/>
          <w:sz w:val="24"/>
          <w:szCs w:val="24"/>
          <w:u w:val="single"/>
        </w:rPr>
        <w:t>2024. évi Társasház kapufigyelő rendszer kialakítására kiírt pályázat</w:t>
      </w:r>
    </w:p>
    <w:p w:rsidR="00124411" w:rsidRPr="00124411" w:rsidRDefault="00124411" w:rsidP="00124411">
      <w:pPr>
        <w:contextualSpacing/>
        <w:jc w:val="both"/>
        <w:rPr>
          <w:rFonts w:ascii="Times New Roman" w:hAnsi="Times New Roman"/>
          <w:sz w:val="24"/>
          <w:szCs w:val="24"/>
        </w:rPr>
      </w:pPr>
      <w:r w:rsidRPr="00124411">
        <w:rPr>
          <w:rFonts w:ascii="Times New Roman" w:hAnsi="Times New Roman"/>
          <w:sz w:val="24"/>
          <w:szCs w:val="24"/>
        </w:rPr>
        <w:t xml:space="preserve">Budapest Főváros VII. kerület Erzsébetváros Önkormányzata 2024. évi költségvetésében </w:t>
      </w:r>
      <w:r w:rsidRPr="00124411">
        <w:rPr>
          <w:rFonts w:ascii="Times New Roman" w:hAnsi="Times New Roman"/>
          <w:b/>
          <w:sz w:val="24"/>
          <w:szCs w:val="24"/>
        </w:rPr>
        <w:t xml:space="preserve">2.000.000,- Ft </w:t>
      </w:r>
      <w:r w:rsidRPr="00124411">
        <w:rPr>
          <w:rFonts w:ascii="Times New Roman" w:hAnsi="Times New Roman"/>
          <w:sz w:val="24"/>
          <w:szCs w:val="24"/>
        </w:rPr>
        <w:t>keretösszeget biztosított lakóközösségek és önkormányzati intézmények részére kapufigyelő rendszer kialakításának támogatására.</w:t>
      </w:r>
    </w:p>
    <w:p w:rsidR="00124411" w:rsidRPr="00124411" w:rsidRDefault="00124411" w:rsidP="00124411">
      <w:pPr>
        <w:contextualSpacing/>
        <w:jc w:val="both"/>
        <w:rPr>
          <w:rFonts w:ascii="Times New Roman" w:hAnsi="Times New Roman"/>
          <w:bCs/>
          <w:sz w:val="24"/>
          <w:szCs w:val="24"/>
        </w:rPr>
      </w:pPr>
      <w:r w:rsidRPr="00124411">
        <w:rPr>
          <w:rFonts w:ascii="Times New Roman" w:hAnsi="Times New Roman"/>
          <w:bCs/>
          <w:sz w:val="24"/>
          <w:szCs w:val="24"/>
        </w:rPr>
        <w:lastRenderedPageBreak/>
        <w:t xml:space="preserve">A pályázaton </w:t>
      </w:r>
      <w:r w:rsidRPr="00124411">
        <w:rPr>
          <w:rFonts w:ascii="Times New Roman" w:hAnsi="Times New Roman"/>
          <w:b/>
          <w:bCs/>
          <w:sz w:val="24"/>
          <w:szCs w:val="24"/>
        </w:rPr>
        <w:t>7 db társasház</w:t>
      </w:r>
      <w:r w:rsidRPr="00124411">
        <w:rPr>
          <w:rFonts w:ascii="Times New Roman" w:hAnsi="Times New Roman"/>
          <w:bCs/>
          <w:sz w:val="24"/>
          <w:szCs w:val="24"/>
        </w:rPr>
        <w:t xml:space="preserve"> indult, melyekből 4 db társasház pályázati anyaga igényelt hiánypótlást. </w:t>
      </w:r>
    </w:p>
    <w:p w:rsidR="00124411" w:rsidRPr="00124411" w:rsidRDefault="00124411" w:rsidP="00124411">
      <w:pPr>
        <w:contextualSpacing/>
        <w:jc w:val="both"/>
        <w:rPr>
          <w:rFonts w:ascii="Times New Roman" w:hAnsi="Times New Roman"/>
          <w:bCs/>
          <w:sz w:val="24"/>
          <w:szCs w:val="24"/>
        </w:rPr>
      </w:pPr>
      <w:r w:rsidRPr="00124411">
        <w:rPr>
          <w:rFonts w:ascii="Times New Roman" w:hAnsi="Times New Roman"/>
          <w:bCs/>
          <w:sz w:val="24"/>
          <w:szCs w:val="24"/>
        </w:rPr>
        <w:t xml:space="preserve">A 4 db társasházból 3 társasház közös képviselője teljesítette hiánypótlási kötelezettségét. A fennmaradó 1 db társasház nem pótolta hiányosságát. A Városüzemeltetési Bizottság döntése alapján összesen </w:t>
      </w:r>
      <w:r w:rsidRPr="00124411">
        <w:rPr>
          <w:rFonts w:ascii="Times New Roman" w:hAnsi="Times New Roman"/>
          <w:b/>
          <w:bCs/>
          <w:sz w:val="24"/>
          <w:szCs w:val="24"/>
        </w:rPr>
        <w:t>1.289.399,- Ft</w:t>
      </w:r>
      <w:r w:rsidRPr="00124411">
        <w:rPr>
          <w:rFonts w:ascii="Times New Roman" w:hAnsi="Times New Roman"/>
          <w:bCs/>
          <w:sz w:val="24"/>
          <w:szCs w:val="24"/>
        </w:rPr>
        <w:t xml:space="preserve"> támogatásban részesültek a pályázók.  </w:t>
      </w:r>
    </w:p>
    <w:p w:rsidR="00124411" w:rsidRPr="00124411" w:rsidRDefault="00124411" w:rsidP="00124411">
      <w:pPr>
        <w:contextualSpacing/>
        <w:jc w:val="both"/>
        <w:rPr>
          <w:rFonts w:ascii="Times New Roman" w:hAnsi="Times New Roman"/>
          <w:bCs/>
          <w:sz w:val="24"/>
          <w:szCs w:val="24"/>
        </w:rPr>
      </w:pPr>
      <w:r w:rsidRPr="00124411">
        <w:rPr>
          <w:rFonts w:ascii="Times New Roman" w:hAnsi="Times New Roman"/>
          <w:bCs/>
          <w:sz w:val="24"/>
          <w:szCs w:val="24"/>
        </w:rPr>
        <w:t>A támogatási szerződések megkötése megtörtént.</w:t>
      </w:r>
    </w:p>
    <w:p w:rsidR="00124411" w:rsidRDefault="00124411" w:rsidP="00124411">
      <w:pPr>
        <w:rPr>
          <w:rFonts w:ascii="Times New Roman" w:hAnsi="Times New Roman"/>
          <w:sz w:val="24"/>
          <w:szCs w:val="24"/>
        </w:rPr>
      </w:pPr>
    </w:p>
    <w:p w:rsidR="00124411" w:rsidRPr="00124411" w:rsidRDefault="00124411" w:rsidP="00124411">
      <w:pPr>
        <w:jc w:val="both"/>
        <w:rPr>
          <w:rFonts w:ascii="Times New Roman" w:hAnsi="Times New Roman"/>
          <w:b/>
          <w:bCs/>
          <w:sz w:val="24"/>
          <w:szCs w:val="24"/>
          <w:u w:val="single"/>
          <w:shd w:val="clear" w:color="auto" w:fill="FFFFFF"/>
        </w:rPr>
      </w:pPr>
      <w:r w:rsidRPr="00124411">
        <w:rPr>
          <w:rFonts w:ascii="Times New Roman" w:hAnsi="Times New Roman"/>
          <w:b/>
          <w:bCs/>
          <w:sz w:val="24"/>
          <w:szCs w:val="24"/>
          <w:u w:val="single"/>
        </w:rPr>
        <w:t>2024. évi K</w:t>
      </w:r>
      <w:r w:rsidRPr="00124411">
        <w:rPr>
          <w:rFonts w:ascii="Times New Roman" w:hAnsi="Times New Roman"/>
          <w:b/>
          <w:bCs/>
          <w:sz w:val="24"/>
          <w:szCs w:val="24"/>
          <w:u w:val="single"/>
          <w:shd w:val="clear" w:color="auto" w:fill="FFFFFF"/>
        </w:rPr>
        <w:t>erékpártárolók/kerékpártámaszok kialakításának támogatása Pályázat</w:t>
      </w:r>
    </w:p>
    <w:p w:rsidR="00124411" w:rsidRPr="00124411" w:rsidRDefault="00124411" w:rsidP="00124411">
      <w:pPr>
        <w:jc w:val="both"/>
        <w:rPr>
          <w:rFonts w:ascii="Times New Roman" w:hAnsi="Times New Roman"/>
          <w:sz w:val="24"/>
          <w:szCs w:val="24"/>
          <w:shd w:val="clear" w:color="auto" w:fill="FFFFFF"/>
        </w:rPr>
      </w:pPr>
      <w:r w:rsidRPr="00124411">
        <w:rPr>
          <w:rFonts w:ascii="Times New Roman" w:hAnsi="Times New Roman"/>
          <w:sz w:val="24"/>
          <w:szCs w:val="24"/>
        </w:rPr>
        <w:t xml:space="preserve">Budapest Főváros VII. kerület Erzsébetváros Önkormányzata 2024. évi </w:t>
      </w:r>
      <w:r w:rsidRPr="00124411">
        <w:rPr>
          <w:rFonts w:ascii="Times New Roman" w:hAnsi="Times New Roman"/>
          <w:sz w:val="24"/>
          <w:szCs w:val="24"/>
          <w:shd w:val="clear" w:color="auto" w:fill="FFFFFF"/>
        </w:rPr>
        <w:t xml:space="preserve">kerékpártárolók/kerékpártámaszok kialakításának támogatására kiírt pályázatára 2024. szeptember 30. napjáig </w:t>
      </w:r>
      <w:r w:rsidRPr="00124411">
        <w:rPr>
          <w:rFonts w:ascii="Times New Roman" w:hAnsi="Times New Roman"/>
          <w:b/>
          <w:bCs/>
          <w:sz w:val="24"/>
          <w:szCs w:val="24"/>
          <w:shd w:val="clear" w:color="auto" w:fill="FFFFFF"/>
        </w:rPr>
        <w:t>22 pályázat érkezett be</w:t>
      </w:r>
      <w:r w:rsidRPr="00124411">
        <w:rPr>
          <w:rFonts w:ascii="Times New Roman" w:hAnsi="Times New Roman"/>
          <w:sz w:val="24"/>
          <w:szCs w:val="24"/>
          <w:shd w:val="clear" w:color="auto" w:fill="FFFFFF"/>
        </w:rPr>
        <w:t xml:space="preserve">, mindösszesen </w:t>
      </w:r>
      <w:r w:rsidRPr="00124411">
        <w:rPr>
          <w:rFonts w:ascii="Times New Roman" w:hAnsi="Times New Roman"/>
          <w:b/>
          <w:bCs/>
          <w:color w:val="000000"/>
          <w:sz w:val="24"/>
          <w:szCs w:val="24"/>
        </w:rPr>
        <w:t>3.841.075</w:t>
      </w:r>
      <w:r w:rsidRPr="00124411">
        <w:rPr>
          <w:rFonts w:ascii="Times New Roman" w:hAnsi="Times New Roman"/>
          <w:b/>
          <w:bCs/>
          <w:sz w:val="24"/>
          <w:szCs w:val="24"/>
          <w:shd w:val="clear" w:color="auto" w:fill="FFFFFF"/>
        </w:rPr>
        <w:t>,- Ft</w:t>
      </w:r>
      <w:r w:rsidRPr="00124411">
        <w:rPr>
          <w:rFonts w:ascii="Times New Roman" w:hAnsi="Times New Roman"/>
          <w:sz w:val="24"/>
          <w:szCs w:val="24"/>
          <w:shd w:val="clear" w:color="auto" w:fill="FFFFFF"/>
        </w:rPr>
        <w:t xml:space="preserve"> összegben.</w:t>
      </w:r>
    </w:p>
    <w:p w:rsidR="00124411" w:rsidRPr="00124411" w:rsidRDefault="00124411" w:rsidP="00124411">
      <w:pPr>
        <w:jc w:val="both"/>
        <w:rPr>
          <w:rFonts w:ascii="Times New Roman" w:hAnsi="Times New Roman"/>
          <w:sz w:val="24"/>
          <w:szCs w:val="24"/>
          <w:u w:val="single"/>
        </w:rPr>
      </w:pPr>
      <w:r w:rsidRPr="00124411">
        <w:rPr>
          <w:rFonts w:ascii="Times New Roman" w:hAnsi="Times New Roman"/>
          <w:b/>
          <w:bCs/>
          <w:sz w:val="24"/>
          <w:szCs w:val="24"/>
          <w:shd w:val="clear" w:color="auto" w:fill="FFFFFF"/>
        </w:rPr>
        <w:t>21</w:t>
      </w:r>
      <w:r w:rsidRPr="00124411">
        <w:rPr>
          <w:rFonts w:ascii="Times New Roman" w:hAnsi="Times New Roman"/>
          <w:sz w:val="24"/>
          <w:szCs w:val="24"/>
          <w:shd w:val="clear" w:color="auto" w:fill="FFFFFF"/>
        </w:rPr>
        <w:t xml:space="preserve"> db pályázat jóváhagyásra került, </w:t>
      </w:r>
      <w:r w:rsidRPr="00124411">
        <w:rPr>
          <w:rFonts w:ascii="Times New Roman" w:hAnsi="Times New Roman"/>
          <w:b/>
          <w:bCs/>
          <w:sz w:val="24"/>
          <w:szCs w:val="24"/>
          <w:shd w:val="clear" w:color="auto" w:fill="FFFFFF"/>
        </w:rPr>
        <w:t>1</w:t>
      </w:r>
      <w:r w:rsidRPr="00124411">
        <w:rPr>
          <w:rFonts w:ascii="Times New Roman" w:hAnsi="Times New Roman"/>
          <w:sz w:val="24"/>
          <w:szCs w:val="24"/>
          <w:shd w:val="clear" w:color="auto" w:fill="FFFFFF"/>
        </w:rPr>
        <w:t xml:space="preserve"> pályázat érvénytelen.</w:t>
      </w:r>
    </w:p>
    <w:p w:rsidR="00124411" w:rsidRDefault="00124411" w:rsidP="00124411">
      <w:pPr>
        <w:jc w:val="both"/>
        <w:rPr>
          <w:rFonts w:ascii="Times New Roman" w:hAnsi="Times New Roman"/>
          <w:sz w:val="24"/>
          <w:szCs w:val="24"/>
          <w:shd w:val="clear" w:color="auto" w:fill="FFFFFF"/>
        </w:rPr>
      </w:pPr>
      <w:r w:rsidRPr="00124411">
        <w:rPr>
          <w:rFonts w:ascii="Times New Roman" w:hAnsi="Times New Roman"/>
          <w:sz w:val="24"/>
          <w:szCs w:val="24"/>
          <w:shd w:val="clear" w:color="auto" w:fill="FFFFFF"/>
        </w:rPr>
        <w:t>A pályázat kiírásakor az Önkormányzat költségvetésében </w:t>
      </w:r>
      <w:r w:rsidRPr="00124411">
        <w:rPr>
          <w:rFonts w:ascii="Times New Roman" w:hAnsi="Times New Roman"/>
          <w:b/>
          <w:bCs/>
          <w:sz w:val="24"/>
          <w:szCs w:val="24"/>
          <w:shd w:val="clear" w:color="auto" w:fill="FFFFFF"/>
        </w:rPr>
        <w:t>6.000.000,- Ft támogatási keret állt rendelkezésre</w:t>
      </w:r>
      <w:r w:rsidRPr="00124411">
        <w:rPr>
          <w:rFonts w:ascii="Times New Roman" w:hAnsi="Times New Roman"/>
          <w:sz w:val="24"/>
          <w:szCs w:val="24"/>
          <w:shd w:val="clear" w:color="auto" w:fill="FFFFFF"/>
        </w:rPr>
        <w:t> a jelen pályázaton résztvevő nyertes pályázók részére.</w:t>
      </w:r>
    </w:p>
    <w:p w:rsidR="00867E7B" w:rsidRDefault="00867E7B" w:rsidP="00C851E0">
      <w:pPr>
        <w:spacing w:after="0" w:line="240" w:lineRule="auto"/>
        <w:jc w:val="center"/>
        <w:rPr>
          <w:rFonts w:ascii="Times New Roman" w:hAnsi="Times New Roman"/>
          <w:color w:val="000000"/>
          <w:sz w:val="24"/>
          <w:szCs w:val="24"/>
        </w:rPr>
      </w:pPr>
    </w:p>
    <w:p w:rsidR="00867E7B" w:rsidRDefault="00867E7B" w:rsidP="00C851E0">
      <w:pPr>
        <w:spacing w:after="0" w:line="240" w:lineRule="auto"/>
        <w:jc w:val="center"/>
        <w:rPr>
          <w:rFonts w:ascii="Times New Roman" w:hAnsi="Times New Roman"/>
          <w:color w:val="000000"/>
          <w:sz w:val="24"/>
          <w:szCs w:val="24"/>
        </w:rPr>
      </w:pPr>
    </w:p>
    <w:p w:rsidR="00867E7B" w:rsidRDefault="00867E7B" w:rsidP="00C851E0">
      <w:pPr>
        <w:spacing w:after="0" w:line="240" w:lineRule="auto"/>
        <w:jc w:val="center"/>
        <w:rPr>
          <w:rFonts w:ascii="Times New Roman" w:hAnsi="Times New Roman"/>
          <w:color w:val="000000"/>
          <w:sz w:val="24"/>
          <w:szCs w:val="24"/>
        </w:rPr>
      </w:pPr>
    </w:p>
    <w:p w:rsidR="00867E7B" w:rsidRPr="00F96421" w:rsidRDefault="00867E7B" w:rsidP="00C851E0">
      <w:pPr>
        <w:spacing w:after="0" w:line="240" w:lineRule="auto"/>
        <w:jc w:val="center"/>
        <w:rPr>
          <w:rFonts w:ascii="Times New Roman" w:hAnsi="Times New Roman"/>
          <w:color w:val="000000"/>
          <w:sz w:val="24"/>
          <w:szCs w:val="24"/>
        </w:rPr>
      </w:pPr>
    </w:p>
    <w:p w:rsidR="00973326" w:rsidRPr="00F96421" w:rsidRDefault="00ED2CE3" w:rsidP="00F96421">
      <w:pPr>
        <w:spacing w:after="0" w:line="240" w:lineRule="auto"/>
        <w:jc w:val="center"/>
        <w:rPr>
          <w:rFonts w:ascii="Times New Roman" w:hAnsi="Times New Roman"/>
          <w:b/>
          <w:bCs/>
          <w:sz w:val="24"/>
          <w:szCs w:val="24"/>
        </w:rPr>
      </w:pPr>
      <w:r w:rsidRPr="00F96421">
        <w:rPr>
          <w:rFonts w:ascii="Times New Roman" w:hAnsi="Times New Roman"/>
          <w:b/>
          <w:bCs/>
          <w:sz w:val="24"/>
          <w:szCs w:val="24"/>
        </w:rPr>
        <w:t>Határozati javaslat</w:t>
      </w:r>
    </w:p>
    <w:p w:rsidR="00973326" w:rsidRPr="00F96421" w:rsidRDefault="00973326" w:rsidP="00F96421">
      <w:pPr>
        <w:spacing w:after="0" w:line="240" w:lineRule="auto"/>
        <w:rPr>
          <w:rFonts w:ascii="Times New Roman" w:hAnsi="Times New Roman"/>
          <w:bCs/>
          <w:sz w:val="24"/>
          <w:szCs w:val="24"/>
        </w:rPr>
      </w:pPr>
    </w:p>
    <w:p w:rsidR="00973326" w:rsidRPr="00F96421" w:rsidRDefault="00ED2CE3" w:rsidP="00F96421">
      <w:pPr>
        <w:spacing w:after="0" w:line="240" w:lineRule="auto"/>
        <w:jc w:val="both"/>
        <w:rPr>
          <w:rFonts w:ascii="Times New Roman" w:hAnsi="Times New Roman"/>
          <w:b/>
          <w:iCs/>
          <w:color w:val="010101"/>
          <w:sz w:val="24"/>
          <w:szCs w:val="24"/>
          <w:u w:val="single"/>
        </w:rPr>
      </w:pPr>
      <w:r w:rsidRPr="00F96421">
        <w:rPr>
          <w:rFonts w:ascii="Times New Roman" w:eastAsia="Calibri" w:hAnsi="Times New Roman"/>
          <w:b/>
          <w:sz w:val="24"/>
          <w:szCs w:val="24"/>
          <w:u w:val="single"/>
          <w:lang w:eastAsia="en-US"/>
        </w:rPr>
        <w:t>Budapest Főváros VII. kerület Erzsébetváros Önkormányzata Képviselő-testületének</w:t>
      </w:r>
      <w:r w:rsidRPr="00F96421">
        <w:rPr>
          <w:rFonts w:ascii="Times New Roman" w:hAnsi="Times New Roman"/>
          <w:b/>
          <w:sz w:val="24"/>
          <w:szCs w:val="24"/>
          <w:u w:val="single"/>
        </w:rPr>
        <w:t xml:space="preserve"> …../202</w:t>
      </w:r>
      <w:r w:rsidR="00866CC3">
        <w:rPr>
          <w:rFonts w:ascii="Times New Roman" w:hAnsi="Times New Roman"/>
          <w:b/>
          <w:sz w:val="24"/>
          <w:szCs w:val="24"/>
          <w:u w:val="single"/>
        </w:rPr>
        <w:t>5</w:t>
      </w:r>
      <w:r w:rsidRPr="00F96421">
        <w:rPr>
          <w:rFonts w:ascii="Times New Roman" w:hAnsi="Times New Roman"/>
          <w:b/>
          <w:sz w:val="24"/>
          <w:szCs w:val="24"/>
          <w:u w:val="single"/>
        </w:rPr>
        <w:t>. (</w:t>
      </w:r>
      <w:r w:rsidR="00D76890" w:rsidRPr="00F96421">
        <w:rPr>
          <w:rFonts w:ascii="Times New Roman" w:hAnsi="Times New Roman"/>
          <w:b/>
          <w:sz w:val="24"/>
          <w:szCs w:val="24"/>
          <w:u w:val="single"/>
        </w:rPr>
        <w:t>I.2</w:t>
      </w:r>
      <w:r w:rsidR="00866CC3">
        <w:rPr>
          <w:rFonts w:ascii="Times New Roman" w:hAnsi="Times New Roman"/>
          <w:b/>
          <w:sz w:val="24"/>
          <w:szCs w:val="24"/>
          <w:u w:val="single"/>
        </w:rPr>
        <w:t>2</w:t>
      </w:r>
      <w:r w:rsidRPr="00F96421">
        <w:rPr>
          <w:rFonts w:ascii="Times New Roman" w:hAnsi="Times New Roman"/>
          <w:b/>
          <w:sz w:val="24"/>
          <w:szCs w:val="24"/>
          <w:u w:val="single"/>
        </w:rPr>
        <w:t xml:space="preserve">.) határozata </w:t>
      </w:r>
      <w:r w:rsidRPr="00F96421">
        <w:rPr>
          <w:rFonts w:ascii="Times New Roman" w:hAnsi="Times New Roman"/>
          <w:b/>
          <w:iCs/>
          <w:color w:val="010101"/>
          <w:sz w:val="24"/>
          <w:szCs w:val="24"/>
          <w:u w:val="single"/>
        </w:rPr>
        <w:t>a</w:t>
      </w:r>
      <w:r w:rsidR="00647B81" w:rsidRPr="00F96421">
        <w:rPr>
          <w:rFonts w:ascii="Times New Roman" w:hAnsi="Times New Roman"/>
          <w:b/>
          <w:iCs/>
          <w:color w:val="010101"/>
          <w:sz w:val="24"/>
          <w:szCs w:val="24"/>
          <w:u w:val="single"/>
        </w:rPr>
        <w:t xml:space="preserve"> Polgármesteri Hivatal 202</w:t>
      </w:r>
      <w:r w:rsidR="00866CC3">
        <w:rPr>
          <w:rFonts w:ascii="Times New Roman" w:hAnsi="Times New Roman"/>
          <w:b/>
          <w:iCs/>
          <w:color w:val="010101"/>
          <w:sz w:val="24"/>
          <w:szCs w:val="24"/>
          <w:u w:val="single"/>
        </w:rPr>
        <w:t>4</w:t>
      </w:r>
      <w:r w:rsidRPr="00F96421">
        <w:rPr>
          <w:rFonts w:ascii="Times New Roman" w:hAnsi="Times New Roman"/>
          <w:b/>
          <w:iCs/>
          <w:color w:val="010101"/>
          <w:sz w:val="24"/>
          <w:szCs w:val="24"/>
          <w:u w:val="single"/>
        </w:rPr>
        <w:t>. évi tevékenységéről szóló jegyzői beszámoló elfogadásáról</w:t>
      </w:r>
    </w:p>
    <w:p w:rsidR="00D76890" w:rsidRPr="00F96421" w:rsidRDefault="00D76890" w:rsidP="00F96421">
      <w:pPr>
        <w:spacing w:after="0" w:line="240" w:lineRule="auto"/>
        <w:jc w:val="both"/>
        <w:rPr>
          <w:rFonts w:ascii="Times New Roman" w:hAnsi="Times New Roman"/>
          <w:b/>
          <w:bCs/>
          <w:sz w:val="24"/>
          <w:szCs w:val="24"/>
        </w:rPr>
      </w:pPr>
    </w:p>
    <w:p w:rsidR="00973326" w:rsidRPr="00F96421" w:rsidRDefault="00ED2CE3" w:rsidP="00F96421">
      <w:pPr>
        <w:spacing w:after="0" w:line="240" w:lineRule="auto"/>
        <w:jc w:val="both"/>
        <w:rPr>
          <w:rFonts w:ascii="Times New Roman" w:hAnsi="Times New Roman"/>
          <w:i/>
          <w:iCs/>
          <w:sz w:val="24"/>
          <w:szCs w:val="24"/>
        </w:rPr>
      </w:pPr>
      <w:r w:rsidRPr="00F96421">
        <w:rPr>
          <w:rFonts w:ascii="Times New Roman" w:eastAsia="Calibri" w:hAnsi="Times New Roman"/>
          <w:sz w:val="24"/>
          <w:szCs w:val="24"/>
          <w:lang w:eastAsia="en-US"/>
        </w:rPr>
        <w:t xml:space="preserve">Budapest </w:t>
      </w:r>
      <w:r w:rsidR="003E1845">
        <w:rPr>
          <w:rFonts w:ascii="Times New Roman" w:eastAsia="Calibri" w:hAnsi="Times New Roman"/>
          <w:sz w:val="24"/>
          <w:szCs w:val="24"/>
          <w:lang w:eastAsia="en-US"/>
        </w:rPr>
        <w:t>Főváros VII. k</w:t>
      </w:r>
      <w:r w:rsidRPr="00F96421">
        <w:rPr>
          <w:rFonts w:ascii="Times New Roman" w:eastAsia="Calibri" w:hAnsi="Times New Roman"/>
          <w:sz w:val="24"/>
          <w:szCs w:val="24"/>
          <w:lang w:eastAsia="en-US"/>
        </w:rPr>
        <w:t>erület Erzsébetváros Önkormányzatának Képviselő-testülete úgy dönt, hogy</w:t>
      </w:r>
      <w:r w:rsidRPr="00F96421">
        <w:rPr>
          <w:rFonts w:ascii="Times New Roman" w:eastAsia="Calibri" w:hAnsi="Times New Roman"/>
          <w:sz w:val="24"/>
          <w:szCs w:val="24"/>
        </w:rPr>
        <w:t xml:space="preserve"> </w:t>
      </w:r>
      <w:r w:rsidRPr="00F96421">
        <w:rPr>
          <w:rFonts w:ascii="Times New Roman" w:hAnsi="Times New Roman"/>
          <w:sz w:val="24"/>
          <w:szCs w:val="24"/>
        </w:rPr>
        <w:t>a Polgármesteri Hivatal 20</w:t>
      </w:r>
      <w:r w:rsidR="00647B81" w:rsidRPr="00F96421">
        <w:rPr>
          <w:rFonts w:ascii="Times New Roman" w:hAnsi="Times New Roman"/>
          <w:sz w:val="24"/>
          <w:szCs w:val="24"/>
        </w:rPr>
        <w:t>2</w:t>
      </w:r>
      <w:r w:rsidR="00866CC3">
        <w:rPr>
          <w:rFonts w:ascii="Times New Roman" w:hAnsi="Times New Roman"/>
          <w:sz w:val="24"/>
          <w:szCs w:val="24"/>
        </w:rPr>
        <w:t>4</w:t>
      </w:r>
      <w:r w:rsidRPr="00F96421">
        <w:rPr>
          <w:rFonts w:ascii="Times New Roman" w:hAnsi="Times New Roman"/>
          <w:sz w:val="24"/>
          <w:szCs w:val="24"/>
        </w:rPr>
        <w:t>. évi tevékenységéről szóló jegyzői beszámolót elfogadja.</w:t>
      </w:r>
    </w:p>
    <w:p w:rsidR="00973326" w:rsidRPr="00F96421" w:rsidRDefault="00973326" w:rsidP="00F96421">
      <w:pPr>
        <w:spacing w:after="0" w:line="240" w:lineRule="auto"/>
        <w:rPr>
          <w:rFonts w:ascii="Times New Roman" w:hAnsi="Times New Roman"/>
          <w:sz w:val="24"/>
          <w:szCs w:val="24"/>
        </w:rPr>
      </w:pPr>
    </w:p>
    <w:p w:rsidR="00973326" w:rsidRPr="00F96421" w:rsidRDefault="00ED2CE3" w:rsidP="00F96421">
      <w:pPr>
        <w:spacing w:after="0" w:line="240" w:lineRule="auto"/>
        <w:ind w:left="1500" w:hanging="1500"/>
        <w:rPr>
          <w:rFonts w:ascii="Times New Roman" w:hAnsi="Times New Roman"/>
          <w:sz w:val="24"/>
          <w:szCs w:val="24"/>
          <w:lang w:val="x-none"/>
        </w:rPr>
      </w:pPr>
      <w:r w:rsidRPr="00F96421">
        <w:rPr>
          <w:rFonts w:ascii="Times New Roman" w:hAnsi="Times New Roman"/>
          <w:b/>
          <w:bCs/>
          <w:sz w:val="24"/>
          <w:szCs w:val="24"/>
          <w:u w:val="single"/>
          <w:lang w:val="x-none"/>
        </w:rPr>
        <w:t>Felelős:</w:t>
      </w:r>
      <w:r w:rsidRPr="00F96421">
        <w:rPr>
          <w:rFonts w:ascii="Times New Roman" w:hAnsi="Times New Roman"/>
          <w:sz w:val="24"/>
          <w:szCs w:val="24"/>
        </w:rPr>
        <w:tab/>
        <w:t xml:space="preserve">Niedermüller Péter </w:t>
      </w:r>
      <w:r w:rsidRPr="00F96421">
        <w:rPr>
          <w:rFonts w:ascii="Times New Roman" w:hAnsi="Times New Roman"/>
          <w:sz w:val="24"/>
          <w:szCs w:val="24"/>
          <w:lang w:val="x-none"/>
        </w:rPr>
        <w:t>polgármester</w:t>
      </w:r>
    </w:p>
    <w:p w:rsidR="00973326" w:rsidRPr="00866CC3" w:rsidRDefault="00ED2CE3" w:rsidP="00F96421">
      <w:pPr>
        <w:spacing w:after="0" w:line="240" w:lineRule="auto"/>
        <w:ind w:left="1500" w:hanging="1500"/>
        <w:rPr>
          <w:rFonts w:ascii="Times New Roman" w:hAnsi="Times New Roman"/>
          <w:sz w:val="24"/>
          <w:szCs w:val="24"/>
        </w:rPr>
      </w:pPr>
      <w:r w:rsidRPr="00F96421">
        <w:rPr>
          <w:rFonts w:ascii="Times New Roman" w:hAnsi="Times New Roman"/>
          <w:b/>
          <w:bCs/>
          <w:sz w:val="24"/>
          <w:szCs w:val="24"/>
          <w:u w:val="single"/>
          <w:lang w:val="x-none"/>
        </w:rPr>
        <w:t>Határidő:</w:t>
      </w:r>
      <w:r w:rsidRPr="00F96421">
        <w:rPr>
          <w:rFonts w:ascii="Times New Roman" w:hAnsi="Times New Roman"/>
          <w:sz w:val="24"/>
          <w:szCs w:val="24"/>
        </w:rPr>
        <w:tab/>
      </w:r>
      <w:r w:rsidR="00866CC3">
        <w:rPr>
          <w:rFonts w:ascii="Times New Roman" w:hAnsi="Times New Roman"/>
          <w:sz w:val="24"/>
          <w:szCs w:val="24"/>
        </w:rPr>
        <w:t>2025. január 22.</w:t>
      </w:r>
    </w:p>
    <w:p w:rsidR="00973326" w:rsidRPr="00F96421" w:rsidRDefault="00973326" w:rsidP="00F96421">
      <w:pPr>
        <w:widowControl w:val="0"/>
        <w:autoSpaceDE w:val="0"/>
        <w:autoSpaceDN w:val="0"/>
        <w:adjustRightInd w:val="0"/>
        <w:spacing w:after="0" w:line="240" w:lineRule="auto"/>
        <w:rPr>
          <w:rFonts w:ascii="Times New Roman" w:hAnsi="Times New Roman"/>
          <w:bCs/>
          <w:sz w:val="24"/>
          <w:szCs w:val="24"/>
          <w:u w:val="single"/>
        </w:rPr>
      </w:pPr>
    </w:p>
    <w:p w:rsidR="001864E4" w:rsidRPr="00F96421" w:rsidRDefault="001864E4" w:rsidP="00F96421">
      <w:pPr>
        <w:widowControl w:val="0"/>
        <w:autoSpaceDE w:val="0"/>
        <w:autoSpaceDN w:val="0"/>
        <w:adjustRightInd w:val="0"/>
        <w:spacing w:after="0" w:line="240" w:lineRule="auto"/>
        <w:rPr>
          <w:rFonts w:ascii="Times New Roman" w:hAnsi="Times New Roman"/>
          <w:bCs/>
          <w:sz w:val="24"/>
          <w:szCs w:val="24"/>
          <w:u w:val="single"/>
        </w:rPr>
      </w:pPr>
    </w:p>
    <w:p w:rsidR="001864E4" w:rsidRPr="00F96421" w:rsidRDefault="00ED2CE3" w:rsidP="00F96421">
      <w:pPr>
        <w:widowControl w:val="0"/>
        <w:autoSpaceDE w:val="0"/>
        <w:autoSpaceDN w:val="0"/>
        <w:adjustRightInd w:val="0"/>
        <w:spacing w:after="0" w:line="240" w:lineRule="auto"/>
        <w:rPr>
          <w:rFonts w:ascii="Times New Roman" w:hAnsi="Times New Roman"/>
          <w:bCs/>
          <w:sz w:val="24"/>
          <w:szCs w:val="24"/>
        </w:rPr>
      </w:pPr>
      <w:r w:rsidRPr="00F96421">
        <w:rPr>
          <w:rFonts w:ascii="Times New Roman" w:hAnsi="Times New Roman"/>
          <w:bCs/>
          <w:sz w:val="24"/>
          <w:szCs w:val="24"/>
          <w:lang w:val="x-none"/>
        </w:rPr>
        <w:t xml:space="preserve">Budapest, </w:t>
      </w:r>
      <w:r w:rsidR="005857A1">
        <w:rPr>
          <w:rFonts w:ascii="Times New Roman" w:hAnsi="Times New Roman"/>
          <w:sz w:val="24"/>
          <w:szCs w:val="24"/>
        </w:rPr>
        <w:t>202</w:t>
      </w:r>
      <w:r w:rsidR="00866CC3">
        <w:rPr>
          <w:rFonts w:ascii="Times New Roman" w:hAnsi="Times New Roman"/>
          <w:sz w:val="24"/>
          <w:szCs w:val="24"/>
        </w:rPr>
        <w:t>5</w:t>
      </w:r>
      <w:r w:rsidR="005857A1">
        <w:rPr>
          <w:rFonts w:ascii="Times New Roman" w:hAnsi="Times New Roman"/>
          <w:sz w:val="24"/>
          <w:szCs w:val="24"/>
        </w:rPr>
        <w:t xml:space="preserve">. január </w:t>
      </w:r>
      <w:r w:rsidR="00866CC3">
        <w:rPr>
          <w:rFonts w:ascii="Times New Roman" w:hAnsi="Times New Roman"/>
          <w:sz w:val="24"/>
          <w:szCs w:val="24"/>
        </w:rPr>
        <w:t>6</w:t>
      </w:r>
      <w:r w:rsidR="00647B81" w:rsidRPr="00F96421">
        <w:rPr>
          <w:rFonts w:ascii="Times New Roman" w:hAnsi="Times New Roman"/>
          <w:sz w:val="24"/>
          <w:szCs w:val="24"/>
        </w:rPr>
        <w:t>.</w:t>
      </w:r>
    </w:p>
    <w:p w:rsidR="001864E4" w:rsidRPr="00F96421" w:rsidRDefault="001864E4" w:rsidP="00F96421">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1864E4" w:rsidRPr="00F96421" w:rsidRDefault="001864E4" w:rsidP="00F96421">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1864E4" w:rsidRPr="00F96421" w:rsidRDefault="00ED2CE3" w:rsidP="00F96421">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F96421">
        <w:rPr>
          <w:rFonts w:ascii="Times New Roman" w:hAnsi="Times New Roman"/>
          <w:sz w:val="24"/>
          <w:szCs w:val="24"/>
          <w:lang w:val="x-none"/>
        </w:rPr>
        <w:tab/>
      </w:r>
      <w:r w:rsidRPr="00F96421">
        <w:rPr>
          <w:rFonts w:ascii="Times New Roman" w:hAnsi="Times New Roman"/>
          <w:sz w:val="24"/>
          <w:szCs w:val="24"/>
          <w:lang w:val="x-none"/>
        </w:rPr>
        <w:tab/>
        <w:t xml:space="preserve"> </w:t>
      </w:r>
      <w:r w:rsidR="00647B81" w:rsidRPr="00F96421">
        <w:rPr>
          <w:rFonts w:ascii="Times New Roman" w:hAnsi="Times New Roman"/>
          <w:sz w:val="24"/>
          <w:szCs w:val="24"/>
        </w:rPr>
        <w:t>Tóth János</w:t>
      </w:r>
    </w:p>
    <w:p w:rsidR="001864E4" w:rsidRPr="00F96421" w:rsidRDefault="00ED2CE3" w:rsidP="00F96421">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F96421">
        <w:rPr>
          <w:rFonts w:ascii="Times New Roman" w:hAnsi="Times New Roman"/>
          <w:sz w:val="24"/>
          <w:szCs w:val="24"/>
          <w:lang w:val="x-none"/>
        </w:rPr>
        <w:tab/>
      </w:r>
      <w:r w:rsidRPr="00F96421">
        <w:rPr>
          <w:rFonts w:ascii="Times New Roman" w:hAnsi="Times New Roman"/>
          <w:sz w:val="24"/>
          <w:szCs w:val="24"/>
          <w:lang w:val="x-none"/>
        </w:rPr>
        <w:tab/>
      </w:r>
      <w:r w:rsidR="00CA2B00" w:rsidRPr="00F96421">
        <w:rPr>
          <w:rFonts w:ascii="Times New Roman" w:hAnsi="Times New Roman"/>
          <w:sz w:val="24"/>
          <w:szCs w:val="24"/>
        </w:rPr>
        <w:t>jegyző</w:t>
      </w:r>
    </w:p>
    <w:bookmarkEnd w:id="1"/>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EE2CF1" w:rsidRDefault="00EE2CF1">
      <w:pPr>
        <w:spacing w:after="0" w:line="240" w:lineRule="auto"/>
        <w:rPr>
          <w:rFonts w:ascii="Times New Roman" w:hAnsi="Times New Roman"/>
          <w:sz w:val="24"/>
          <w:szCs w:val="24"/>
        </w:rPr>
      </w:pPr>
    </w:p>
    <w:sectPr w:rsidR="00EE2CF1"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955" w:rsidRDefault="00406955">
      <w:pPr>
        <w:spacing w:after="0" w:line="240" w:lineRule="auto"/>
      </w:pPr>
      <w:r>
        <w:separator/>
      </w:r>
    </w:p>
  </w:endnote>
  <w:endnote w:type="continuationSeparator" w:id="0">
    <w:p w:rsidR="00406955" w:rsidRDefault="00406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040" w:rsidRPr="001C6C88" w:rsidRDefault="00695040">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3E6223">
      <w:rPr>
        <w:rFonts w:ascii="Times New Roman" w:hAnsi="Times New Roman"/>
        <w:noProof/>
        <w:sz w:val="20"/>
        <w:szCs w:val="20"/>
      </w:rPr>
      <w:t>21</w:t>
    </w:r>
    <w:r w:rsidRPr="001C6C88">
      <w:rPr>
        <w:rFonts w:ascii="Times New Roman" w:hAnsi="Times New Roman"/>
        <w:sz w:val="20"/>
        <w:szCs w:val="20"/>
      </w:rPr>
      <w:fldChar w:fldCharType="end"/>
    </w:r>
  </w:p>
  <w:p w:rsidR="00695040" w:rsidRDefault="0069504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955" w:rsidRDefault="00406955">
      <w:pPr>
        <w:spacing w:after="0" w:line="240" w:lineRule="auto"/>
      </w:pPr>
      <w:r>
        <w:separator/>
      </w:r>
    </w:p>
  </w:footnote>
  <w:footnote w:type="continuationSeparator" w:id="0">
    <w:p w:rsidR="00406955" w:rsidRDefault="004069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F46"/>
    <w:multiLevelType w:val="hybridMultilevel"/>
    <w:tmpl w:val="C9C41F70"/>
    <w:lvl w:ilvl="0" w:tplc="5A54C14E">
      <w:start w:val="6"/>
      <w:numFmt w:val="bullet"/>
      <w:lvlText w:val="-"/>
      <w:lvlJc w:val="left"/>
      <w:pPr>
        <w:ind w:left="2148" w:hanging="360"/>
      </w:pPr>
      <w:rPr>
        <w:rFonts w:ascii="Calibri" w:eastAsia="Times New Roman" w:hAnsi="Calibri"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1" w15:restartNumberingAfterBreak="0">
    <w:nsid w:val="050F4002"/>
    <w:multiLevelType w:val="hybridMultilevel"/>
    <w:tmpl w:val="025A7DCA"/>
    <w:lvl w:ilvl="0" w:tplc="78109B6E">
      <w:start w:val="1"/>
      <w:numFmt w:val="lowerLetter"/>
      <w:lvlText w:val="%1)"/>
      <w:lvlJc w:val="left"/>
      <w:pPr>
        <w:ind w:left="720" w:hanging="360"/>
      </w:pPr>
      <w:rPr>
        <w:rFonts w:cs="Times New Roman" w:hint="default"/>
      </w:rPr>
    </w:lvl>
    <w:lvl w:ilvl="1" w:tplc="56E4C4D6" w:tentative="1">
      <w:start w:val="1"/>
      <w:numFmt w:val="lowerLetter"/>
      <w:lvlText w:val="%2."/>
      <w:lvlJc w:val="left"/>
      <w:pPr>
        <w:ind w:left="1440" w:hanging="360"/>
      </w:pPr>
      <w:rPr>
        <w:rFonts w:cs="Times New Roman"/>
      </w:rPr>
    </w:lvl>
    <w:lvl w:ilvl="2" w:tplc="BD16A70E">
      <w:start w:val="1"/>
      <w:numFmt w:val="lowerLetter"/>
      <w:lvlText w:val="%3)"/>
      <w:lvlJc w:val="right"/>
      <w:pPr>
        <w:ind w:left="2160" w:hanging="180"/>
      </w:pPr>
      <w:rPr>
        <w:rFonts w:ascii="Times New Roman" w:eastAsia="Times New Roman" w:hAnsi="Times New Roman" w:cs="Times New Roman"/>
      </w:rPr>
    </w:lvl>
    <w:lvl w:ilvl="3" w:tplc="2D00D076" w:tentative="1">
      <w:start w:val="1"/>
      <w:numFmt w:val="decimal"/>
      <w:lvlText w:val="%4."/>
      <w:lvlJc w:val="left"/>
      <w:pPr>
        <w:ind w:left="2880" w:hanging="360"/>
      </w:pPr>
      <w:rPr>
        <w:rFonts w:cs="Times New Roman"/>
      </w:rPr>
    </w:lvl>
    <w:lvl w:ilvl="4" w:tplc="F314F708" w:tentative="1">
      <w:start w:val="1"/>
      <w:numFmt w:val="lowerLetter"/>
      <w:lvlText w:val="%5."/>
      <w:lvlJc w:val="left"/>
      <w:pPr>
        <w:ind w:left="3600" w:hanging="360"/>
      </w:pPr>
      <w:rPr>
        <w:rFonts w:cs="Times New Roman"/>
      </w:rPr>
    </w:lvl>
    <w:lvl w:ilvl="5" w:tplc="BA840CB6" w:tentative="1">
      <w:start w:val="1"/>
      <w:numFmt w:val="lowerRoman"/>
      <w:lvlText w:val="%6."/>
      <w:lvlJc w:val="right"/>
      <w:pPr>
        <w:ind w:left="4320" w:hanging="180"/>
      </w:pPr>
      <w:rPr>
        <w:rFonts w:cs="Times New Roman"/>
      </w:rPr>
    </w:lvl>
    <w:lvl w:ilvl="6" w:tplc="EC18F8DC" w:tentative="1">
      <w:start w:val="1"/>
      <w:numFmt w:val="decimal"/>
      <w:lvlText w:val="%7."/>
      <w:lvlJc w:val="left"/>
      <w:pPr>
        <w:ind w:left="5040" w:hanging="360"/>
      </w:pPr>
      <w:rPr>
        <w:rFonts w:cs="Times New Roman"/>
      </w:rPr>
    </w:lvl>
    <w:lvl w:ilvl="7" w:tplc="98E63A68" w:tentative="1">
      <w:start w:val="1"/>
      <w:numFmt w:val="lowerLetter"/>
      <w:lvlText w:val="%8."/>
      <w:lvlJc w:val="left"/>
      <w:pPr>
        <w:ind w:left="5760" w:hanging="360"/>
      </w:pPr>
      <w:rPr>
        <w:rFonts w:cs="Times New Roman"/>
      </w:rPr>
    </w:lvl>
    <w:lvl w:ilvl="8" w:tplc="1EF623CA" w:tentative="1">
      <w:start w:val="1"/>
      <w:numFmt w:val="lowerRoman"/>
      <w:lvlText w:val="%9."/>
      <w:lvlJc w:val="right"/>
      <w:pPr>
        <w:ind w:left="6480" w:hanging="180"/>
      </w:pPr>
      <w:rPr>
        <w:rFonts w:cs="Times New Roman"/>
      </w:rPr>
    </w:lvl>
  </w:abstractNum>
  <w:abstractNum w:abstractNumId="2" w15:restartNumberingAfterBreak="0">
    <w:nsid w:val="051641A7"/>
    <w:multiLevelType w:val="hybridMultilevel"/>
    <w:tmpl w:val="6DE67B02"/>
    <w:lvl w:ilvl="0" w:tplc="DEA61FB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69C2F21"/>
    <w:multiLevelType w:val="hybridMultilevel"/>
    <w:tmpl w:val="E1BA2F1A"/>
    <w:lvl w:ilvl="0" w:tplc="5DC850C0">
      <w:start w:val="1"/>
      <w:numFmt w:val="lowerLetter"/>
      <w:lvlText w:val="%1)"/>
      <w:lvlJc w:val="left"/>
      <w:pPr>
        <w:ind w:left="720" w:hanging="360"/>
      </w:pPr>
      <w:rPr>
        <w:rFonts w:hint="default"/>
      </w:rPr>
    </w:lvl>
    <w:lvl w:ilvl="1" w:tplc="60B0CDA0" w:tentative="1">
      <w:start w:val="1"/>
      <w:numFmt w:val="lowerLetter"/>
      <w:lvlText w:val="%2."/>
      <w:lvlJc w:val="left"/>
      <w:pPr>
        <w:ind w:left="1440" w:hanging="360"/>
      </w:pPr>
    </w:lvl>
    <w:lvl w:ilvl="2" w:tplc="F0E66CE2" w:tentative="1">
      <w:start w:val="1"/>
      <w:numFmt w:val="lowerRoman"/>
      <w:lvlText w:val="%3."/>
      <w:lvlJc w:val="right"/>
      <w:pPr>
        <w:ind w:left="2160" w:hanging="180"/>
      </w:pPr>
    </w:lvl>
    <w:lvl w:ilvl="3" w:tplc="8892EC4C" w:tentative="1">
      <w:start w:val="1"/>
      <w:numFmt w:val="decimal"/>
      <w:lvlText w:val="%4."/>
      <w:lvlJc w:val="left"/>
      <w:pPr>
        <w:ind w:left="2880" w:hanging="360"/>
      </w:pPr>
    </w:lvl>
    <w:lvl w:ilvl="4" w:tplc="BD5AD2B0" w:tentative="1">
      <w:start w:val="1"/>
      <w:numFmt w:val="lowerLetter"/>
      <w:lvlText w:val="%5."/>
      <w:lvlJc w:val="left"/>
      <w:pPr>
        <w:ind w:left="3600" w:hanging="360"/>
      </w:pPr>
    </w:lvl>
    <w:lvl w:ilvl="5" w:tplc="23EA1BF8" w:tentative="1">
      <w:start w:val="1"/>
      <w:numFmt w:val="lowerRoman"/>
      <w:lvlText w:val="%6."/>
      <w:lvlJc w:val="right"/>
      <w:pPr>
        <w:ind w:left="4320" w:hanging="180"/>
      </w:pPr>
    </w:lvl>
    <w:lvl w:ilvl="6" w:tplc="5EAA25B6" w:tentative="1">
      <w:start w:val="1"/>
      <w:numFmt w:val="decimal"/>
      <w:lvlText w:val="%7."/>
      <w:lvlJc w:val="left"/>
      <w:pPr>
        <w:ind w:left="5040" w:hanging="360"/>
      </w:pPr>
    </w:lvl>
    <w:lvl w:ilvl="7" w:tplc="16F4D9E6" w:tentative="1">
      <w:start w:val="1"/>
      <w:numFmt w:val="lowerLetter"/>
      <w:lvlText w:val="%8."/>
      <w:lvlJc w:val="left"/>
      <w:pPr>
        <w:ind w:left="5760" w:hanging="360"/>
      </w:pPr>
    </w:lvl>
    <w:lvl w:ilvl="8" w:tplc="F55456C6" w:tentative="1">
      <w:start w:val="1"/>
      <w:numFmt w:val="lowerRoman"/>
      <w:lvlText w:val="%9."/>
      <w:lvlJc w:val="right"/>
      <w:pPr>
        <w:ind w:left="6480" w:hanging="180"/>
      </w:pPr>
    </w:lvl>
  </w:abstractNum>
  <w:abstractNum w:abstractNumId="4" w15:restartNumberingAfterBreak="0">
    <w:nsid w:val="08001490"/>
    <w:multiLevelType w:val="hybridMultilevel"/>
    <w:tmpl w:val="D4A2F2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8183E76"/>
    <w:multiLevelType w:val="hybridMultilevel"/>
    <w:tmpl w:val="CD26EACC"/>
    <w:lvl w:ilvl="0" w:tplc="6722D864">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89A3242"/>
    <w:multiLevelType w:val="hybridMultilevel"/>
    <w:tmpl w:val="A852ED9A"/>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7" w15:restartNumberingAfterBreak="0">
    <w:nsid w:val="0A57700B"/>
    <w:multiLevelType w:val="hybridMultilevel"/>
    <w:tmpl w:val="AF68CE5E"/>
    <w:lvl w:ilvl="0" w:tplc="554CA318">
      <w:start w:val="1"/>
      <w:numFmt w:val="lowerLetter"/>
      <w:lvlText w:val="%1)"/>
      <w:lvlJc w:val="left"/>
      <w:pPr>
        <w:ind w:left="1080" w:hanging="360"/>
      </w:pPr>
      <w:rPr>
        <w:rFonts w:hint="default"/>
        <w:b w:val="0"/>
      </w:rPr>
    </w:lvl>
    <w:lvl w:ilvl="1" w:tplc="761C8308" w:tentative="1">
      <w:start w:val="1"/>
      <w:numFmt w:val="lowerLetter"/>
      <w:lvlText w:val="%2."/>
      <w:lvlJc w:val="left"/>
      <w:pPr>
        <w:ind w:left="1800" w:hanging="360"/>
      </w:pPr>
    </w:lvl>
    <w:lvl w:ilvl="2" w:tplc="4DE6ED3C" w:tentative="1">
      <w:start w:val="1"/>
      <w:numFmt w:val="lowerRoman"/>
      <w:lvlText w:val="%3."/>
      <w:lvlJc w:val="right"/>
      <w:pPr>
        <w:ind w:left="2520" w:hanging="180"/>
      </w:pPr>
    </w:lvl>
    <w:lvl w:ilvl="3" w:tplc="A16C2AD0" w:tentative="1">
      <w:start w:val="1"/>
      <w:numFmt w:val="decimal"/>
      <w:lvlText w:val="%4."/>
      <w:lvlJc w:val="left"/>
      <w:pPr>
        <w:ind w:left="3240" w:hanging="360"/>
      </w:pPr>
    </w:lvl>
    <w:lvl w:ilvl="4" w:tplc="C55E40AE" w:tentative="1">
      <w:start w:val="1"/>
      <w:numFmt w:val="lowerLetter"/>
      <w:lvlText w:val="%5."/>
      <w:lvlJc w:val="left"/>
      <w:pPr>
        <w:ind w:left="3960" w:hanging="360"/>
      </w:pPr>
    </w:lvl>
    <w:lvl w:ilvl="5" w:tplc="B41058CE" w:tentative="1">
      <w:start w:val="1"/>
      <w:numFmt w:val="lowerRoman"/>
      <w:lvlText w:val="%6."/>
      <w:lvlJc w:val="right"/>
      <w:pPr>
        <w:ind w:left="4680" w:hanging="180"/>
      </w:pPr>
    </w:lvl>
    <w:lvl w:ilvl="6" w:tplc="4D84334E" w:tentative="1">
      <w:start w:val="1"/>
      <w:numFmt w:val="decimal"/>
      <w:lvlText w:val="%7."/>
      <w:lvlJc w:val="left"/>
      <w:pPr>
        <w:ind w:left="5400" w:hanging="360"/>
      </w:pPr>
    </w:lvl>
    <w:lvl w:ilvl="7" w:tplc="AB34742E" w:tentative="1">
      <w:start w:val="1"/>
      <w:numFmt w:val="lowerLetter"/>
      <w:lvlText w:val="%8."/>
      <w:lvlJc w:val="left"/>
      <w:pPr>
        <w:ind w:left="6120" w:hanging="360"/>
      </w:pPr>
    </w:lvl>
    <w:lvl w:ilvl="8" w:tplc="A84AC17E" w:tentative="1">
      <w:start w:val="1"/>
      <w:numFmt w:val="lowerRoman"/>
      <w:lvlText w:val="%9."/>
      <w:lvlJc w:val="right"/>
      <w:pPr>
        <w:ind w:left="6840" w:hanging="180"/>
      </w:pPr>
    </w:lvl>
  </w:abstractNum>
  <w:abstractNum w:abstractNumId="8" w15:restartNumberingAfterBreak="0">
    <w:nsid w:val="0E3941A9"/>
    <w:multiLevelType w:val="hybridMultilevel"/>
    <w:tmpl w:val="4DCE3FB2"/>
    <w:lvl w:ilvl="0" w:tplc="331C278A">
      <w:start w:val="1"/>
      <w:numFmt w:val="bullet"/>
      <w:lvlText w:val=""/>
      <w:lvlJc w:val="left"/>
      <w:pPr>
        <w:ind w:left="720" w:hanging="360"/>
      </w:pPr>
      <w:rPr>
        <w:rFonts w:ascii="Symbol" w:hAnsi="Symbol" w:hint="default"/>
      </w:rPr>
    </w:lvl>
    <w:lvl w:ilvl="1" w:tplc="4A5C0152">
      <w:start w:val="1"/>
      <w:numFmt w:val="bullet"/>
      <w:lvlText w:val="o"/>
      <w:lvlJc w:val="left"/>
      <w:pPr>
        <w:ind w:left="1440" w:hanging="360"/>
      </w:pPr>
      <w:rPr>
        <w:rFonts w:ascii="Courier New" w:hAnsi="Courier New" w:cs="Courier New" w:hint="default"/>
      </w:rPr>
    </w:lvl>
    <w:lvl w:ilvl="2" w:tplc="2500DC02">
      <w:start w:val="1"/>
      <w:numFmt w:val="bullet"/>
      <w:lvlText w:val=""/>
      <w:lvlJc w:val="left"/>
      <w:pPr>
        <w:ind w:left="2160" w:hanging="360"/>
      </w:pPr>
      <w:rPr>
        <w:rFonts w:ascii="Wingdings" w:hAnsi="Wingdings" w:hint="default"/>
      </w:rPr>
    </w:lvl>
    <w:lvl w:ilvl="3" w:tplc="EA6602A0">
      <w:start w:val="1"/>
      <w:numFmt w:val="bullet"/>
      <w:lvlText w:val=""/>
      <w:lvlJc w:val="left"/>
      <w:pPr>
        <w:ind w:left="2880" w:hanging="360"/>
      </w:pPr>
      <w:rPr>
        <w:rFonts w:ascii="Symbol" w:hAnsi="Symbol" w:hint="default"/>
      </w:rPr>
    </w:lvl>
    <w:lvl w:ilvl="4" w:tplc="2924A6CC">
      <w:start w:val="1"/>
      <w:numFmt w:val="bullet"/>
      <w:lvlText w:val="o"/>
      <w:lvlJc w:val="left"/>
      <w:pPr>
        <w:ind w:left="3600" w:hanging="360"/>
      </w:pPr>
      <w:rPr>
        <w:rFonts w:ascii="Courier New" w:hAnsi="Courier New" w:cs="Courier New" w:hint="default"/>
      </w:rPr>
    </w:lvl>
    <w:lvl w:ilvl="5" w:tplc="7A3AA77C">
      <w:start w:val="1"/>
      <w:numFmt w:val="bullet"/>
      <w:lvlText w:val=""/>
      <w:lvlJc w:val="left"/>
      <w:pPr>
        <w:ind w:left="4320" w:hanging="360"/>
      </w:pPr>
      <w:rPr>
        <w:rFonts w:ascii="Wingdings" w:hAnsi="Wingdings" w:hint="default"/>
      </w:rPr>
    </w:lvl>
    <w:lvl w:ilvl="6" w:tplc="C3008FE8">
      <w:start w:val="1"/>
      <w:numFmt w:val="bullet"/>
      <w:lvlText w:val=""/>
      <w:lvlJc w:val="left"/>
      <w:pPr>
        <w:ind w:left="5040" w:hanging="360"/>
      </w:pPr>
      <w:rPr>
        <w:rFonts w:ascii="Symbol" w:hAnsi="Symbol" w:hint="default"/>
      </w:rPr>
    </w:lvl>
    <w:lvl w:ilvl="7" w:tplc="3E443F90">
      <w:start w:val="1"/>
      <w:numFmt w:val="bullet"/>
      <w:lvlText w:val="o"/>
      <w:lvlJc w:val="left"/>
      <w:pPr>
        <w:ind w:left="5760" w:hanging="360"/>
      </w:pPr>
      <w:rPr>
        <w:rFonts w:ascii="Courier New" w:hAnsi="Courier New" w:cs="Courier New" w:hint="default"/>
      </w:rPr>
    </w:lvl>
    <w:lvl w:ilvl="8" w:tplc="C24097F4">
      <w:start w:val="1"/>
      <w:numFmt w:val="bullet"/>
      <w:lvlText w:val=""/>
      <w:lvlJc w:val="left"/>
      <w:pPr>
        <w:ind w:left="6480" w:hanging="360"/>
      </w:pPr>
      <w:rPr>
        <w:rFonts w:ascii="Wingdings" w:hAnsi="Wingdings" w:hint="default"/>
      </w:rPr>
    </w:lvl>
  </w:abstractNum>
  <w:abstractNum w:abstractNumId="9" w15:restartNumberingAfterBreak="0">
    <w:nsid w:val="103C6FD1"/>
    <w:multiLevelType w:val="hybridMultilevel"/>
    <w:tmpl w:val="555E86C8"/>
    <w:lvl w:ilvl="0" w:tplc="040E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11" w15:restartNumberingAfterBreak="0">
    <w:nsid w:val="137E6C31"/>
    <w:multiLevelType w:val="hybridMultilevel"/>
    <w:tmpl w:val="A1F4C00E"/>
    <w:lvl w:ilvl="0" w:tplc="96444234">
      <w:start w:val="1"/>
      <w:numFmt w:val="bullet"/>
      <w:lvlText w:val=""/>
      <w:lvlJc w:val="left"/>
      <w:pPr>
        <w:ind w:left="720" w:hanging="360"/>
      </w:pPr>
      <w:rPr>
        <w:rFonts w:ascii="Symbol" w:hAnsi="Symbol" w:hint="default"/>
      </w:rPr>
    </w:lvl>
    <w:lvl w:ilvl="1" w:tplc="57D612D0" w:tentative="1">
      <w:start w:val="1"/>
      <w:numFmt w:val="bullet"/>
      <w:lvlText w:val="o"/>
      <w:lvlJc w:val="left"/>
      <w:pPr>
        <w:ind w:left="1440" w:hanging="360"/>
      </w:pPr>
      <w:rPr>
        <w:rFonts w:ascii="Courier New" w:hAnsi="Courier New" w:cs="Courier New" w:hint="default"/>
      </w:rPr>
    </w:lvl>
    <w:lvl w:ilvl="2" w:tplc="031813D0" w:tentative="1">
      <w:start w:val="1"/>
      <w:numFmt w:val="bullet"/>
      <w:lvlText w:val=""/>
      <w:lvlJc w:val="left"/>
      <w:pPr>
        <w:ind w:left="2160" w:hanging="360"/>
      </w:pPr>
      <w:rPr>
        <w:rFonts w:ascii="Wingdings" w:hAnsi="Wingdings" w:hint="default"/>
      </w:rPr>
    </w:lvl>
    <w:lvl w:ilvl="3" w:tplc="74426A04" w:tentative="1">
      <w:start w:val="1"/>
      <w:numFmt w:val="bullet"/>
      <w:lvlText w:val=""/>
      <w:lvlJc w:val="left"/>
      <w:pPr>
        <w:ind w:left="2880" w:hanging="360"/>
      </w:pPr>
      <w:rPr>
        <w:rFonts w:ascii="Symbol" w:hAnsi="Symbol" w:hint="default"/>
      </w:rPr>
    </w:lvl>
    <w:lvl w:ilvl="4" w:tplc="80C487A4" w:tentative="1">
      <w:start w:val="1"/>
      <w:numFmt w:val="bullet"/>
      <w:lvlText w:val="o"/>
      <w:lvlJc w:val="left"/>
      <w:pPr>
        <w:ind w:left="3600" w:hanging="360"/>
      </w:pPr>
      <w:rPr>
        <w:rFonts w:ascii="Courier New" w:hAnsi="Courier New" w:cs="Courier New" w:hint="default"/>
      </w:rPr>
    </w:lvl>
    <w:lvl w:ilvl="5" w:tplc="32BCDD5E" w:tentative="1">
      <w:start w:val="1"/>
      <w:numFmt w:val="bullet"/>
      <w:lvlText w:val=""/>
      <w:lvlJc w:val="left"/>
      <w:pPr>
        <w:ind w:left="4320" w:hanging="360"/>
      </w:pPr>
      <w:rPr>
        <w:rFonts w:ascii="Wingdings" w:hAnsi="Wingdings" w:hint="default"/>
      </w:rPr>
    </w:lvl>
    <w:lvl w:ilvl="6" w:tplc="1480E4CE" w:tentative="1">
      <w:start w:val="1"/>
      <w:numFmt w:val="bullet"/>
      <w:lvlText w:val=""/>
      <w:lvlJc w:val="left"/>
      <w:pPr>
        <w:ind w:left="5040" w:hanging="360"/>
      </w:pPr>
      <w:rPr>
        <w:rFonts w:ascii="Symbol" w:hAnsi="Symbol" w:hint="default"/>
      </w:rPr>
    </w:lvl>
    <w:lvl w:ilvl="7" w:tplc="3EFE2524" w:tentative="1">
      <w:start w:val="1"/>
      <w:numFmt w:val="bullet"/>
      <w:lvlText w:val="o"/>
      <w:lvlJc w:val="left"/>
      <w:pPr>
        <w:ind w:left="5760" w:hanging="360"/>
      </w:pPr>
      <w:rPr>
        <w:rFonts w:ascii="Courier New" w:hAnsi="Courier New" w:cs="Courier New" w:hint="default"/>
      </w:rPr>
    </w:lvl>
    <w:lvl w:ilvl="8" w:tplc="2B1C39C6" w:tentative="1">
      <w:start w:val="1"/>
      <w:numFmt w:val="bullet"/>
      <w:lvlText w:val=""/>
      <w:lvlJc w:val="left"/>
      <w:pPr>
        <w:ind w:left="6480" w:hanging="360"/>
      </w:pPr>
      <w:rPr>
        <w:rFonts w:ascii="Wingdings" w:hAnsi="Wingdings" w:hint="default"/>
      </w:rPr>
    </w:lvl>
  </w:abstractNum>
  <w:abstractNum w:abstractNumId="12" w15:restartNumberingAfterBreak="0">
    <w:nsid w:val="1C8A1B76"/>
    <w:multiLevelType w:val="hybridMultilevel"/>
    <w:tmpl w:val="D6109E60"/>
    <w:lvl w:ilvl="0" w:tplc="132CF00A">
      <w:start w:val="1"/>
      <w:numFmt w:val="lowerLetter"/>
      <w:lvlText w:val="%1)"/>
      <w:lvlJc w:val="left"/>
      <w:pPr>
        <w:ind w:left="426" w:hanging="360"/>
      </w:pPr>
      <w:rPr>
        <w:rFonts w:hint="default"/>
      </w:rPr>
    </w:lvl>
    <w:lvl w:ilvl="1" w:tplc="6BCE3F98" w:tentative="1">
      <w:start w:val="1"/>
      <w:numFmt w:val="lowerLetter"/>
      <w:lvlText w:val="%2."/>
      <w:lvlJc w:val="left"/>
      <w:pPr>
        <w:ind w:left="1146" w:hanging="360"/>
      </w:pPr>
    </w:lvl>
    <w:lvl w:ilvl="2" w:tplc="052A8B8A" w:tentative="1">
      <w:start w:val="1"/>
      <w:numFmt w:val="lowerRoman"/>
      <w:lvlText w:val="%3."/>
      <w:lvlJc w:val="right"/>
      <w:pPr>
        <w:ind w:left="1866" w:hanging="180"/>
      </w:pPr>
    </w:lvl>
    <w:lvl w:ilvl="3" w:tplc="95AEC3F0" w:tentative="1">
      <w:start w:val="1"/>
      <w:numFmt w:val="decimal"/>
      <w:lvlText w:val="%4."/>
      <w:lvlJc w:val="left"/>
      <w:pPr>
        <w:ind w:left="2586" w:hanging="360"/>
      </w:pPr>
    </w:lvl>
    <w:lvl w:ilvl="4" w:tplc="426823A4" w:tentative="1">
      <w:start w:val="1"/>
      <w:numFmt w:val="lowerLetter"/>
      <w:lvlText w:val="%5."/>
      <w:lvlJc w:val="left"/>
      <w:pPr>
        <w:ind w:left="3306" w:hanging="360"/>
      </w:pPr>
    </w:lvl>
    <w:lvl w:ilvl="5" w:tplc="C3087F54" w:tentative="1">
      <w:start w:val="1"/>
      <w:numFmt w:val="lowerRoman"/>
      <w:lvlText w:val="%6."/>
      <w:lvlJc w:val="right"/>
      <w:pPr>
        <w:ind w:left="4026" w:hanging="180"/>
      </w:pPr>
    </w:lvl>
    <w:lvl w:ilvl="6" w:tplc="2DC4465A" w:tentative="1">
      <w:start w:val="1"/>
      <w:numFmt w:val="decimal"/>
      <w:lvlText w:val="%7."/>
      <w:lvlJc w:val="left"/>
      <w:pPr>
        <w:ind w:left="4746" w:hanging="360"/>
      </w:pPr>
    </w:lvl>
    <w:lvl w:ilvl="7" w:tplc="4E044C2C" w:tentative="1">
      <w:start w:val="1"/>
      <w:numFmt w:val="lowerLetter"/>
      <w:lvlText w:val="%8."/>
      <w:lvlJc w:val="left"/>
      <w:pPr>
        <w:ind w:left="5466" w:hanging="360"/>
      </w:pPr>
    </w:lvl>
    <w:lvl w:ilvl="8" w:tplc="9E7EEE2E" w:tentative="1">
      <w:start w:val="1"/>
      <w:numFmt w:val="lowerRoman"/>
      <w:lvlText w:val="%9."/>
      <w:lvlJc w:val="right"/>
      <w:pPr>
        <w:ind w:left="6186" w:hanging="180"/>
      </w:pPr>
    </w:lvl>
  </w:abstractNum>
  <w:abstractNum w:abstractNumId="13" w15:restartNumberingAfterBreak="0">
    <w:nsid w:val="1CA50C9A"/>
    <w:multiLevelType w:val="hybridMultilevel"/>
    <w:tmpl w:val="4562148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1CA9401C"/>
    <w:multiLevelType w:val="hybridMultilevel"/>
    <w:tmpl w:val="5C1611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36F1316"/>
    <w:multiLevelType w:val="hybridMultilevel"/>
    <w:tmpl w:val="BBB0F83C"/>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6" w15:restartNumberingAfterBreak="0">
    <w:nsid w:val="25C3598C"/>
    <w:multiLevelType w:val="hybridMultilevel"/>
    <w:tmpl w:val="980A5B82"/>
    <w:lvl w:ilvl="0" w:tplc="FAD671F0">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2736083B"/>
    <w:multiLevelType w:val="hybridMultilevel"/>
    <w:tmpl w:val="C094696C"/>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A041D17"/>
    <w:multiLevelType w:val="hybridMultilevel"/>
    <w:tmpl w:val="4E08ED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31391271"/>
    <w:multiLevelType w:val="hybridMultilevel"/>
    <w:tmpl w:val="E1BA2F1A"/>
    <w:lvl w:ilvl="0" w:tplc="4448E188">
      <w:start w:val="1"/>
      <w:numFmt w:val="lowerLetter"/>
      <w:lvlText w:val="%1)"/>
      <w:lvlJc w:val="left"/>
      <w:pPr>
        <w:ind w:left="720" w:hanging="360"/>
      </w:pPr>
      <w:rPr>
        <w:rFonts w:hint="default"/>
      </w:rPr>
    </w:lvl>
    <w:lvl w:ilvl="1" w:tplc="E3D02518" w:tentative="1">
      <w:start w:val="1"/>
      <w:numFmt w:val="lowerLetter"/>
      <w:lvlText w:val="%2."/>
      <w:lvlJc w:val="left"/>
      <w:pPr>
        <w:ind w:left="1440" w:hanging="360"/>
      </w:pPr>
    </w:lvl>
    <w:lvl w:ilvl="2" w:tplc="59A0DB2C" w:tentative="1">
      <w:start w:val="1"/>
      <w:numFmt w:val="lowerRoman"/>
      <w:lvlText w:val="%3."/>
      <w:lvlJc w:val="right"/>
      <w:pPr>
        <w:ind w:left="2160" w:hanging="180"/>
      </w:pPr>
    </w:lvl>
    <w:lvl w:ilvl="3" w:tplc="E0CA5646" w:tentative="1">
      <w:start w:val="1"/>
      <w:numFmt w:val="decimal"/>
      <w:lvlText w:val="%4."/>
      <w:lvlJc w:val="left"/>
      <w:pPr>
        <w:ind w:left="2880" w:hanging="360"/>
      </w:pPr>
    </w:lvl>
    <w:lvl w:ilvl="4" w:tplc="2CBEFCA6" w:tentative="1">
      <w:start w:val="1"/>
      <w:numFmt w:val="lowerLetter"/>
      <w:lvlText w:val="%5."/>
      <w:lvlJc w:val="left"/>
      <w:pPr>
        <w:ind w:left="3600" w:hanging="360"/>
      </w:pPr>
    </w:lvl>
    <w:lvl w:ilvl="5" w:tplc="FF421460" w:tentative="1">
      <w:start w:val="1"/>
      <w:numFmt w:val="lowerRoman"/>
      <w:lvlText w:val="%6."/>
      <w:lvlJc w:val="right"/>
      <w:pPr>
        <w:ind w:left="4320" w:hanging="180"/>
      </w:pPr>
    </w:lvl>
    <w:lvl w:ilvl="6" w:tplc="124C2E9A" w:tentative="1">
      <w:start w:val="1"/>
      <w:numFmt w:val="decimal"/>
      <w:lvlText w:val="%7."/>
      <w:lvlJc w:val="left"/>
      <w:pPr>
        <w:ind w:left="5040" w:hanging="360"/>
      </w:pPr>
    </w:lvl>
    <w:lvl w:ilvl="7" w:tplc="48E873CC" w:tentative="1">
      <w:start w:val="1"/>
      <w:numFmt w:val="lowerLetter"/>
      <w:lvlText w:val="%8."/>
      <w:lvlJc w:val="left"/>
      <w:pPr>
        <w:ind w:left="5760" w:hanging="360"/>
      </w:pPr>
    </w:lvl>
    <w:lvl w:ilvl="8" w:tplc="FA88DAC4" w:tentative="1">
      <w:start w:val="1"/>
      <w:numFmt w:val="lowerRoman"/>
      <w:lvlText w:val="%9."/>
      <w:lvlJc w:val="right"/>
      <w:pPr>
        <w:ind w:left="6480" w:hanging="180"/>
      </w:pPr>
    </w:lvl>
  </w:abstractNum>
  <w:abstractNum w:abstractNumId="20" w15:restartNumberingAfterBreak="0">
    <w:nsid w:val="39F8173A"/>
    <w:multiLevelType w:val="hybridMultilevel"/>
    <w:tmpl w:val="95F687E2"/>
    <w:lvl w:ilvl="0" w:tplc="0068D002">
      <w:start w:val="2019"/>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3FA31B52"/>
    <w:multiLevelType w:val="hybridMultilevel"/>
    <w:tmpl w:val="AF249764"/>
    <w:lvl w:ilvl="0" w:tplc="7B42F25E">
      <w:start w:val="1"/>
      <w:numFmt w:val="decimal"/>
      <w:lvlText w:val="%1."/>
      <w:lvlJc w:val="left"/>
      <w:pPr>
        <w:ind w:left="644" w:hanging="360"/>
      </w:pPr>
      <w:rPr>
        <w:rFonts w:hint="default"/>
        <w:b w:val="0"/>
        <w:i w:val="0"/>
      </w:rPr>
    </w:lvl>
    <w:lvl w:ilvl="1" w:tplc="040E0019">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2" w15:restartNumberingAfterBreak="0">
    <w:nsid w:val="42445CF8"/>
    <w:multiLevelType w:val="hybridMultilevel"/>
    <w:tmpl w:val="4D6691B6"/>
    <w:lvl w:ilvl="0" w:tplc="7BB2F54A">
      <w:start w:val="1"/>
      <w:numFmt w:val="decimal"/>
      <w:lvlText w:val="(%1)"/>
      <w:lvlJc w:val="left"/>
      <w:pPr>
        <w:ind w:left="645" w:hanging="360"/>
      </w:pPr>
      <w:rPr>
        <w:rFonts w:hint="default"/>
        <w:color w:val="auto"/>
        <w:sz w:val="24"/>
        <w:szCs w:val="24"/>
      </w:rPr>
    </w:lvl>
    <w:lvl w:ilvl="1" w:tplc="D922ABDE">
      <w:start w:val="1"/>
      <w:numFmt w:val="lowerLetter"/>
      <w:lvlText w:val="%2."/>
      <w:lvlJc w:val="left"/>
      <w:pPr>
        <w:ind w:left="1365" w:hanging="360"/>
      </w:pPr>
    </w:lvl>
    <w:lvl w:ilvl="2" w:tplc="F7120FC8">
      <w:start w:val="1"/>
      <w:numFmt w:val="lowerLetter"/>
      <w:lvlText w:val="%3)"/>
      <w:lvlJc w:val="left"/>
      <w:pPr>
        <w:ind w:left="2265" w:hanging="360"/>
      </w:pPr>
      <w:rPr>
        <w:rFonts w:hint="default"/>
      </w:rPr>
    </w:lvl>
    <w:lvl w:ilvl="3" w:tplc="AE80D22E" w:tentative="1">
      <w:start w:val="1"/>
      <w:numFmt w:val="decimal"/>
      <w:lvlText w:val="%4."/>
      <w:lvlJc w:val="left"/>
      <w:pPr>
        <w:ind w:left="2805" w:hanging="360"/>
      </w:pPr>
    </w:lvl>
    <w:lvl w:ilvl="4" w:tplc="EC26EDC0" w:tentative="1">
      <w:start w:val="1"/>
      <w:numFmt w:val="lowerLetter"/>
      <w:lvlText w:val="%5."/>
      <w:lvlJc w:val="left"/>
      <w:pPr>
        <w:ind w:left="3525" w:hanging="360"/>
      </w:pPr>
    </w:lvl>
    <w:lvl w:ilvl="5" w:tplc="9DC4020C" w:tentative="1">
      <w:start w:val="1"/>
      <w:numFmt w:val="lowerRoman"/>
      <w:lvlText w:val="%6."/>
      <w:lvlJc w:val="right"/>
      <w:pPr>
        <w:ind w:left="4245" w:hanging="180"/>
      </w:pPr>
    </w:lvl>
    <w:lvl w:ilvl="6" w:tplc="D39495C2" w:tentative="1">
      <w:start w:val="1"/>
      <w:numFmt w:val="decimal"/>
      <w:lvlText w:val="%7."/>
      <w:lvlJc w:val="left"/>
      <w:pPr>
        <w:ind w:left="4965" w:hanging="360"/>
      </w:pPr>
    </w:lvl>
    <w:lvl w:ilvl="7" w:tplc="D4742328" w:tentative="1">
      <w:start w:val="1"/>
      <w:numFmt w:val="lowerLetter"/>
      <w:lvlText w:val="%8."/>
      <w:lvlJc w:val="left"/>
      <w:pPr>
        <w:ind w:left="5685" w:hanging="360"/>
      </w:pPr>
    </w:lvl>
    <w:lvl w:ilvl="8" w:tplc="2240513E" w:tentative="1">
      <w:start w:val="1"/>
      <w:numFmt w:val="lowerRoman"/>
      <w:lvlText w:val="%9."/>
      <w:lvlJc w:val="right"/>
      <w:pPr>
        <w:ind w:left="6405" w:hanging="180"/>
      </w:pPr>
    </w:lvl>
  </w:abstractNum>
  <w:abstractNum w:abstractNumId="23" w15:restartNumberingAfterBreak="0">
    <w:nsid w:val="43F30352"/>
    <w:multiLevelType w:val="hybridMultilevel"/>
    <w:tmpl w:val="3124A650"/>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start w:val="1"/>
      <w:numFmt w:val="bullet"/>
      <w:lvlText w:val=""/>
      <w:lvlJc w:val="left"/>
      <w:pPr>
        <w:ind w:left="1800" w:hanging="360"/>
      </w:pPr>
      <w:rPr>
        <w:rFonts w:ascii="Wingdings" w:hAnsi="Wingdings" w:hint="default"/>
      </w:rPr>
    </w:lvl>
    <w:lvl w:ilvl="3" w:tplc="040E0001">
      <w:start w:val="1"/>
      <w:numFmt w:val="bullet"/>
      <w:lvlText w:val=""/>
      <w:lvlJc w:val="left"/>
      <w:pPr>
        <w:ind w:left="2520" w:hanging="360"/>
      </w:pPr>
      <w:rPr>
        <w:rFonts w:ascii="Symbol" w:hAnsi="Symbol" w:hint="default"/>
      </w:rPr>
    </w:lvl>
    <w:lvl w:ilvl="4" w:tplc="040E0003">
      <w:start w:val="1"/>
      <w:numFmt w:val="bullet"/>
      <w:lvlText w:val="o"/>
      <w:lvlJc w:val="left"/>
      <w:pPr>
        <w:ind w:left="3240" w:hanging="360"/>
      </w:pPr>
      <w:rPr>
        <w:rFonts w:ascii="Courier New" w:hAnsi="Courier New" w:cs="Courier New" w:hint="default"/>
      </w:rPr>
    </w:lvl>
    <w:lvl w:ilvl="5" w:tplc="040E0005">
      <w:start w:val="1"/>
      <w:numFmt w:val="bullet"/>
      <w:lvlText w:val=""/>
      <w:lvlJc w:val="left"/>
      <w:pPr>
        <w:ind w:left="3960" w:hanging="360"/>
      </w:pPr>
      <w:rPr>
        <w:rFonts w:ascii="Wingdings" w:hAnsi="Wingdings" w:hint="default"/>
      </w:rPr>
    </w:lvl>
    <w:lvl w:ilvl="6" w:tplc="040E0001">
      <w:start w:val="1"/>
      <w:numFmt w:val="bullet"/>
      <w:lvlText w:val=""/>
      <w:lvlJc w:val="left"/>
      <w:pPr>
        <w:ind w:left="4680" w:hanging="360"/>
      </w:pPr>
      <w:rPr>
        <w:rFonts w:ascii="Symbol" w:hAnsi="Symbol" w:hint="default"/>
      </w:rPr>
    </w:lvl>
    <w:lvl w:ilvl="7" w:tplc="040E0003">
      <w:start w:val="1"/>
      <w:numFmt w:val="bullet"/>
      <w:lvlText w:val="o"/>
      <w:lvlJc w:val="left"/>
      <w:pPr>
        <w:ind w:left="5400" w:hanging="360"/>
      </w:pPr>
      <w:rPr>
        <w:rFonts w:ascii="Courier New" w:hAnsi="Courier New" w:cs="Courier New" w:hint="default"/>
      </w:rPr>
    </w:lvl>
    <w:lvl w:ilvl="8" w:tplc="040E0005">
      <w:start w:val="1"/>
      <w:numFmt w:val="bullet"/>
      <w:lvlText w:val=""/>
      <w:lvlJc w:val="left"/>
      <w:pPr>
        <w:ind w:left="6120" w:hanging="360"/>
      </w:pPr>
      <w:rPr>
        <w:rFonts w:ascii="Wingdings" w:hAnsi="Wingdings" w:hint="default"/>
      </w:rPr>
    </w:lvl>
  </w:abstractNum>
  <w:abstractNum w:abstractNumId="24" w15:restartNumberingAfterBreak="0">
    <w:nsid w:val="4C0A6CB7"/>
    <w:multiLevelType w:val="hybridMultilevel"/>
    <w:tmpl w:val="2ED4CB8C"/>
    <w:lvl w:ilvl="0" w:tplc="506C9146">
      <w:start w:val="1"/>
      <w:numFmt w:val="lowerLetter"/>
      <w:lvlText w:val="%1)"/>
      <w:lvlJc w:val="left"/>
      <w:pPr>
        <w:ind w:left="720" w:hanging="360"/>
      </w:pPr>
      <w:rPr>
        <w:rFonts w:cs="Times New Roman" w:hint="default"/>
        <w:color w:val="auto"/>
      </w:rPr>
    </w:lvl>
    <w:lvl w:ilvl="1" w:tplc="9F4A4324">
      <w:start w:val="1"/>
      <w:numFmt w:val="lowerLetter"/>
      <w:lvlText w:val="%2."/>
      <w:lvlJc w:val="left"/>
      <w:pPr>
        <w:ind w:left="1440" w:hanging="360"/>
      </w:pPr>
      <w:rPr>
        <w:rFonts w:cs="Times New Roman"/>
      </w:rPr>
    </w:lvl>
    <w:lvl w:ilvl="2" w:tplc="088E98DE">
      <w:start w:val="1"/>
      <w:numFmt w:val="lowerLetter"/>
      <w:lvlText w:val="%3)"/>
      <w:lvlJc w:val="right"/>
      <w:pPr>
        <w:ind w:left="2160" w:hanging="180"/>
      </w:pPr>
      <w:rPr>
        <w:rFonts w:ascii="Times New Roman" w:eastAsia="Times New Roman" w:hAnsi="Times New Roman" w:cs="Times New Roman"/>
      </w:rPr>
    </w:lvl>
    <w:lvl w:ilvl="3" w:tplc="E948198A" w:tentative="1">
      <w:start w:val="1"/>
      <w:numFmt w:val="decimal"/>
      <w:lvlText w:val="%4."/>
      <w:lvlJc w:val="left"/>
      <w:pPr>
        <w:ind w:left="2880" w:hanging="360"/>
      </w:pPr>
      <w:rPr>
        <w:rFonts w:cs="Times New Roman"/>
      </w:rPr>
    </w:lvl>
    <w:lvl w:ilvl="4" w:tplc="36966CC6" w:tentative="1">
      <w:start w:val="1"/>
      <w:numFmt w:val="lowerLetter"/>
      <w:lvlText w:val="%5."/>
      <w:lvlJc w:val="left"/>
      <w:pPr>
        <w:ind w:left="3600" w:hanging="360"/>
      </w:pPr>
      <w:rPr>
        <w:rFonts w:cs="Times New Roman"/>
      </w:rPr>
    </w:lvl>
    <w:lvl w:ilvl="5" w:tplc="532C1D2C" w:tentative="1">
      <w:start w:val="1"/>
      <w:numFmt w:val="lowerRoman"/>
      <w:lvlText w:val="%6."/>
      <w:lvlJc w:val="right"/>
      <w:pPr>
        <w:ind w:left="4320" w:hanging="180"/>
      </w:pPr>
      <w:rPr>
        <w:rFonts w:cs="Times New Roman"/>
      </w:rPr>
    </w:lvl>
    <w:lvl w:ilvl="6" w:tplc="699261BC" w:tentative="1">
      <w:start w:val="1"/>
      <w:numFmt w:val="decimal"/>
      <w:lvlText w:val="%7."/>
      <w:lvlJc w:val="left"/>
      <w:pPr>
        <w:ind w:left="5040" w:hanging="360"/>
      </w:pPr>
      <w:rPr>
        <w:rFonts w:cs="Times New Roman"/>
      </w:rPr>
    </w:lvl>
    <w:lvl w:ilvl="7" w:tplc="CA860ED8" w:tentative="1">
      <w:start w:val="1"/>
      <w:numFmt w:val="lowerLetter"/>
      <w:lvlText w:val="%8."/>
      <w:lvlJc w:val="left"/>
      <w:pPr>
        <w:ind w:left="5760" w:hanging="360"/>
      </w:pPr>
      <w:rPr>
        <w:rFonts w:cs="Times New Roman"/>
      </w:rPr>
    </w:lvl>
    <w:lvl w:ilvl="8" w:tplc="B70CF198" w:tentative="1">
      <w:start w:val="1"/>
      <w:numFmt w:val="lowerRoman"/>
      <w:lvlText w:val="%9."/>
      <w:lvlJc w:val="right"/>
      <w:pPr>
        <w:ind w:left="6480" w:hanging="180"/>
      </w:pPr>
      <w:rPr>
        <w:rFonts w:cs="Times New Roman"/>
      </w:rPr>
    </w:lvl>
  </w:abstractNum>
  <w:abstractNum w:abstractNumId="25" w15:restartNumberingAfterBreak="0">
    <w:nsid w:val="4F566E5C"/>
    <w:multiLevelType w:val="hybridMultilevel"/>
    <w:tmpl w:val="2ED4CB8C"/>
    <w:lvl w:ilvl="0" w:tplc="BAD4EBA8">
      <w:start w:val="1"/>
      <w:numFmt w:val="lowerLetter"/>
      <w:lvlText w:val="%1)"/>
      <w:lvlJc w:val="left"/>
      <w:pPr>
        <w:ind w:left="720" w:hanging="360"/>
      </w:pPr>
      <w:rPr>
        <w:rFonts w:cs="Times New Roman" w:hint="default"/>
        <w:color w:val="auto"/>
      </w:rPr>
    </w:lvl>
    <w:lvl w:ilvl="1" w:tplc="3AA09924">
      <w:start w:val="1"/>
      <w:numFmt w:val="lowerLetter"/>
      <w:lvlText w:val="%2."/>
      <w:lvlJc w:val="left"/>
      <w:pPr>
        <w:ind w:left="1440" w:hanging="360"/>
      </w:pPr>
      <w:rPr>
        <w:rFonts w:cs="Times New Roman"/>
      </w:rPr>
    </w:lvl>
    <w:lvl w:ilvl="2" w:tplc="6A4AFD9A">
      <w:start w:val="1"/>
      <w:numFmt w:val="lowerLetter"/>
      <w:lvlText w:val="%3)"/>
      <w:lvlJc w:val="right"/>
      <w:pPr>
        <w:ind w:left="2160" w:hanging="180"/>
      </w:pPr>
      <w:rPr>
        <w:rFonts w:ascii="Times New Roman" w:eastAsia="Times New Roman" w:hAnsi="Times New Roman" w:cs="Times New Roman"/>
      </w:rPr>
    </w:lvl>
    <w:lvl w:ilvl="3" w:tplc="91DC384C" w:tentative="1">
      <w:start w:val="1"/>
      <w:numFmt w:val="decimal"/>
      <w:lvlText w:val="%4."/>
      <w:lvlJc w:val="left"/>
      <w:pPr>
        <w:ind w:left="2880" w:hanging="360"/>
      </w:pPr>
      <w:rPr>
        <w:rFonts w:cs="Times New Roman"/>
      </w:rPr>
    </w:lvl>
    <w:lvl w:ilvl="4" w:tplc="4E928934" w:tentative="1">
      <w:start w:val="1"/>
      <w:numFmt w:val="lowerLetter"/>
      <w:lvlText w:val="%5."/>
      <w:lvlJc w:val="left"/>
      <w:pPr>
        <w:ind w:left="3600" w:hanging="360"/>
      </w:pPr>
      <w:rPr>
        <w:rFonts w:cs="Times New Roman"/>
      </w:rPr>
    </w:lvl>
    <w:lvl w:ilvl="5" w:tplc="0D0CE0FC" w:tentative="1">
      <w:start w:val="1"/>
      <w:numFmt w:val="lowerRoman"/>
      <w:lvlText w:val="%6."/>
      <w:lvlJc w:val="right"/>
      <w:pPr>
        <w:ind w:left="4320" w:hanging="180"/>
      </w:pPr>
      <w:rPr>
        <w:rFonts w:cs="Times New Roman"/>
      </w:rPr>
    </w:lvl>
    <w:lvl w:ilvl="6" w:tplc="DD4EB184" w:tentative="1">
      <w:start w:val="1"/>
      <w:numFmt w:val="decimal"/>
      <w:lvlText w:val="%7."/>
      <w:lvlJc w:val="left"/>
      <w:pPr>
        <w:ind w:left="5040" w:hanging="360"/>
      </w:pPr>
      <w:rPr>
        <w:rFonts w:cs="Times New Roman"/>
      </w:rPr>
    </w:lvl>
    <w:lvl w:ilvl="7" w:tplc="8B6E71BA" w:tentative="1">
      <w:start w:val="1"/>
      <w:numFmt w:val="lowerLetter"/>
      <w:lvlText w:val="%8."/>
      <w:lvlJc w:val="left"/>
      <w:pPr>
        <w:ind w:left="5760" w:hanging="360"/>
      </w:pPr>
      <w:rPr>
        <w:rFonts w:cs="Times New Roman"/>
      </w:rPr>
    </w:lvl>
    <w:lvl w:ilvl="8" w:tplc="6C124CCC" w:tentative="1">
      <w:start w:val="1"/>
      <w:numFmt w:val="lowerRoman"/>
      <w:lvlText w:val="%9."/>
      <w:lvlJc w:val="right"/>
      <w:pPr>
        <w:ind w:left="6480" w:hanging="180"/>
      </w:pPr>
      <w:rPr>
        <w:rFonts w:cs="Times New Roman"/>
      </w:rPr>
    </w:lvl>
  </w:abstractNum>
  <w:abstractNum w:abstractNumId="26" w15:restartNumberingAfterBreak="0">
    <w:nsid w:val="4FAB1E2A"/>
    <w:multiLevelType w:val="hybridMultilevel"/>
    <w:tmpl w:val="B18E155C"/>
    <w:lvl w:ilvl="0" w:tplc="040E0013">
      <w:start w:val="1"/>
      <w:numFmt w:val="upperRoman"/>
      <w:lvlText w:val="%1."/>
      <w:lvlJc w:val="righ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3361010"/>
    <w:multiLevelType w:val="hybridMultilevel"/>
    <w:tmpl w:val="025A7DCA"/>
    <w:lvl w:ilvl="0" w:tplc="502E74EE">
      <w:start w:val="1"/>
      <w:numFmt w:val="lowerLetter"/>
      <w:lvlText w:val="%1)"/>
      <w:lvlJc w:val="left"/>
      <w:pPr>
        <w:ind w:left="720" w:hanging="360"/>
      </w:pPr>
      <w:rPr>
        <w:rFonts w:cs="Times New Roman" w:hint="default"/>
      </w:rPr>
    </w:lvl>
    <w:lvl w:ilvl="1" w:tplc="3BFCA026" w:tentative="1">
      <w:start w:val="1"/>
      <w:numFmt w:val="lowerLetter"/>
      <w:lvlText w:val="%2."/>
      <w:lvlJc w:val="left"/>
      <w:pPr>
        <w:ind w:left="1440" w:hanging="360"/>
      </w:pPr>
      <w:rPr>
        <w:rFonts w:cs="Times New Roman"/>
      </w:rPr>
    </w:lvl>
    <w:lvl w:ilvl="2" w:tplc="60669AB8">
      <w:start w:val="1"/>
      <w:numFmt w:val="lowerLetter"/>
      <w:lvlText w:val="%3)"/>
      <w:lvlJc w:val="right"/>
      <w:pPr>
        <w:ind w:left="2160" w:hanging="180"/>
      </w:pPr>
      <w:rPr>
        <w:rFonts w:ascii="Times New Roman" w:eastAsia="Times New Roman" w:hAnsi="Times New Roman" w:cs="Times New Roman"/>
      </w:rPr>
    </w:lvl>
    <w:lvl w:ilvl="3" w:tplc="EEA4CC92" w:tentative="1">
      <w:start w:val="1"/>
      <w:numFmt w:val="decimal"/>
      <w:lvlText w:val="%4."/>
      <w:lvlJc w:val="left"/>
      <w:pPr>
        <w:ind w:left="2880" w:hanging="360"/>
      </w:pPr>
      <w:rPr>
        <w:rFonts w:cs="Times New Roman"/>
      </w:rPr>
    </w:lvl>
    <w:lvl w:ilvl="4" w:tplc="8256BB78" w:tentative="1">
      <w:start w:val="1"/>
      <w:numFmt w:val="lowerLetter"/>
      <w:lvlText w:val="%5."/>
      <w:lvlJc w:val="left"/>
      <w:pPr>
        <w:ind w:left="3600" w:hanging="360"/>
      </w:pPr>
      <w:rPr>
        <w:rFonts w:cs="Times New Roman"/>
      </w:rPr>
    </w:lvl>
    <w:lvl w:ilvl="5" w:tplc="625CCED8" w:tentative="1">
      <w:start w:val="1"/>
      <w:numFmt w:val="lowerRoman"/>
      <w:lvlText w:val="%6."/>
      <w:lvlJc w:val="right"/>
      <w:pPr>
        <w:ind w:left="4320" w:hanging="180"/>
      </w:pPr>
      <w:rPr>
        <w:rFonts w:cs="Times New Roman"/>
      </w:rPr>
    </w:lvl>
    <w:lvl w:ilvl="6" w:tplc="C4881BC2" w:tentative="1">
      <w:start w:val="1"/>
      <w:numFmt w:val="decimal"/>
      <w:lvlText w:val="%7."/>
      <w:lvlJc w:val="left"/>
      <w:pPr>
        <w:ind w:left="5040" w:hanging="360"/>
      </w:pPr>
      <w:rPr>
        <w:rFonts w:cs="Times New Roman"/>
      </w:rPr>
    </w:lvl>
    <w:lvl w:ilvl="7" w:tplc="3BC0913A" w:tentative="1">
      <w:start w:val="1"/>
      <w:numFmt w:val="lowerLetter"/>
      <w:lvlText w:val="%8."/>
      <w:lvlJc w:val="left"/>
      <w:pPr>
        <w:ind w:left="5760" w:hanging="360"/>
      </w:pPr>
      <w:rPr>
        <w:rFonts w:cs="Times New Roman"/>
      </w:rPr>
    </w:lvl>
    <w:lvl w:ilvl="8" w:tplc="C55CF3A8" w:tentative="1">
      <w:start w:val="1"/>
      <w:numFmt w:val="lowerRoman"/>
      <w:lvlText w:val="%9."/>
      <w:lvlJc w:val="right"/>
      <w:pPr>
        <w:ind w:left="6480" w:hanging="180"/>
      </w:pPr>
      <w:rPr>
        <w:rFonts w:cs="Times New Roman"/>
      </w:rPr>
    </w:lvl>
  </w:abstractNum>
  <w:abstractNum w:abstractNumId="28" w15:restartNumberingAfterBreak="0">
    <w:nsid w:val="5425615A"/>
    <w:multiLevelType w:val="hybridMultilevel"/>
    <w:tmpl w:val="DD3A7FB4"/>
    <w:lvl w:ilvl="0" w:tplc="96D29B24">
      <w:start w:val="1"/>
      <w:numFmt w:val="lowerLetter"/>
      <w:lvlText w:val="%1)"/>
      <w:lvlJc w:val="left"/>
      <w:pPr>
        <w:ind w:left="2062" w:hanging="360"/>
      </w:pPr>
      <w:rPr>
        <w:b w:val="0"/>
      </w:rPr>
    </w:lvl>
    <w:lvl w:ilvl="1" w:tplc="040E0019" w:tentative="1">
      <w:start w:val="1"/>
      <w:numFmt w:val="lowerLetter"/>
      <w:lvlText w:val="%2."/>
      <w:lvlJc w:val="left"/>
      <w:pPr>
        <w:ind w:left="2782" w:hanging="360"/>
      </w:pPr>
    </w:lvl>
    <w:lvl w:ilvl="2" w:tplc="040E001B" w:tentative="1">
      <w:start w:val="1"/>
      <w:numFmt w:val="lowerRoman"/>
      <w:lvlText w:val="%3."/>
      <w:lvlJc w:val="right"/>
      <w:pPr>
        <w:ind w:left="3502" w:hanging="180"/>
      </w:pPr>
    </w:lvl>
    <w:lvl w:ilvl="3" w:tplc="040E000F" w:tentative="1">
      <w:start w:val="1"/>
      <w:numFmt w:val="decimal"/>
      <w:lvlText w:val="%4."/>
      <w:lvlJc w:val="left"/>
      <w:pPr>
        <w:ind w:left="4222" w:hanging="360"/>
      </w:pPr>
    </w:lvl>
    <w:lvl w:ilvl="4" w:tplc="040E0019" w:tentative="1">
      <w:start w:val="1"/>
      <w:numFmt w:val="lowerLetter"/>
      <w:lvlText w:val="%5."/>
      <w:lvlJc w:val="left"/>
      <w:pPr>
        <w:ind w:left="4942" w:hanging="360"/>
      </w:pPr>
    </w:lvl>
    <w:lvl w:ilvl="5" w:tplc="040E001B" w:tentative="1">
      <w:start w:val="1"/>
      <w:numFmt w:val="lowerRoman"/>
      <w:lvlText w:val="%6."/>
      <w:lvlJc w:val="right"/>
      <w:pPr>
        <w:ind w:left="5662" w:hanging="180"/>
      </w:pPr>
    </w:lvl>
    <w:lvl w:ilvl="6" w:tplc="040E000F" w:tentative="1">
      <w:start w:val="1"/>
      <w:numFmt w:val="decimal"/>
      <w:lvlText w:val="%7."/>
      <w:lvlJc w:val="left"/>
      <w:pPr>
        <w:ind w:left="6382" w:hanging="360"/>
      </w:pPr>
    </w:lvl>
    <w:lvl w:ilvl="7" w:tplc="040E0019" w:tentative="1">
      <w:start w:val="1"/>
      <w:numFmt w:val="lowerLetter"/>
      <w:lvlText w:val="%8."/>
      <w:lvlJc w:val="left"/>
      <w:pPr>
        <w:ind w:left="7102" w:hanging="360"/>
      </w:pPr>
    </w:lvl>
    <w:lvl w:ilvl="8" w:tplc="040E001B" w:tentative="1">
      <w:start w:val="1"/>
      <w:numFmt w:val="lowerRoman"/>
      <w:lvlText w:val="%9."/>
      <w:lvlJc w:val="right"/>
      <w:pPr>
        <w:ind w:left="7822" w:hanging="180"/>
      </w:pPr>
    </w:lvl>
  </w:abstractNum>
  <w:abstractNum w:abstractNumId="29" w15:restartNumberingAfterBreak="0">
    <w:nsid w:val="5938049A"/>
    <w:multiLevelType w:val="hybridMultilevel"/>
    <w:tmpl w:val="49A49388"/>
    <w:lvl w:ilvl="0" w:tplc="040E0001">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30" w15:restartNumberingAfterBreak="0">
    <w:nsid w:val="5B470433"/>
    <w:multiLevelType w:val="hybridMultilevel"/>
    <w:tmpl w:val="9B42A298"/>
    <w:lvl w:ilvl="0" w:tplc="8C2A95DC">
      <w:start w:val="2015"/>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32" w15:restartNumberingAfterBreak="0">
    <w:nsid w:val="5F9C1C21"/>
    <w:multiLevelType w:val="hybridMultilevel"/>
    <w:tmpl w:val="71BA785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62D963EC"/>
    <w:multiLevelType w:val="hybridMultilevel"/>
    <w:tmpl w:val="3C944B68"/>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63627F64"/>
    <w:multiLevelType w:val="hybridMultilevel"/>
    <w:tmpl w:val="E6DAFA8C"/>
    <w:lvl w:ilvl="0" w:tplc="EEAE4CEE">
      <w:start w:val="1"/>
      <w:numFmt w:val="upperLetter"/>
      <w:lvlText w:val="%1."/>
      <w:lvlJc w:val="left"/>
      <w:pPr>
        <w:ind w:left="720" w:hanging="360"/>
      </w:pPr>
    </w:lvl>
    <w:lvl w:ilvl="1" w:tplc="AB50ADC8" w:tentative="1">
      <w:start w:val="1"/>
      <w:numFmt w:val="lowerLetter"/>
      <w:lvlText w:val="%2."/>
      <w:lvlJc w:val="left"/>
      <w:pPr>
        <w:ind w:left="1440" w:hanging="360"/>
      </w:pPr>
    </w:lvl>
    <w:lvl w:ilvl="2" w:tplc="76AC3A26" w:tentative="1">
      <w:start w:val="1"/>
      <w:numFmt w:val="lowerRoman"/>
      <w:lvlText w:val="%3."/>
      <w:lvlJc w:val="right"/>
      <w:pPr>
        <w:ind w:left="2160" w:hanging="180"/>
      </w:pPr>
    </w:lvl>
    <w:lvl w:ilvl="3" w:tplc="20D8804C" w:tentative="1">
      <w:start w:val="1"/>
      <w:numFmt w:val="decimal"/>
      <w:lvlText w:val="%4."/>
      <w:lvlJc w:val="left"/>
      <w:pPr>
        <w:ind w:left="2880" w:hanging="360"/>
      </w:pPr>
    </w:lvl>
    <w:lvl w:ilvl="4" w:tplc="7D56B60E" w:tentative="1">
      <w:start w:val="1"/>
      <w:numFmt w:val="lowerLetter"/>
      <w:lvlText w:val="%5."/>
      <w:lvlJc w:val="left"/>
      <w:pPr>
        <w:ind w:left="3600" w:hanging="360"/>
      </w:pPr>
    </w:lvl>
    <w:lvl w:ilvl="5" w:tplc="BE4AC9EA" w:tentative="1">
      <w:start w:val="1"/>
      <w:numFmt w:val="lowerRoman"/>
      <w:lvlText w:val="%6."/>
      <w:lvlJc w:val="right"/>
      <w:pPr>
        <w:ind w:left="4320" w:hanging="180"/>
      </w:pPr>
    </w:lvl>
    <w:lvl w:ilvl="6" w:tplc="C9287AB2" w:tentative="1">
      <w:start w:val="1"/>
      <w:numFmt w:val="decimal"/>
      <w:lvlText w:val="%7."/>
      <w:lvlJc w:val="left"/>
      <w:pPr>
        <w:ind w:left="5040" w:hanging="360"/>
      </w:pPr>
    </w:lvl>
    <w:lvl w:ilvl="7" w:tplc="775EB928" w:tentative="1">
      <w:start w:val="1"/>
      <w:numFmt w:val="lowerLetter"/>
      <w:lvlText w:val="%8."/>
      <w:lvlJc w:val="left"/>
      <w:pPr>
        <w:ind w:left="5760" w:hanging="360"/>
      </w:pPr>
    </w:lvl>
    <w:lvl w:ilvl="8" w:tplc="C052A9BA" w:tentative="1">
      <w:start w:val="1"/>
      <w:numFmt w:val="lowerRoman"/>
      <w:lvlText w:val="%9."/>
      <w:lvlJc w:val="right"/>
      <w:pPr>
        <w:ind w:left="6480" w:hanging="180"/>
      </w:pPr>
    </w:lvl>
  </w:abstractNum>
  <w:abstractNum w:abstractNumId="35" w15:restartNumberingAfterBreak="0">
    <w:nsid w:val="68F36D73"/>
    <w:multiLevelType w:val="hybridMultilevel"/>
    <w:tmpl w:val="BB52F140"/>
    <w:lvl w:ilvl="0" w:tplc="83F6D610">
      <w:start w:val="1"/>
      <w:numFmt w:val="lowerLetter"/>
      <w:lvlText w:val="%1)"/>
      <w:lvlJc w:val="left"/>
      <w:pPr>
        <w:ind w:left="1080" w:hanging="360"/>
      </w:pPr>
      <w:rPr>
        <w:rFonts w:hint="default"/>
        <w:b w:val="0"/>
      </w:rPr>
    </w:lvl>
    <w:lvl w:ilvl="1" w:tplc="D46CD6E2" w:tentative="1">
      <w:start w:val="1"/>
      <w:numFmt w:val="lowerLetter"/>
      <w:lvlText w:val="%2."/>
      <w:lvlJc w:val="left"/>
      <w:pPr>
        <w:ind w:left="1800" w:hanging="360"/>
      </w:pPr>
    </w:lvl>
    <w:lvl w:ilvl="2" w:tplc="4A5AF4F8" w:tentative="1">
      <w:start w:val="1"/>
      <w:numFmt w:val="lowerRoman"/>
      <w:lvlText w:val="%3."/>
      <w:lvlJc w:val="right"/>
      <w:pPr>
        <w:ind w:left="2520" w:hanging="180"/>
      </w:pPr>
    </w:lvl>
    <w:lvl w:ilvl="3" w:tplc="6382CC1A" w:tentative="1">
      <w:start w:val="1"/>
      <w:numFmt w:val="decimal"/>
      <w:lvlText w:val="%4."/>
      <w:lvlJc w:val="left"/>
      <w:pPr>
        <w:ind w:left="3240" w:hanging="360"/>
      </w:pPr>
    </w:lvl>
    <w:lvl w:ilvl="4" w:tplc="9A90338A" w:tentative="1">
      <w:start w:val="1"/>
      <w:numFmt w:val="lowerLetter"/>
      <w:lvlText w:val="%5."/>
      <w:lvlJc w:val="left"/>
      <w:pPr>
        <w:ind w:left="3960" w:hanging="360"/>
      </w:pPr>
    </w:lvl>
    <w:lvl w:ilvl="5" w:tplc="A8184B36" w:tentative="1">
      <w:start w:val="1"/>
      <w:numFmt w:val="lowerRoman"/>
      <w:lvlText w:val="%6."/>
      <w:lvlJc w:val="right"/>
      <w:pPr>
        <w:ind w:left="4680" w:hanging="180"/>
      </w:pPr>
    </w:lvl>
    <w:lvl w:ilvl="6" w:tplc="A8CC24D2" w:tentative="1">
      <w:start w:val="1"/>
      <w:numFmt w:val="decimal"/>
      <w:lvlText w:val="%7."/>
      <w:lvlJc w:val="left"/>
      <w:pPr>
        <w:ind w:left="5400" w:hanging="360"/>
      </w:pPr>
    </w:lvl>
    <w:lvl w:ilvl="7" w:tplc="1756BB1E" w:tentative="1">
      <w:start w:val="1"/>
      <w:numFmt w:val="lowerLetter"/>
      <w:lvlText w:val="%8."/>
      <w:lvlJc w:val="left"/>
      <w:pPr>
        <w:ind w:left="6120" w:hanging="360"/>
      </w:pPr>
    </w:lvl>
    <w:lvl w:ilvl="8" w:tplc="227AFCF0" w:tentative="1">
      <w:start w:val="1"/>
      <w:numFmt w:val="lowerRoman"/>
      <w:lvlText w:val="%9."/>
      <w:lvlJc w:val="right"/>
      <w:pPr>
        <w:ind w:left="6840" w:hanging="180"/>
      </w:pPr>
    </w:lvl>
  </w:abstractNum>
  <w:abstractNum w:abstractNumId="36" w15:restartNumberingAfterBreak="0">
    <w:nsid w:val="69E5316C"/>
    <w:multiLevelType w:val="hybridMultilevel"/>
    <w:tmpl w:val="D50830EA"/>
    <w:lvl w:ilvl="0" w:tplc="42424F68">
      <w:numFmt w:val="bullet"/>
      <w:lvlText w:val="-"/>
      <w:lvlJc w:val="left"/>
      <w:pPr>
        <w:ind w:left="360" w:hanging="360"/>
      </w:pPr>
      <w:rPr>
        <w:rFonts w:ascii="Calibri" w:eastAsia="Times New Roman" w:hAnsi="Calibri" w:hint="default"/>
        <w:color w:val="000000"/>
      </w:rPr>
    </w:lvl>
    <w:lvl w:ilvl="1" w:tplc="040E0003">
      <w:start w:val="1"/>
      <w:numFmt w:val="bullet"/>
      <w:lvlText w:val="o"/>
      <w:lvlJc w:val="left"/>
      <w:pPr>
        <w:ind w:left="1080" w:hanging="360"/>
      </w:pPr>
      <w:rPr>
        <w:rFonts w:ascii="Courier New" w:hAnsi="Courier New" w:hint="default"/>
      </w:rPr>
    </w:lvl>
    <w:lvl w:ilvl="2" w:tplc="040E0005">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7" w15:restartNumberingAfterBreak="0">
    <w:nsid w:val="6CF0127B"/>
    <w:multiLevelType w:val="hybridMultilevel"/>
    <w:tmpl w:val="E1BA2F1A"/>
    <w:lvl w:ilvl="0" w:tplc="6D44298A">
      <w:start w:val="1"/>
      <w:numFmt w:val="lowerLetter"/>
      <w:lvlText w:val="%1)"/>
      <w:lvlJc w:val="left"/>
      <w:pPr>
        <w:ind w:left="720" w:hanging="360"/>
      </w:pPr>
      <w:rPr>
        <w:rFonts w:hint="default"/>
      </w:rPr>
    </w:lvl>
    <w:lvl w:ilvl="1" w:tplc="0F4AD4B0" w:tentative="1">
      <w:start w:val="1"/>
      <w:numFmt w:val="lowerLetter"/>
      <w:lvlText w:val="%2."/>
      <w:lvlJc w:val="left"/>
      <w:pPr>
        <w:ind w:left="1440" w:hanging="360"/>
      </w:pPr>
    </w:lvl>
    <w:lvl w:ilvl="2" w:tplc="FB9E9B10" w:tentative="1">
      <w:start w:val="1"/>
      <w:numFmt w:val="lowerRoman"/>
      <w:lvlText w:val="%3."/>
      <w:lvlJc w:val="right"/>
      <w:pPr>
        <w:ind w:left="2160" w:hanging="180"/>
      </w:pPr>
    </w:lvl>
    <w:lvl w:ilvl="3" w:tplc="233E8056" w:tentative="1">
      <w:start w:val="1"/>
      <w:numFmt w:val="decimal"/>
      <w:lvlText w:val="%4."/>
      <w:lvlJc w:val="left"/>
      <w:pPr>
        <w:ind w:left="2880" w:hanging="360"/>
      </w:pPr>
    </w:lvl>
    <w:lvl w:ilvl="4" w:tplc="E9F60BC6" w:tentative="1">
      <w:start w:val="1"/>
      <w:numFmt w:val="lowerLetter"/>
      <w:lvlText w:val="%5."/>
      <w:lvlJc w:val="left"/>
      <w:pPr>
        <w:ind w:left="3600" w:hanging="360"/>
      </w:pPr>
    </w:lvl>
    <w:lvl w:ilvl="5" w:tplc="0308A15E" w:tentative="1">
      <w:start w:val="1"/>
      <w:numFmt w:val="lowerRoman"/>
      <w:lvlText w:val="%6."/>
      <w:lvlJc w:val="right"/>
      <w:pPr>
        <w:ind w:left="4320" w:hanging="180"/>
      </w:pPr>
    </w:lvl>
    <w:lvl w:ilvl="6" w:tplc="2F56748E" w:tentative="1">
      <w:start w:val="1"/>
      <w:numFmt w:val="decimal"/>
      <w:lvlText w:val="%7."/>
      <w:lvlJc w:val="left"/>
      <w:pPr>
        <w:ind w:left="5040" w:hanging="360"/>
      </w:pPr>
    </w:lvl>
    <w:lvl w:ilvl="7" w:tplc="FDECE940" w:tentative="1">
      <w:start w:val="1"/>
      <w:numFmt w:val="lowerLetter"/>
      <w:lvlText w:val="%8."/>
      <w:lvlJc w:val="left"/>
      <w:pPr>
        <w:ind w:left="5760" w:hanging="360"/>
      </w:pPr>
    </w:lvl>
    <w:lvl w:ilvl="8" w:tplc="BB182498" w:tentative="1">
      <w:start w:val="1"/>
      <w:numFmt w:val="lowerRoman"/>
      <w:lvlText w:val="%9."/>
      <w:lvlJc w:val="right"/>
      <w:pPr>
        <w:ind w:left="6480" w:hanging="180"/>
      </w:pPr>
    </w:lvl>
  </w:abstractNum>
  <w:abstractNum w:abstractNumId="38"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39" w15:restartNumberingAfterBreak="0">
    <w:nsid w:val="73805113"/>
    <w:multiLevelType w:val="hybridMultilevel"/>
    <w:tmpl w:val="0C6E35CC"/>
    <w:lvl w:ilvl="0" w:tplc="C6FAE862">
      <w:start w:val="1"/>
      <w:numFmt w:val="bullet"/>
      <w:lvlText w:val=""/>
      <w:lvlJc w:val="left"/>
      <w:pPr>
        <w:tabs>
          <w:tab w:val="num" w:pos="720"/>
        </w:tabs>
        <w:ind w:left="720" w:hanging="360"/>
      </w:pPr>
      <w:rPr>
        <w:rFonts w:ascii="Wingdings" w:hAnsi="Wingdings" w:hint="default"/>
      </w:rPr>
    </w:lvl>
    <w:lvl w:ilvl="1" w:tplc="88CA0F3C">
      <w:start w:val="1"/>
      <w:numFmt w:val="decimal"/>
      <w:lvlText w:val="%2."/>
      <w:lvlJc w:val="left"/>
      <w:pPr>
        <w:tabs>
          <w:tab w:val="num" w:pos="1440"/>
        </w:tabs>
        <w:ind w:left="1440" w:hanging="360"/>
      </w:pPr>
      <w:rPr>
        <w:rFonts w:cs="Times New Roman"/>
      </w:rPr>
    </w:lvl>
    <w:lvl w:ilvl="2" w:tplc="B06EE152">
      <w:start w:val="1"/>
      <w:numFmt w:val="lowerLetter"/>
      <w:lvlText w:val="%3)"/>
      <w:lvlJc w:val="left"/>
      <w:pPr>
        <w:tabs>
          <w:tab w:val="num" w:pos="1418"/>
        </w:tabs>
        <w:ind w:left="1418" w:hanging="454"/>
      </w:pPr>
      <w:rPr>
        <w:rFonts w:cs="Times New Roman" w:hint="default"/>
      </w:rPr>
    </w:lvl>
    <w:lvl w:ilvl="3" w:tplc="915032FC">
      <w:start w:val="1"/>
      <w:numFmt w:val="decimal"/>
      <w:lvlText w:val="%4."/>
      <w:lvlJc w:val="left"/>
      <w:pPr>
        <w:tabs>
          <w:tab w:val="num" w:pos="2880"/>
        </w:tabs>
        <w:ind w:left="2880" w:hanging="360"/>
      </w:pPr>
      <w:rPr>
        <w:rFonts w:cs="Times New Roman"/>
      </w:rPr>
    </w:lvl>
    <w:lvl w:ilvl="4" w:tplc="71D8F438">
      <w:start w:val="1"/>
      <w:numFmt w:val="decimal"/>
      <w:lvlText w:val="%5."/>
      <w:lvlJc w:val="left"/>
      <w:pPr>
        <w:tabs>
          <w:tab w:val="num" w:pos="3600"/>
        </w:tabs>
        <w:ind w:left="3600" w:hanging="360"/>
      </w:pPr>
      <w:rPr>
        <w:rFonts w:cs="Times New Roman"/>
      </w:rPr>
    </w:lvl>
    <w:lvl w:ilvl="5" w:tplc="A9302550">
      <w:start w:val="1"/>
      <w:numFmt w:val="decimal"/>
      <w:lvlText w:val="%6."/>
      <w:lvlJc w:val="left"/>
      <w:pPr>
        <w:tabs>
          <w:tab w:val="num" w:pos="4320"/>
        </w:tabs>
        <w:ind w:left="4320" w:hanging="360"/>
      </w:pPr>
      <w:rPr>
        <w:rFonts w:cs="Times New Roman"/>
      </w:rPr>
    </w:lvl>
    <w:lvl w:ilvl="6" w:tplc="B4CC660A">
      <w:start w:val="1"/>
      <w:numFmt w:val="decimal"/>
      <w:lvlText w:val="%7."/>
      <w:lvlJc w:val="left"/>
      <w:pPr>
        <w:tabs>
          <w:tab w:val="num" w:pos="5040"/>
        </w:tabs>
        <w:ind w:left="5040" w:hanging="360"/>
      </w:pPr>
      <w:rPr>
        <w:rFonts w:cs="Times New Roman"/>
      </w:rPr>
    </w:lvl>
    <w:lvl w:ilvl="7" w:tplc="26EC79F0">
      <w:start w:val="1"/>
      <w:numFmt w:val="decimal"/>
      <w:lvlText w:val="%8."/>
      <w:lvlJc w:val="left"/>
      <w:pPr>
        <w:tabs>
          <w:tab w:val="num" w:pos="5760"/>
        </w:tabs>
        <w:ind w:left="5760" w:hanging="360"/>
      </w:pPr>
      <w:rPr>
        <w:rFonts w:cs="Times New Roman"/>
      </w:rPr>
    </w:lvl>
    <w:lvl w:ilvl="8" w:tplc="7F0A3ED4">
      <w:start w:val="1"/>
      <w:numFmt w:val="decimal"/>
      <w:lvlText w:val="%9."/>
      <w:lvlJc w:val="left"/>
      <w:pPr>
        <w:tabs>
          <w:tab w:val="num" w:pos="6480"/>
        </w:tabs>
        <w:ind w:left="6480" w:hanging="360"/>
      </w:pPr>
      <w:rPr>
        <w:rFonts w:cs="Times New Roman"/>
      </w:rPr>
    </w:lvl>
  </w:abstractNum>
  <w:abstractNum w:abstractNumId="40" w15:restartNumberingAfterBreak="0">
    <w:nsid w:val="744E228E"/>
    <w:multiLevelType w:val="hybridMultilevel"/>
    <w:tmpl w:val="A0EAAD86"/>
    <w:lvl w:ilvl="0" w:tplc="040E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9311666"/>
    <w:multiLevelType w:val="hybridMultilevel"/>
    <w:tmpl w:val="1780D50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7C285A94"/>
    <w:multiLevelType w:val="hybridMultilevel"/>
    <w:tmpl w:val="2ED4CB8C"/>
    <w:lvl w:ilvl="0" w:tplc="D76CDDF8">
      <w:start w:val="1"/>
      <w:numFmt w:val="lowerLetter"/>
      <w:lvlText w:val="%1)"/>
      <w:lvlJc w:val="left"/>
      <w:pPr>
        <w:ind w:left="720" w:hanging="360"/>
      </w:pPr>
      <w:rPr>
        <w:rFonts w:cs="Times New Roman" w:hint="default"/>
        <w:color w:val="auto"/>
      </w:rPr>
    </w:lvl>
    <w:lvl w:ilvl="1" w:tplc="05F87BC8">
      <w:start w:val="1"/>
      <w:numFmt w:val="lowerLetter"/>
      <w:lvlText w:val="%2."/>
      <w:lvlJc w:val="left"/>
      <w:pPr>
        <w:ind w:left="1440" w:hanging="360"/>
      </w:pPr>
      <w:rPr>
        <w:rFonts w:cs="Times New Roman"/>
      </w:rPr>
    </w:lvl>
    <w:lvl w:ilvl="2" w:tplc="16983564">
      <w:start w:val="1"/>
      <w:numFmt w:val="lowerLetter"/>
      <w:lvlText w:val="%3)"/>
      <w:lvlJc w:val="right"/>
      <w:pPr>
        <w:ind w:left="2160" w:hanging="180"/>
      </w:pPr>
      <w:rPr>
        <w:rFonts w:ascii="Times New Roman" w:eastAsia="Times New Roman" w:hAnsi="Times New Roman" w:cs="Times New Roman"/>
      </w:rPr>
    </w:lvl>
    <w:lvl w:ilvl="3" w:tplc="B8E2671E" w:tentative="1">
      <w:start w:val="1"/>
      <w:numFmt w:val="decimal"/>
      <w:lvlText w:val="%4."/>
      <w:lvlJc w:val="left"/>
      <w:pPr>
        <w:ind w:left="2880" w:hanging="360"/>
      </w:pPr>
      <w:rPr>
        <w:rFonts w:cs="Times New Roman"/>
      </w:rPr>
    </w:lvl>
    <w:lvl w:ilvl="4" w:tplc="597EAEDC" w:tentative="1">
      <w:start w:val="1"/>
      <w:numFmt w:val="lowerLetter"/>
      <w:lvlText w:val="%5."/>
      <w:lvlJc w:val="left"/>
      <w:pPr>
        <w:ind w:left="3600" w:hanging="360"/>
      </w:pPr>
      <w:rPr>
        <w:rFonts w:cs="Times New Roman"/>
      </w:rPr>
    </w:lvl>
    <w:lvl w:ilvl="5" w:tplc="C6228B08" w:tentative="1">
      <w:start w:val="1"/>
      <w:numFmt w:val="lowerRoman"/>
      <w:lvlText w:val="%6."/>
      <w:lvlJc w:val="right"/>
      <w:pPr>
        <w:ind w:left="4320" w:hanging="180"/>
      </w:pPr>
      <w:rPr>
        <w:rFonts w:cs="Times New Roman"/>
      </w:rPr>
    </w:lvl>
    <w:lvl w:ilvl="6" w:tplc="4B6E12DA" w:tentative="1">
      <w:start w:val="1"/>
      <w:numFmt w:val="decimal"/>
      <w:lvlText w:val="%7."/>
      <w:lvlJc w:val="left"/>
      <w:pPr>
        <w:ind w:left="5040" w:hanging="360"/>
      </w:pPr>
      <w:rPr>
        <w:rFonts w:cs="Times New Roman"/>
      </w:rPr>
    </w:lvl>
    <w:lvl w:ilvl="7" w:tplc="71EAC036" w:tentative="1">
      <w:start w:val="1"/>
      <w:numFmt w:val="lowerLetter"/>
      <w:lvlText w:val="%8."/>
      <w:lvlJc w:val="left"/>
      <w:pPr>
        <w:ind w:left="5760" w:hanging="360"/>
      </w:pPr>
      <w:rPr>
        <w:rFonts w:cs="Times New Roman"/>
      </w:rPr>
    </w:lvl>
    <w:lvl w:ilvl="8" w:tplc="6E9CB024" w:tentative="1">
      <w:start w:val="1"/>
      <w:numFmt w:val="lowerRoman"/>
      <w:lvlText w:val="%9."/>
      <w:lvlJc w:val="right"/>
      <w:pPr>
        <w:ind w:left="6480" w:hanging="180"/>
      </w:pPr>
      <w:rPr>
        <w:rFonts w:cs="Times New Roman"/>
      </w:rPr>
    </w:lvl>
  </w:abstractNum>
  <w:abstractNum w:abstractNumId="43" w15:restartNumberingAfterBreak="0">
    <w:nsid w:val="7D7E2643"/>
    <w:multiLevelType w:val="hybridMultilevel"/>
    <w:tmpl w:val="C41E28EC"/>
    <w:lvl w:ilvl="0" w:tplc="E3FE1A36">
      <w:start w:val="1"/>
      <w:numFmt w:val="decimal"/>
      <w:lvlText w:val="%1)"/>
      <w:lvlJc w:val="left"/>
      <w:pPr>
        <w:ind w:left="720" w:hanging="360"/>
      </w:pPr>
      <w:rPr>
        <w:rFonts w:hint="default"/>
      </w:rPr>
    </w:lvl>
    <w:lvl w:ilvl="1" w:tplc="F7E479AA" w:tentative="1">
      <w:start w:val="1"/>
      <w:numFmt w:val="lowerLetter"/>
      <w:lvlText w:val="%2."/>
      <w:lvlJc w:val="left"/>
      <w:pPr>
        <w:ind w:left="1440" w:hanging="360"/>
      </w:pPr>
    </w:lvl>
    <w:lvl w:ilvl="2" w:tplc="D2B89680" w:tentative="1">
      <w:start w:val="1"/>
      <w:numFmt w:val="lowerRoman"/>
      <w:lvlText w:val="%3."/>
      <w:lvlJc w:val="right"/>
      <w:pPr>
        <w:ind w:left="2160" w:hanging="180"/>
      </w:pPr>
    </w:lvl>
    <w:lvl w:ilvl="3" w:tplc="5A58657A" w:tentative="1">
      <w:start w:val="1"/>
      <w:numFmt w:val="decimal"/>
      <w:lvlText w:val="%4."/>
      <w:lvlJc w:val="left"/>
      <w:pPr>
        <w:ind w:left="2880" w:hanging="360"/>
      </w:pPr>
    </w:lvl>
    <w:lvl w:ilvl="4" w:tplc="6C20876C" w:tentative="1">
      <w:start w:val="1"/>
      <w:numFmt w:val="lowerLetter"/>
      <w:lvlText w:val="%5."/>
      <w:lvlJc w:val="left"/>
      <w:pPr>
        <w:ind w:left="3600" w:hanging="360"/>
      </w:pPr>
    </w:lvl>
    <w:lvl w:ilvl="5" w:tplc="BADAD302" w:tentative="1">
      <w:start w:val="1"/>
      <w:numFmt w:val="lowerRoman"/>
      <w:lvlText w:val="%6."/>
      <w:lvlJc w:val="right"/>
      <w:pPr>
        <w:ind w:left="4320" w:hanging="180"/>
      </w:pPr>
    </w:lvl>
    <w:lvl w:ilvl="6" w:tplc="A9AA5D3C" w:tentative="1">
      <w:start w:val="1"/>
      <w:numFmt w:val="decimal"/>
      <w:lvlText w:val="%7."/>
      <w:lvlJc w:val="left"/>
      <w:pPr>
        <w:ind w:left="5040" w:hanging="360"/>
      </w:pPr>
    </w:lvl>
    <w:lvl w:ilvl="7" w:tplc="4B6825D2" w:tentative="1">
      <w:start w:val="1"/>
      <w:numFmt w:val="lowerLetter"/>
      <w:lvlText w:val="%8."/>
      <w:lvlJc w:val="left"/>
      <w:pPr>
        <w:ind w:left="5760" w:hanging="360"/>
      </w:pPr>
    </w:lvl>
    <w:lvl w:ilvl="8" w:tplc="5762CD22" w:tentative="1">
      <w:start w:val="1"/>
      <w:numFmt w:val="lowerRoman"/>
      <w:lvlText w:val="%9."/>
      <w:lvlJc w:val="right"/>
      <w:pPr>
        <w:ind w:left="6480" w:hanging="180"/>
      </w:pPr>
    </w:lvl>
  </w:abstractNum>
  <w:abstractNum w:abstractNumId="44" w15:restartNumberingAfterBreak="0">
    <w:nsid w:val="7E62515C"/>
    <w:multiLevelType w:val="hybridMultilevel"/>
    <w:tmpl w:val="97703AFC"/>
    <w:lvl w:ilvl="0" w:tplc="EAD8FD0A">
      <w:start w:val="1"/>
      <w:numFmt w:val="bullet"/>
      <w:lvlText w:val=""/>
      <w:lvlJc w:val="left"/>
      <w:pPr>
        <w:ind w:left="360" w:hanging="360"/>
      </w:pPr>
      <w:rPr>
        <w:rFonts w:ascii="Symbol" w:hAnsi="Symbol" w:hint="default"/>
      </w:rPr>
    </w:lvl>
    <w:lvl w:ilvl="1" w:tplc="08D8B6AE">
      <w:start w:val="1"/>
      <w:numFmt w:val="bullet"/>
      <w:lvlText w:val=""/>
      <w:lvlJc w:val="left"/>
      <w:pPr>
        <w:ind w:left="1080" w:hanging="360"/>
      </w:pPr>
      <w:rPr>
        <w:rFonts w:ascii="Symbol" w:hAnsi="Symbol" w:hint="default"/>
      </w:rPr>
    </w:lvl>
    <w:lvl w:ilvl="2" w:tplc="040E0005">
      <w:start w:val="1"/>
      <w:numFmt w:val="bullet"/>
      <w:lvlText w:val=""/>
      <w:lvlJc w:val="left"/>
      <w:pPr>
        <w:ind w:left="1800" w:hanging="360"/>
      </w:pPr>
      <w:rPr>
        <w:rFonts w:ascii="Wingdings" w:hAnsi="Wingdings" w:hint="default"/>
      </w:rPr>
    </w:lvl>
    <w:lvl w:ilvl="3" w:tplc="040E0001">
      <w:start w:val="1"/>
      <w:numFmt w:val="bullet"/>
      <w:lvlText w:val=""/>
      <w:lvlJc w:val="left"/>
      <w:pPr>
        <w:ind w:left="2520" w:hanging="360"/>
      </w:pPr>
      <w:rPr>
        <w:rFonts w:ascii="Symbol" w:hAnsi="Symbol" w:hint="default"/>
      </w:rPr>
    </w:lvl>
    <w:lvl w:ilvl="4" w:tplc="040E0003">
      <w:start w:val="1"/>
      <w:numFmt w:val="bullet"/>
      <w:lvlText w:val="o"/>
      <w:lvlJc w:val="left"/>
      <w:pPr>
        <w:ind w:left="3240" w:hanging="360"/>
      </w:pPr>
      <w:rPr>
        <w:rFonts w:ascii="Courier New" w:hAnsi="Courier New" w:hint="default"/>
      </w:rPr>
    </w:lvl>
    <w:lvl w:ilvl="5" w:tplc="040E0005">
      <w:start w:val="1"/>
      <w:numFmt w:val="bullet"/>
      <w:lvlText w:val=""/>
      <w:lvlJc w:val="left"/>
      <w:pPr>
        <w:ind w:left="3960" w:hanging="360"/>
      </w:pPr>
      <w:rPr>
        <w:rFonts w:ascii="Wingdings" w:hAnsi="Wingdings" w:hint="default"/>
      </w:rPr>
    </w:lvl>
    <w:lvl w:ilvl="6" w:tplc="040E0001">
      <w:start w:val="1"/>
      <w:numFmt w:val="bullet"/>
      <w:lvlText w:val=""/>
      <w:lvlJc w:val="left"/>
      <w:pPr>
        <w:ind w:left="4680" w:hanging="360"/>
      </w:pPr>
      <w:rPr>
        <w:rFonts w:ascii="Symbol" w:hAnsi="Symbol" w:hint="default"/>
      </w:rPr>
    </w:lvl>
    <w:lvl w:ilvl="7" w:tplc="040E0003">
      <w:start w:val="1"/>
      <w:numFmt w:val="bullet"/>
      <w:lvlText w:val="o"/>
      <w:lvlJc w:val="left"/>
      <w:pPr>
        <w:ind w:left="5400" w:hanging="360"/>
      </w:pPr>
      <w:rPr>
        <w:rFonts w:ascii="Courier New" w:hAnsi="Courier New" w:hint="default"/>
      </w:rPr>
    </w:lvl>
    <w:lvl w:ilvl="8" w:tplc="040E0005">
      <w:start w:val="1"/>
      <w:numFmt w:val="bullet"/>
      <w:lvlText w:val=""/>
      <w:lvlJc w:val="left"/>
      <w:pPr>
        <w:ind w:left="6120" w:hanging="360"/>
      </w:pPr>
      <w:rPr>
        <w:rFonts w:ascii="Wingdings" w:hAnsi="Wingdings" w:hint="default"/>
      </w:rPr>
    </w:lvl>
  </w:abstractNum>
  <w:num w:numId="1">
    <w:abstractNumId w:val="10"/>
  </w:num>
  <w:num w:numId="2">
    <w:abstractNumId w:val="31"/>
  </w:num>
  <w:num w:numId="3">
    <w:abstractNumId w:val="38"/>
  </w:num>
  <w:num w:numId="4">
    <w:abstractNumId w:val="39"/>
  </w:num>
  <w:num w:numId="5">
    <w:abstractNumId w:val="24"/>
  </w:num>
  <w:num w:numId="6">
    <w:abstractNumId w:val="1"/>
  </w:num>
  <w:num w:numId="7">
    <w:abstractNumId w:val="11"/>
  </w:num>
  <w:num w:numId="8">
    <w:abstractNumId w:val="12"/>
  </w:num>
  <w:num w:numId="9">
    <w:abstractNumId w:val="34"/>
  </w:num>
  <w:num w:numId="10">
    <w:abstractNumId w:val="27"/>
  </w:num>
  <w:num w:numId="11">
    <w:abstractNumId w:val="3"/>
  </w:num>
  <w:num w:numId="12">
    <w:abstractNumId w:val="37"/>
  </w:num>
  <w:num w:numId="13">
    <w:abstractNumId w:val="19"/>
  </w:num>
  <w:num w:numId="14">
    <w:abstractNumId w:val="42"/>
  </w:num>
  <w:num w:numId="15">
    <w:abstractNumId w:val="25"/>
  </w:num>
  <w:num w:numId="16">
    <w:abstractNumId w:val="22"/>
  </w:num>
  <w:num w:numId="17">
    <w:abstractNumId w:val="8"/>
  </w:num>
  <w:num w:numId="18">
    <w:abstractNumId w:val="43"/>
  </w:num>
  <w:num w:numId="19">
    <w:abstractNumId w:val="35"/>
  </w:num>
  <w:num w:numId="20">
    <w:abstractNumId w:val="7"/>
  </w:num>
  <w:num w:numId="21">
    <w:abstractNumId w:val="21"/>
  </w:num>
  <w:num w:numId="22">
    <w:abstractNumId w:val="4"/>
  </w:num>
  <w:num w:numId="23">
    <w:abstractNumId w:val="28"/>
  </w:num>
  <w:num w:numId="24">
    <w:abstractNumId w:val="14"/>
  </w:num>
  <w:num w:numId="25">
    <w:abstractNumId w:val="23"/>
  </w:num>
  <w:num w:numId="26">
    <w:abstractNumId w:val="32"/>
  </w:num>
  <w:num w:numId="27">
    <w:abstractNumId w:val="9"/>
  </w:num>
  <w:num w:numId="28">
    <w:abstractNumId w:val="33"/>
  </w:num>
  <w:num w:numId="29">
    <w:abstractNumId w:val="41"/>
  </w:num>
  <w:num w:numId="30">
    <w:abstractNumId w:val="17"/>
  </w:num>
  <w:num w:numId="31">
    <w:abstractNumId w:val="26"/>
  </w:num>
  <w:num w:numId="32">
    <w:abstractNumId w:val="18"/>
  </w:num>
  <w:num w:numId="33">
    <w:abstractNumId w:val="40"/>
  </w:num>
  <w:num w:numId="34">
    <w:abstractNumId w:val="15"/>
  </w:num>
  <w:num w:numId="35">
    <w:abstractNumId w:val="13"/>
  </w:num>
  <w:num w:numId="36">
    <w:abstractNumId w:val="29"/>
  </w:num>
  <w:num w:numId="37">
    <w:abstractNumId w:val="16"/>
  </w:num>
  <w:num w:numId="38">
    <w:abstractNumId w:val="2"/>
  </w:num>
  <w:num w:numId="39">
    <w:abstractNumId w:val="20"/>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0"/>
  </w:num>
  <w:num w:numId="43">
    <w:abstractNumId w:val="36"/>
  </w:num>
  <w:num w:numId="44">
    <w:abstractNumId w:val="5"/>
  </w:num>
  <w:num w:numId="4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82D"/>
    <w:rsid w:val="0002163C"/>
    <w:rsid w:val="000227B0"/>
    <w:rsid w:val="000242FB"/>
    <w:rsid w:val="00025F31"/>
    <w:rsid w:val="00034742"/>
    <w:rsid w:val="00034C4B"/>
    <w:rsid w:val="00036EED"/>
    <w:rsid w:val="00042481"/>
    <w:rsid w:val="00043A91"/>
    <w:rsid w:val="000465D3"/>
    <w:rsid w:val="000466AC"/>
    <w:rsid w:val="0005052B"/>
    <w:rsid w:val="00050662"/>
    <w:rsid w:val="00050DEB"/>
    <w:rsid w:val="00050F8A"/>
    <w:rsid w:val="00053C2D"/>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5598"/>
    <w:rsid w:val="0009637D"/>
    <w:rsid w:val="0009760D"/>
    <w:rsid w:val="000A1488"/>
    <w:rsid w:val="000A3C4E"/>
    <w:rsid w:val="000A4257"/>
    <w:rsid w:val="000A7C1A"/>
    <w:rsid w:val="000B082D"/>
    <w:rsid w:val="000B2216"/>
    <w:rsid w:val="000B4712"/>
    <w:rsid w:val="000B5C82"/>
    <w:rsid w:val="000B78F9"/>
    <w:rsid w:val="000B7E87"/>
    <w:rsid w:val="000C1E96"/>
    <w:rsid w:val="000C4D03"/>
    <w:rsid w:val="000C7275"/>
    <w:rsid w:val="000D252A"/>
    <w:rsid w:val="000D4976"/>
    <w:rsid w:val="000D53DE"/>
    <w:rsid w:val="000D7493"/>
    <w:rsid w:val="000E4B98"/>
    <w:rsid w:val="000E6434"/>
    <w:rsid w:val="000E7BC2"/>
    <w:rsid w:val="000E7C41"/>
    <w:rsid w:val="000F3A6A"/>
    <w:rsid w:val="000F4AA2"/>
    <w:rsid w:val="000F4E54"/>
    <w:rsid w:val="000F54A0"/>
    <w:rsid w:val="001019D1"/>
    <w:rsid w:val="00103556"/>
    <w:rsid w:val="001045C6"/>
    <w:rsid w:val="001101B5"/>
    <w:rsid w:val="00111327"/>
    <w:rsid w:val="00112610"/>
    <w:rsid w:val="001127A8"/>
    <w:rsid w:val="00114CC9"/>
    <w:rsid w:val="001150A2"/>
    <w:rsid w:val="001155F3"/>
    <w:rsid w:val="00124411"/>
    <w:rsid w:val="001259BE"/>
    <w:rsid w:val="00136AF7"/>
    <w:rsid w:val="0014034B"/>
    <w:rsid w:val="00141233"/>
    <w:rsid w:val="00141FA1"/>
    <w:rsid w:val="00143F49"/>
    <w:rsid w:val="00145A70"/>
    <w:rsid w:val="00150F10"/>
    <w:rsid w:val="001516BF"/>
    <w:rsid w:val="0015420D"/>
    <w:rsid w:val="00156C12"/>
    <w:rsid w:val="0016145C"/>
    <w:rsid w:val="0016328A"/>
    <w:rsid w:val="001634EE"/>
    <w:rsid w:val="001708DD"/>
    <w:rsid w:val="00170EF4"/>
    <w:rsid w:val="00171CFF"/>
    <w:rsid w:val="001729AA"/>
    <w:rsid w:val="00172F9A"/>
    <w:rsid w:val="00173248"/>
    <w:rsid w:val="00175423"/>
    <w:rsid w:val="001762D2"/>
    <w:rsid w:val="00176674"/>
    <w:rsid w:val="00176C29"/>
    <w:rsid w:val="001819F3"/>
    <w:rsid w:val="001841F5"/>
    <w:rsid w:val="00184B68"/>
    <w:rsid w:val="001864E4"/>
    <w:rsid w:val="001878EA"/>
    <w:rsid w:val="001907BF"/>
    <w:rsid w:val="00193107"/>
    <w:rsid w:val="00193D52"/>
    <w:rsid w:val="00194D42"/>
    <w:rsid w:val="001974E9"/>
    <w:rsid w:val="00197D3F"/>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17F4"/>
    <w:rsid w:val="00203268"/>
    <w:rsid w:val="002060E7"/>
    <w:rsid w:val="002118D5"/>
    <w:rsid w:val="00211AB4"/>
    <w:rsid w:val="00222C09"/>
    <w:rsid w:val="0022513A"/>
    <w:rsid w:val="002349C6"/>
    <w:rsid w:val="00235128"/>
    <w:rsid w:val="0023583D"/>
    <w:rsid w:val="002367AC"/>
    <w:rsid w:val="00237E50"/>
    <w:rsid w:val="00243DF3"/>
    <w:rsid w:val="0025449D"/>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7F2A"/>
    <w:rsid w:val="002D1654"/>
    <w:rsid w:val="002D5616"/>
    <w:rsid w:val="002E351E"/>
    <w:rsid w:val="002E456D"/>
    <w:rsid w:val="002E4C0B"/>
    <w:rsid w:val="002E7D64"/>
    <w:rsid w:val="002F1B6A"/>
    <w:rsid w:val="002F216B"/>
    <w:rsid w:val="002F29DA"/>
    <w:rsid w:val="002F458E"/>
    <w:rsid w:val="002F4709"/>
    <w:rsid w:val="002F4BF5"/>
    <w:rsid w:val="002F5996"/>
    <w:rsid w:val="002F6DF5"/>
    <w:rsid w:val="002F71F8"/>
    <w:rsid w:val="002F7C95"/>
    <w:rsid w:val="00302748"/>
    <w:rsid w:val="00307A7E"/>
    <w:rsid w:val="00311B84"/>
    <w:rsid w:val="00323F2A"/>
    <w:rsid w:val="0032634D"/>
    <w:rsid w:val="00330ACF"/>
    <w:rsid w:val="00331037"/>
    <w:rsid w:val="00333487"/>
    <w:rsid w:val="003407C3"/>
    <w:rsid w:val="00340AFC"/>
    <w:rsid w:val="00341A87"/>
    <w:rsid w:val="00341AE8"/>
    <w:rsid w:val="00342586"/>
    <w:rsid w:val="0035221B"/>
    <w:rsid w:val="00354A99"/>
    <w:rsid w:val="0035716F"/>
    <w:rsid w:val="00364E1D"/>
    <w:rsid w:val="00365B97"/>
    <w:rsid w:val="00371D99"/>
    <w:rsid w:val="00374669"/>
    <w:rsid w:val="003749E2"/>
    <w:rsid w:val="003776C5"/>
    <w:rsid w:val="00384183"/>
    <w:rsid w:val="00385887"/>
    <w:rsid w:val="003871CA"/>
    <w:rsid w:val="00387678"/>
    <w:rsid w:val="0039252B"/>
    <w:rsid w:val="003929AC"/>
    <w:rsid w:val="00394EA5"/>
    <w:rsid w:val="0039748B"/>
    <w:rsid w:val="003977E5"/>
    <w:rsid w:val="003A1D28"/>
    <w:rsid w:val="003A3D48"/>
    <w:rsid w:val="003A5E06"/>
    <w:rsid w:val="003A6144"/>
    <w:rsid w:val="003B0F37"/>
    <w:rsid w:val="003B0FDA"/>
    <w:rsid w:val="003B4AE9"/>
    <w:rsid w:val="003C2FAF"/>
    <w:rsid w:val="003D0106"/>
    <w:rsid w:val="003D13F5"/>
    <w:rsid w:val="003D168D"/>
    <w:rsid w:val="003D5A4B"/>
    <w:rsid w:val="003D628F"/>
    <w:rsid w:val="003D7385"/>
    <w:rsid w:val="003D7455"/>
    <w:rsid w:val="003E07D4"/>
    <w:rsid w:val="003E1845"/>
    <w:rsid w:val="003E4A4D"/>
    <w:rsid w:val="003E6223"/>
    <w:rsid w:val="003F2ACC"/>
    <w:rsid w:val="003F3F0D"/>
    <w:rsid w:val="003F5989"/>
    <w:rsid w:val="003F6022"/>
    <w:rsid w:val="004032A7"/>
    <w:rsid w:val="00404F8A"/>
    <w:rsid w:val="00404FB1"/>
    <w:rsid w:val="00405065"/>
    <w:rsid w:val="004050F4"/>
    <w:rsid w:val="00406955"/>
    <w:rsid w:val="00411934"/>
    <w:rsid w:val="00414954"/>
    <w:rsid w:val="00414EA3"/>
    <w:rsid w:val="00421F7A"/>
    <w:rsid w:val="004316D7"/>
    <w:rsid w:val="004320EF"/>
    <w:rsid w:val="004321C4"/>
    <w:rsid w:val="004337C9"/>
    <w:rsid w:val="004342E2"/>
    <w:rsid w:val="0043445E"/>
    <w:rsid w:val="00435201"/>
    <w:rsid w:val="004361FC"/>
    <w:rsid w:val="004362DA"/>
    <w:rsid w:val="00436337"/>
    <w:rsid w:val="00436FFB"/>
    <w:rsid w:val="004407FF"/>
    <w:rsid w:val="00441231"/>
    <w:rsid w:val="00444D3A"/>
    <w:rsid w:val="004457B9"/>
    <w:rsid w:val="00445EA1"/>
    <w:rsid w:val="00446DCE"/>
    <w:rsid w:val="004518EA"/>
    <w:rsid w:val="00454264"/>
    <w:rsid w:val="0045429F"/>
    <w:rsid w:val="00455121"/>
    <w:rsid w:val="00455C95"/>
    <w:rsid w:val="004563F0"/>
    <w:rsid w:val="00456C6D"/>
    <w:rsid w:val="00462E8A"/>
    <w:rsid w:val="00463D36"/>
    <w:rsid w:val="00464C61"/>
    <w:rsid w:val="00467321"/>
    <w:rsid w:val="00467753"/>
    <w:rsid w:val="0047166E"/>
    <w:rsid w:val="00475F46"/>
    <w:rsid w:val="00487A38"/>
    <w:rsid w:val="00491292"/>
    <w:rsid w:val="004933DA"/>
    <w:rsid w:val="00495093"/>
    <w:rsid w:val="004974DB"/>
    <w:rsid w:val="004976CB"/>
    <w:rsid w:val="004A681A"/>
    <w:rsid w:val="004B3A43"/>
    <w:rsid w:val="004B6075"/>
    <w:rsid w:val="004C0111"/>
    <w:rsid w:val="004C6CC5"/>
    <w:rsid w:val="004D0602"/>
    <w:rsid w:val="004D1BFD"/>
    <w:rsid w:val="004D36E2"/>
    <w:rsid w:val="004D5565"/>
    <w:rsid w:val="004D5E6E"/>
    <w:rsid w:val="004E0F29"/>
    <w:rsid w:val="004E6517"/>
    <w:rsid w:val="004F462C"/>
    <w:rsid w:val="00500E47"/>
    <w:rsid w:val="005012DB"/>
    <w:rsid w:val="00502347"/>
    <w:rsid w:val="00504D5D"/>
    <w:rsid w:val="005050BC"/>
    <w:rsid w:val="00510B4B"/>
    <w:rsid w:val="0051519A"/>
    <w:rsid w:val="00516FCF"/>
    <w:rsid w:val="00517672"/>
    <w:rsid w:val="005176BB"/>
    <w:rsid w:val="00525A46"/>
    <w:rsid w:val="00531E1A"/>
    <w:rsid w:val="00531FDF"/>
    <w:rsid w:val="00532D54"/>
    <w:rsid w:val="00540889"/>
    <w:rsid w:val="00542049"/>
    <w:rsid w:val="00553527"/>
    <w:rsid w:val="00554281"/>
    <w:rsid w:val="00554664"/>
    <w:rsid w:val="005654A7"/>
    <w:rsid w:val="00571B62"/>
    <w:rsid w:val="00572C0B"/>
    <w:rsid w:val="00572C67"/>
    <w:rsid w:val="00572F33"/>
    <w:rsid w:val="00573810"/>
    <w:rsid w:val="0057457F"/>
    <w:rsid w:val="005778E2"/>
    <w:rsid w:val="005857A1"/>
    <w:rsid w:val="00593476"/>
    <w:rsid w:val="00593737"/>
    <w:rsid w:val="005A1A40"/>
    <w:rsid w:val="005A1CB1"/>
    <w:rsid w:val="005A2DF5"/>
    <w:rsid w:val="005A40DF"/>
    <w:rsid w:val="005A7E8D"/>
    <w:rsid w:val="005B03DB"/>
    <w:rsid w:val="005B03DE"/>
    <w:rsid w:val="005B06BA"/>
    <w:rsid w:val="005B0DA4"/>
    <w:rsid w:val="005B228D"/>
    <w:rsid w:val="005B27C5"/>
    <w:rsid w:val="005C1BAD"/>
    <w:rsid w:val="005C2C1A"/>
    <w:rsid w:val="005C3331"/>
    <w:rsid w:val="005C76B8"/>
    <w:rsid w:val="005D5579"/>
    <w:rsid w:val="005E09AC"/>
    <w:rsid w:val="005E0E81"/>
    <w:rsid w:val="005E173A"/>
    <w:rsid w:val="005E1A84"/>
    <w:rsid w:val="005E3CA1"/>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10B61"/>
    <w:rsid w:val="006116B1"/>
    <w:rsid w:val="00613BEE"/>
    <w:rsid w:val="00613F30"/>
    <w:rsid w:val="00617678"/>
    <w:rsid w:val="00617806"/>
    <w:rsid w:val="0062168C"/>
    <w:rsid w:val="00621A53"/>
    <w:rsid w:val="00622067"/>
    <w:rsid w:val="00622B13"/>
    <w:rsid w:val="00622DCF"/>
    <w:rsid w:val="00624990"/>
    <w:rsid w:val="00625BA4"/>
    <w:rsid w:val="0062672E"/>
    <w:rsid w:val="00627232"/>
    <w:rsid w:val="00627E1F"/>
    <w:rsid w:val="0063000E"/>
    <w:rsid w:val="00633751"/>
    <w:rsid w:val="00633EBA"/>
    <w:rsid w:val="00633EC1"/>
    <w:rsid w:val="00634993"/>
    <w:rsid w:val="006354B9"/>
    <w:rsid w:val="00636985"/>
    <w:rsid w:val="00644409"/>
    <w:rsid w:val="0064638B"/>
    <w:rsid w:val="006476EF"/>
    <w:rsid w:val="00647B81"/>
    <w:rsid w:val="0065011C"/>
    <w:rsid w:val="00650D3E"/>
    <w:rsid w:val="00651C7F"/>
    <w:rsid w:val="00654DC3"/>
    <w:rsid w:val="00662492"/>
    <w:rsid w:val="00664A5F"/>
    <w:rsid w:val="00671D53"/>
    <w:rsid w:val="00671F84"/>
    <w:rsid w:val="00683085"/>
    <w:rsid w:val="00683AD3"/>
    <w:rsid w:val="006848FD"/>
    <w:rsid w:val="00685B2F"/>
    <w:rsid w:val="00687DEA"/>
    <w:rsid w:val="00687FA1"/>
    <w:rsid w:val="00687FB9"/>
    <w:rsid w:val="006923B2"/>
    <w:rsid w:val="00692896"/>
    <w:rsid w:val="00693F7B"/>
    <w:rsid w:val="00695040"/>
    <w:rsid w:val="00695A79"/>
    <w:rsid w:val="006965C7"/>
    <w:rsid w:val="006A070B"/>
    <w:rsid w:val="006A0A2A"/>
    <w:rsid w:val="006A3A7C"/>
    <w:rsid w:val="006A608C"/>
    <w:rsid w:val="006A6BA1"/>
    <w:rsid w:val="006A6F43"/>
    <w:rsid w:val="006B2ACB"/>
    <w:rsid w:val="006B4EDA"/>
    <w:rsid w:val="006B5C37"/>
    <w:rsid w:val="006C1A61"/>
    <w:rsid w:val="006C1C3F"/>
    <w:rsid w:val="006C256B"/>
    <w:rsid w:val="006D76E6"/>
    <w:rsid w:val="006E03F6"/>
    <w:rsid w:val="006E1626"/>
    <w:rsid w:val="006E54FC"/>
    <w:rsid w:val="006F5D69"/>
    <w:rsid w:val="007011E1"/>
    <w:rsid w:val="0070194B"/>
    <w:rsid w:val="00702D38"/>
    <w:rsid w:val="00706EFD"/>
    <w:rsid w:val="007152D6"/>
    <w:rsid w:val="007153C5"/>
    <w:rsid w:val="00720212"/>
    <w:rsid w:val="0072152D"/>
    <w:rsid w:val="00722A7D"/>
    <w:rsid w:val="00723976"/>
    <w:rsid w:val="007244EC"/>
    <w:rsid w:val="00726170"/>
    <w:rsid w:val="0073134C"/>
    <w:rsid w:val="0073684A"/>
    <w:rsid w:val="00740A6D"/>
    <w:rsid w:val="00741CEA"/>
    <w:rsid w:val="007476D8"/>
    <w:rsid w:val="0076064B"/>
    <w:rsid w:val="0076462C"/>
    <w:rsid w:val="0076500A"/>
    <w:rsid w:val="00766847"/>
    <w:rsid w:val="007724E0"/>
    <w:rsid w:val="00777791"/>
    <w:rsid w:val="00787BAE"/>
    <w:rsid w:val="00787FBE"/>
    <w:rsid w:val="00790D64"/>
    <w:rsid w:val="007936C9"/>
    <w:rsid w:val="007947C8"/>
    <w:rsid w:val="00794943"/>
    <w:rsid w:val="007A33E1"/>
    <w:rsid w:val="007A3649"/>
    <w:rsid w:val="007A3ECF"/>
    <w:rsid w:val="007A7583"/>
    <w:rsid w:val="007B13DA"/>
    <w:rsid w:val="007B3423"/>
    <w:rsid w:val="007C523A"/>
    <w:rsid w:val="007C688C"/>
    <w:rsid w:val="007D0968"/>
    <w:rsid w:val="007D46C0"/>
    <w:rsid w:val="007E1CDA"/>
    <w:rsid w:val="007E4249"/>
    <w:rsid w:val="007F0116"/>
    <w:rsid w:val="007F2FCC"/>
    <w:rsid w:val="0080022F"/>
    <w:rsid w:val="00805EA6"/>
    <w:rsid w:val="00807F3C"/>
    <w:rsid w:val="00813491"/>
    <w:rsid w:val="00814AFE"/>
    <w:rsid w:val="00815911"/>
    <w:rsid w:val="00815922"/>
    <w:rsid w:val="00822903"/>
    <w:rsid w:val="00833251"/>
    <w:rsid w:val="00833348"/>
    <w:rsid w:val="00833655"/>
    <w:rsid w:val="00833A19"/>
    <w:rsid w:val="00833CB9"/>
    <w:rsid w:val="00833FAD"/>
    <w:rsid w:val="008340D8"/>
    <w:rsid w:val="0083616D"/>
    <w:rsid w:val="00842CFA"/>
    <w:rsid w:val="008431B3"/>
    <w:rsid w:val="00843704"/>
    <w:rsid w:val="00843F47"/>
    <w:rsid w:val="0084494C"/>
    <w:rsid w:val="0085154A"/>
    <w:rsid w:val="00851929"/>
    <w:rsid w:val="00854152"/>
    <w:rsid w:val="008579E3"/>
    <w:rsid w:val="00857A02"/>
    <w:rsid w:val="0086058E"/>
    <w:rsid w:val="00862D94"/>
    <w:rsid w:val="00864C21"/>
    <w:rsid w:val="008662A3"/>
    <w:rsid w:val="00866CC3"/>
    <w:rsid w:val="00867E7B"/>
    <w:rsid w:val="00870760"/>
    <w:rsid w:val="00872A2E"/>
    <w:rsid w:val="008765A1"/>
    <w:rsid w:val="00882A12"/>
    <w:rsid w:val="008833B3"/>
    <w:rsid w:val="00885DA3"/>
    <w:rsid w:val="00890E7B"/>
    <w:rsid w:val="008916A1"/>
    <w:rsid w:val="00895F72"/>
    <w:rsid w:val="00896AF5"/>
    <w:rsid w:val="008A350F"/>
    <w:rsid w:val="008A44E1"/>
    <w:rsid w:val="008A583F"/>
    <w:rsid w:val="008A5D08"/>
    <w:rsid w:val="008A6350"/>
    <w:rsid w:val="008A791D"/>
    <w:rsid w:val="008B7265"/>
    <w:rsid w:val="008C126E"/>
    <w:rsid w:val="008C4C69"/>
    <w:rsid w:val="008C58DD"/>
    <w:rsid w:val="008D1DDE"/>
    <w:rsid w:val="008D74AB"/>
    <w:rsid w:val="008E20E0"/>
    <w:rsid w:val="008E67C9"/>
    <w:rsid w:val="008E72DB"/>
    <w:rsid w:val="008F051C"/>
    <w:rsid w:val="008F25AB"/>
    <w:rsid w:val="008F623F"/>
    <w:rsid w:val="008F7694"/>
    <w:rsid w:val="00901D2B"/>
    <w:rsid w:val="00902256"/>
    <w:rsid w:val="00902769"/>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5081"/>
    <w:rsid w:val="009654E2"/>
    <w:rsid w:val="009709F0"/>
    <w:rsid w:val="00971FE5"/>
    <w:rsid w:val="0097287E"/>
    <w:rsid w:val="00972B97"/>
    <w:rsid w:val="00973326"/>
    <w:rsid w:val="00975F8C"/>
    <w:rsid w:val="00977E2E"/>
    <w:rsid w:val="0098020D"/>
    <w:rsid w:val="0098093B"/>
    <w:rsid w:val="00982D3F"/>
    <w:rsid w:val="00982F53"/>
    <w:rsid w:val="00986C18"/>
    <w:rsid w:val="00986C1A"/>
    <w:rsid w:val="00993467"/>
    <w:rsid w:val="00994251"/>
    <w:rsid w:val="00994A8B"/>
    <w:rsid w:val="00995469"/>
    <w:rsid w:val="00995809"/>
    <w:rsid w:val="009A1177"/>
    <w:rsid w:val="009A2931"/>
    <w:rsid w:val="009A3D21"/>
    <w:rsid w:val="009A5879"/>
    <w:rsid w:val="009A734D"/>
    <w:rsid w:val="009A752B"/>
    <w:rsid w:val="009B32DA"/>
    <w:rsid w:val="009B6FF1"/>
    <w:rsid w:val="009B7310"/>
    <w:rsid w:val="009C1837"/>
    <w:rsid w:val="009C2195"/>
    <w:rsid w:val="009C24C6"/>
    <w:rsid w:val="009C264F"/>
    <w:rsid w:val="009C2DCE"/>
    <w:rsid w:val="009C32ED"/>
    <w:rsid w:val="009C64CE"/>
    <w:rsid w:val="009D0850"/>
    <w:rsid w:val="009D13BD"/>
    <w:rsid w:val="009D3FA4"/>
    <w:rsid w:val="009D46BB"/>
    <w:rsid w:val="009D4DEC"/>
    <w:rsid w:val="009D64A6"/>
    <w:rsid w:val="009D6693"/>
    <w:rsid w:val="009D71F9"/>
    <w:rsid w:val="009E10C7"/>
    <w:rsid w:val="009E38B2"/>
    <w:rsid w:val="009E66EC"/>
    <w:rsid w:val="009E6757"/>
    <w:rsid w:val="009F2728"/>
    <w:rsid w:val="00A0066D"/>
    <w:rsid w:val="00A02F08"/>
    <w:rsid w:val="00A02FC0"/>
    <w:rsid w:val="00A053FF"/>
    <w:rsid w:val="00A077D3"/>
    <w:rsid w:val="00A07FAE"/>
    <w:rsid w:val="00A12337"/>
    <w:rsid w:val="00A12879"/>
    <w:rsid w:val="00A133F5"/>
    <w:rsid w:val="00A1729F"/>
    <w:rsid w:val="00A21121"/>
    <w:rsid w:val="00A261D4"/>
    <w:rsid w:val="00A26621"/>
    <w:rsid w:val="00A27973"/>
    <w:rsid w:val="00A3085C"/>
    <w:rsid w:val="00A308F7"/>
    <w:rsid w:val="00A32E55"/>
    <w:rsid w:val="00A349C1"/>
    <w:rsid w:val="00A37898"/>
    <w:rsid w:val="00A4131A"/>
    <w:rsid w:val="00A43C79"/>
    <w:rsid w:val="00A5402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C25B3"/>
    <w:rsid w:val="00AC38C1"/>
    <w:rsid w:val="00AC5509"/>
    <w:rsid w:val="00AC5873"/>
    <w:rsid w:val="00AC6684"/>
    <w:rsid w:val="00AC7DD3"/>
    <w:rsid w:val="00AD0B7F"/>
    <w:rsid w:val="00AD1759"/>
    <w:rsid w:val="00AD7C40"/>
    <w:rsid w:val="00AE0E95"/>
    <w:rsid w:val="00AE1F28"/>
    <w:rsid w:val="00AE7A03"/>
    <w:rsid w:val="00AE7C3D"/>
    <w:rsid w:val="00AF020C"/>
    <w:rsid w:val="00AF2A4E"/>
    <w:rsid w:val="00AF33F8"/>
    <w:rsid w:val="00AF74CC"/>
    <w:rsid w:val="00B00716"/>
    <w:rsid w:val="00B035D5"/>
    <w:rsid w:val="00B05F43"/>
    <w:rsid w:val="00B06DFC"/>
    <w:rsid w:val="00B10702"/>
    <w:rsid w:val="00B155B3"/>
    <w:rsid w:val="00B16E4B"/>
    <w:rsid w:val="00B3040A"/>
    <w:rsid w:val="00B34813"/>
    <w:rsid w:val="00B44B99"/>
    <w:rsid w:val="00B46373"/>
    <w:rsid w:val="00B5062B"/>
    <w:rsid w:val="00B52CF2"/>
    <w:rsid w:val="00B535E7"/>
    <w:rsid w:val="00B61E06"/>
    <w:rsid w:val="00B6548B"/>
    <w:rsid w:val="00B66D37"/>
    <w:rsid w:val="00B7041D"/>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158E"/>
    <w:rsid w:val="00BD6E8D"/>
    <w:rsid w:val="00BD7CF9"/>
    <w:rsid w:val="00BE5207"/>
    <w:rsid w:val="00BE58F1"/>
    <w:rsid w:val="00BE5956"/>
    <w:rsid w:val="00BF06BC"/>
    <w:rsid w:val="00BF2319"/>
    <w:rsid w:val="00BF5953"/>
    <w:rsid w:val="00BF79D6"/>
    <w:rsid w:val="00BF7A0E"/>
    <w:rsid w:val="00C07130"/>
    <w:rsid w:val="00C07EFB"/>
    <w:rsid w:val="00C10010"/>
    <w:rsid w:val="00C13EF5"/>
    <w:rsid w:val="00C17043"/>
    <w:rsid w:val="00C23333"/>
    <w:rsid w:val="00C2533E"/>
    <w:rsid w:val="00C2606E"/>
    <w:rsid w:val="00C263DA"/>
    <w:rsid w:val="00C401BC"/>
    <w:rsid w:val="00C40E7E"/>
    <w:rsid w:val="00C449F6"/>
    <w:rsid w:val="00C463CA"/>
    <w:rsid w:val="00C477CD"/>
    <w:rsid w:val="00C47ACA"/>
    <w:rsid w:val="00C51079"/>
    <w:rsid w:val="00C53783"/>
    <w:rsid w:val="00C53D44"/>
    <w:rsid w:val="00C5569C"/>
    <w:rsid w:val="00C55B20"/>
    <w:rsid w:val="00C5622A"/>
    <w:rsid w:val="00C61144"/>
    <w:rsid w:val="00C65561"/>
    <w:rsid w:val="00C65C1D"/>
    <w:rsid w:val="00C7082F"/>
    <w:rsid w:val="00C805E8"/>
    <w:rsid w:val="00C82629"/>
    <w:rsid w:val="00C83427"/>
    <w:rsid w:val="00C844B1"/>
    <w:rsid w:val="00C84795"/>
    <w:rsid w:val="00C851E0"/>
    <w:rsid w:val="00C9389D"/>
    <w:rsid w:val="00C94AE7"/>
    <w:rsid w:val="00C97C67"/>
    <w:rsid w:val="00CA1C7E"/>
    <w:rsid w:val="00CA2586"/>
    <w:rsid w:val="00CA2B00"/>
    <w:rsid w:val="00CA3676"/>
    <w:rsid w:val="00CA5227"/>
    <w:rsid w:val="00CA6259"/>
    <w:rsid w:val="00CA744A"/>
    <w:rsid w:val="00CB105F"/>
    <w:rsid w:val="00CB1F6C"/>
    <w:rsid w:val="00CB415E"/>
    <w:rsid w:val="00CB46DE"/>
    <w:rsid w:val="00CC0574"/>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12CB4"/>
    <w:rsid w:val="00D130FD"/>
    <w:rsid w:val="00D134D3"/>
    <w:rsid w:val="00D15C75"/>
    <w:rsid w:val="00D1731F"/>
    <w:rsid w:val="00D1773C"/>
    <w:rsid w:val="00D21FD9"/>
    <w:rsid w:val="00D24B75"/>
    <w:rsid w:val="00D266E6"/>
    <w:rsid w:val="00D26E0F"/>
    <w:rsid w:val="00D273A1"/>
    <w:rsid w:val="00D27EC6"/>
    <w:rsid w:val="00D3045D"/>
    <w:rsid w:val="00D30A86"/>
    <w:rsid w:val="00D30C98"/>
    <w:rsid w:val="00D32A48"/>
    <w:rsid w:val="00D3319D"/>
    <w:rsid w:val="00D33C3A"/>
    <w:rsid w:val="00D43114"/>
    <w:rsid w:val="00D47E03"/>
    <w:rsid w:val="00D50620"/>
    <w:rsid w:val="00D533B0"/>
    <w:rsid w:val="00D57C26"/>
    <w:rsid w:val="00D61BC7"/>
    <w:rsid w:val="00D6348B"/>
    <w:rsid w:val="00D73EF3"/>
    <w:rsid w:val="00D74B5E"/>
    <w:rsid w:val="00D74CD1"/>
    <w:rsid w:val="00D75D40"/>
    <w:rsid w:val="00D76890"/>
    <w:rsid w:val="00D779BC"/>
    <w:rsid w:val="00D80DFB"/>
    <w:rsid w:val="00D84F8D"/>
    <w:rsid w:val="00D91369"/>
    <w:rsid w:val="00D97311"/>
    <w:rsid w:val="00D97EB8"/>
    <w:rsid w:val="00DA391F"/>
    <w:rsid w:val="00DA6727"/>
    <w:rsid w:val="00DB0D47"/>
    <w:rsid w:val="00DB147A"/>
    <w:rsid w:val="00DB2B4B"/>
    <w:rsid w:val="00DB2E41"/>
    <w:rsid w:val="00DB5188"/>
    <w:rsid w:val="00DB5A4E"/>
    <w:rsid w:val="00DC17E6"/>
    <w:rsid w:val="00DD1906"/>
    <w:rsid w:val="00DE0780"/>
    <w:rsid w:val="00DE2617"/>
    <w:rsid w:val="00DF0DB8"/>
    <w:rsid w:val="00DF2243"/>
    <w:rsid w:val="00DF4443"/>
    <w:rsid w:val="00DF523F"/>
    <w:rsid w:val="00DF6128"/>
    <w:rsid w:val="00DF6A85"/>
    <w:rsid w:val="00E01A0F"/>
    <w:rsid w:val="00E044C9"/>
    <w:rsid w:val="00E05189"/>
    <w:rsid w:val="00E0733F"/>
    <w:rsid w:val="00E12280"/>
    <w:rsid w:val="00E12B9C"/>
    <w:rsid w:val="00E1792C"/>
    <w:rsid w:val="00E21918"/>
    <w:rsid w:val="00E22447"/>
    <w:rsid w:val="00E259D4"/>
    <w:rsid w:val="00E277A7"/>
    <w:rsid w:val="00E32F28"/>
    <w:rsid w:val="00E3519B"/>
    <w:rsid w:val="00E4321A"/>
    <w:rsid w:val="00E4651A"/>
    <w:rsid w:val="00E46CCD"/>
    <w:rsid w:val="00E47876"/>
    <w:rsid w:val="00E53204"/>
    <w:rsid w:val="00E53F19"/>
    <w:rsid w:val="00E55ECA"/>
    <w:rsid w:val="00E560AA"/>
    <w:rsid w:val="00E57513"/>
    <w:rsid w:val="00E654F0"/>
    <w:rsid w:val="00E70907"/>
    <w:rsid w:val="00E70BB9"/>
    <w:rsid w:val="00E751CD"/>
    <w:rsid w:val="00E77722"/>
    <w:rsid w:val="00E84B1F"/>
    <w:rsid w:val="00E85A9A"/>
    <w:rsid w:val="00E8739D"/>
    <w:rsid w:val="00E90D46"/>
    <w:rsid w:val="00E97E81"/>
    <w:rsid w:val="00EA1A05"/>
    <w:rsid w:val="00EA272C"/>
    <w:rsid w:val="00EA3523"/>
    <w:rsid w:val="00EA37C2"/>
    <w:rsid w:val="00EA3E2D"/>
    <w:rsid w:val="00EA4847"/>
    <w:rsid w:val="00EA615D"/>
    <w:rsid w:val="00EB11F6"/>
    <w:rsid w:val="00EB1CCE"/>
    <w:rsid w:val="00EB2881"/>
    <w:rsid w:val="00EB33C9"/>
    <w:rsid w:val="00EB60EE"/>
    <w:rsid w:val="00EB7653"/>
    <w:rsid w:val="00EC1656"/>
    <w:rsid w:val="00EC1DAF"/>
    <w:rsid w:val="00EC1FF9"/>
    <w:rsid w:val="00EC3776"/>
    <w:rsid w:val="00EC5BC1"/>
    <w:rsid w:val="00EC70D4"/>
    <w:rsid w:val="00ED0BFA"/>
    <w:rsid w:val="00ED1945"/>
    <w:rsid w:val="00ED2CE3"/>
    <w:rsid w:val="00ED517A"/>
    <w:rsid w:val="00ED6CDF"/>
    <w:rsid w:val="00EE0FB4"/>
    <w:rsid w:val="00EE2CF1"/>
    <w:rsid w:val="00EE4115"/>
    <w:rsid w:val="00EE4504"/>
    <w:rsid w:val="00EE791E"/>
    <w:rsid w:val="00EE7B3B"/>
    <w:rsid w:val="00EF0C52"/>
    <w:rsid w:val="00EF788C"/>
    <w:rsid w:val="00EF7ABF"/>
    <w:rsid w:val="00F0018B"/>
    <w:rsid w:val="00F0033B"/>
    <w:rsid w:val="00F0181A"/>
    <w:rsid w:val="00F01E7A"/>
    <w:rsid w:val="00F02284"/>
    <w:rsid w:val="00F047EC"/>
    <w:rsid w:val="00F05512"/>
    <w:rsid w:val="00F061A3"/>
    <w:rsid w:val="00F0620A"/>
    <w:rsid w:val="00F0629A"/>
    <w:rsid w:val="00F11A6F"/>
    <w:rsid w:val="00F1204E"/>
    <w:rsid w:val="00F122B9"/>
    <w:rsid w:val="00F13C70"/>
    <w:rsid w:val="00F25139"/>
    <w:rsid w:val="00F25B3B"/>
    <w:rsid w:val="00F25B9C"/>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25F0"/>
    <w:rsid w:val="00F739BE"/>
    <w:rsid w:val="00F7752B"/>
    <w:rsid w:val="00F80E43"/>
    <w:rsid w:val="00F81FC5"/>
    <w:rsid w:val="00F83CC4"/>
    <w:rsid w:val="00F874FB"/>
    <w:rsid w:val="00F92014"/>
    <w:rsid w:val="00F936A2"/>
    <w:rsid w:val="00F95456"/>
    <w:rsid w:val="00F9584E"/>
    <w:rsid w:val="00F96421"/>
    <w:rsid w:val="00FA2177"/>
    <w:rsid w:val="00FA2894"/>
    <w:rsid w:val="00FA49C6"/>
    <w:rsid w:val="00FB0546"/>
    <w:rsid w:val="00FB1DE3"/>
    <w:rsid w:val="00FB4D8A"/>
    <w:rsid w:val="00FB6E6D"/>
    <w:rsid w:val="00FB6EEE"/>
    <w:rsid w:val="00FC03C2"/>
    <w:rsid w:val="00FC362A"/>
    <w:rsid w:val="00FC5662"/>
    <w:rsid w:val="00FC5971"/>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B3423"/>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aliases w:val="List Paragraph à moi,Dot pt,No Spacing1,List Paragraph Char Char Char,Indicator Text,Numbered Para 1,Welt L Char,Welt L,Bullet List,FooterText,List Paragraph1,numbered,Paragraphe de liste1,Bulletr List Paragraph,列出段落,列出段落1,lista_2,1"/>
    <w:basedOn w:val="Norml"/>
    <w:link w:val="ListaszerbekezdsChar"/>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 w:type="character" w:customStyle="1" w:styleId="ListaszerbekezdsChar">
    <w:name w:val="Listaszerű bekezdés Char"/>
    <w:aliases w:val="List Paragraph à moi Char,Dot pt Char,No Spacing1 Char,List Paragraph Char Char Char Char,Indicator Text Char,Numbered Para 1 Char,Welt L Char Char,Welt L Char1,Bullet List Char,FooterText Char,List Paragraph1 Char,numbered Char"/>
    <w:link w:val="Listaszerbekezds"/>
    <w:uiPriority w:val="34"/>
    <w:qFormat/>
    <w:locked/>
    <w:rsid w:val="00617806"/>
    <w:rPr>
      <w:rFonts w:cs="Times New Roman"/>
      <w:sz w:val="22"/>
      <w:szCs w:val="22"/>
    </w:rPr>
  </w:style>
  <w:style w:type="character" w:styleId="Kiemels2">
    <w:name w:val="Strong"/>
    <w:qFormat/>
    <w:rsid w:val="00342586"/>
    <w:rPr>
      <w:b/>
      <w:bCs/>
    </w:rPr>
  </w:style>
  <w:style w:type="paragraph" w:customStyle="1" w:styleId="Default">
    <w:name w:val="Default"/>
    <w:rsid w:val="00C851E0"/>
    <w:pPr>
      <w:autoSpaceDE w:val="0"/>
      <w:autoSpaceDN w:val="0"/>
      <w:adjustRightInd w:val="0"/>
    </w:pPr>
    <w:rPr>
      <w:rFonts w:ascii="Times New Roman" w:eastAsia="Calibri" w:hAnsi="Times New Roman" w:cs="Times New Roman"/>
      <w:color w:val="000000"/>
      <w:sz w:val="24"/>
      <w:szCs w:val="24"/>
      <w:lang w:eastAsia="en-US"/>
    </w:rPr>
  </w:style>
  <w:style w:type="paragraph" w:styleId="Vltozat">
    <w:name w:val="Revision"/>
    <w:hidden/>
    <w:uiPriority w:val="99"/>
    <w:semiHidden/>
    <w:rsid w:val="00867E7B"/>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F26E8A">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F26E8A" w:rsidP="00156C12">
          <w:pPr>
            <w:pStyle w:val="0559CCCBD7B949D7880149CE8B85B6F0"/>
          </w:pPr>
          <w:r w:rsidRPr="00B61E06">
            <w:rPr>
              <w:rStyle w:val="Helyrzszveg"/>
            </w:rPr>
            <w:t>Szöveg beírásához kattintson ide.</w:t>
          </w:r>
        </w:p>
      </w:docPartBody>
    </w:docPart>
    <w:docPart>
      <w:docPartPr>
        <w:name w:val="24718346547644B0A365A27785F4DA1A"/>
        <w:category>
          <w:name w:val="Általános"/>
          <w:gallery w:val="placeholder"/>
        </w:category>
        <w:types>
          <w:type w:val="bbPlcHdr"/>
        </w:types>
        <w:behaviors>
          <w:behavior w:val="content"/>
        </w:behaviors>
        <w:guid w:val="{648FF979-CA15-4017-910C-7542B6593F4B}"/>
      </w:docPartPr>
      <w:docPartBody>
        <w:p w:rsidR="000C1E96" w:rsidRDefault="00F26E8A" w:rsidP="00156C12">
          <w:pPr>
            <w:pStyle w:val="24718346547644B0A365A27785F4DA1A"/>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F26E8A" w:rsidP="00156C12">
          <w:pPr>
            <w:pStyle w:val="E72FE1A2FA9346F3A0C911578EB46B55"/>
          </w:pPr>
          <w:r w:rsidRPr="00B7674D">
            <w:rPr>
              <w:rStyle w:val="Helyrzszveg"/>
            </w:rPr>
            <w:t>Szöveg beírásához kattintson ide.</w:t>
          </w:r>
        </w:p>
      </w:docPartBody>
    </w:docPart>
    <w:docPart>
      <w:docPartPr>
        <w:name w:val="D42486678C9A4EFE96AF63639DA7197A"/>
        <w:category>
          <w:name w:val="Általános"/>
          <w:gallery w:val="placeholder"/>
        </w:category>
        <w:types>
          <w:type w:val="bbPlcHdr"/>
        </w:types>
        <w:behaviors>
          <w:behavior w:val="content"/>
        </w:behaviors>
        <w:guid w:val="{347D94FA-930E-44B6-92E8-23421B3F2B01}"/>
      </w:docPartPr>
      <w:docPartBody>
        <w:p w:rsidR="000C1E96" w:rsidRDefault="00F26E8A" w:rsidP="00156C12">
          <w:pPr>
            <w:pStyle w:val="D42486678C9A4EFE96AF63639DA7197A"/>
          </w:pPr>
          <w:r w:rsidRPr="00B7674D">
            <w:rPr>
              <w:rStyle w:val="Helyrzszveg"/>
            </w:rPr>
            <w:t>Szöveg beírásához kattintson ide.</w:t>
          </w:r>
        </w:p>
      </w:docPartBody>
    </w:docPart>
    <w:docPart>
      <w:docPartPr>
        <w:name w:val="90D4C7A3E8054E8FA52AB57964E0E310"/>
        <w:category>
          <w:name w:val="Általános"/>
          <w:gallery w:val="placeholder"/>
        </w:category>
        <w:types>
          <w:type w:val="bbPlcHdr"/>
        </w:types>
        <w:behaviors>
          <w:behavior w:val="content"/>
        </w:behaviors>
        <w:guid w:val="{A2D03C9C-F23B-4D74-A32C-E1264B14ED92}"/>
      </w:docPartPr>
      <w:docPartBody>
        <w:p w:rsidR="000C1E96" w:rsidRDefault="00F26E8A" w:rsidP="00156C12">
          <w:pPr>
            <w:pStyle w:val="90D4C7A3E8054E8FA52AB57964E0E310"/>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F26E8A" w:rsidP="00156C12">
          <w:pPr>
            <w:pStyle w:val="09465EA07CA14BBCA4EF98D21F6085B9"/>
          </w:pPr>
          <w:r w:rsidRPr="00B61E06">
            <w:rPr>
              <w:rStyle w:val="Helyrzszveg"/>
            </w:rPr>
            <w:t>Szöveg beírásához kattintson ide.</w:t>
          </w:r>
        </w:p>
      </w:docPartBody>
    </w:docPart>
    <w:docPart>
      <w:docPartPr>
        <w:name w:val="DefaultPlaceholder_-1854013440"/>
        <w:category>
          <w:name w:val="Általános"/>
          <w:gallery w:val="placeholder"/>
        </w:category>
        <w:types>
          <w:type w:val="bbPlcHdr"/>
        </w:types>
        <w:behaviors>
          <w:behavior w:val="content"/>
        </w:behaviors>
        <w:guid w:val="{A6970B0B-53F5-4FE1-B962-AF20EA0A1CF1}"/>
      </w:docPartPr>
      <w:docPartBody>
        <w:p w:rsidR="00F936A2" w:rsidRDefault="00F26E8A">
          <w:r w:rsidRPr="004407FF">
            <w:rPr>
              <w:rStyle w:val="Helyrzszveg"/>
            </w:rPr>
            <w:t>Szöveg beírásához kattintson vagy koppintson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93894"/>
    <w:rsid w:val="000A299B"/>
    <w:rsid w:val="000C1E96"/>
    <w:rsid w:val="000E2C64"/>
    <w:rsid w:val="00156C12"/>
    <w:rsid w:val="002018B2"/>
    <w:rsid w:val="002B71E7"/>
    <w:rsid w:val="004313A2"/>
    <w:rsid w:val="0044242B"/>
    <w:rsid w:val="00453088"/>
    <w:rsid w:val="004D464E"/>
    <w:rsid w:val="005059E0"/>
    <w:rsid w:val="00563FD1"/>
    <w:rsid w:val="005803F7"/>
    <w:rsid w:val="00583D0B"/>
    <w:rsid w:val="006D6362"/>
    <w:rsid w:val="006D78AB"/>
    <w:rsid w:val="00752930"/>
    <w:rsid w:val="00951CF1"/>
    <w:rsid w:val="009644C9"/>
    <w:rsid w:val="00993A01"/>
    <w:rsid w:val="00A73A7E"/>
    <w:rsid w:val="00CD2ED7"/>
    <w:rsid w:val="00D61DC5"/>
    <w:rsid w:val="00D64561"/>
    <w:rsid w:val="00E047FD"/>
    <w:rsid w:val="00ED0C77"/>
    <w:rsid w:val="00F26E8A"/>
    <w:rsid w:val="00F81BAD"/>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73A7E"/>
    <w:rPr>
      <w:color w:val="808080"/>
    </w:rPr>
  </w:style>
  <w:style w:type="paragraph" w:customStyle="1" w:styleId="0559CCCBD7B949D7880149CE8B85B6F0">
    <w:name w:val="0559CCCBD7B949D7880149CE8B85B6F0"/>
    <w:rsid w:val="00156C12"/>
  </w:style>
  <w:style w:type="paragraph" w:customStyle="1" w:styleId="24718346547644B0A365A27785F4DA1A">
    <w:name w:val="24718346547644B0A365A27785F4DA1A"/>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9568C740BBA341C6A9FFB07EA138FB7E">
    <w:name w:val="9568C740BBA341C6A9FFB07EA138FB7E"/>
    <w:rsid w:val="0015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0496A-8257-44C2-8D83-6CE43A663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43</Pages>
  <Words>12871</Words>
  <Characters>88813</Characters>
  <Application>Microsoft Office Word</Application>
  <DocSecurity>0</DocSecurity>
  <Lines>740</Lines>
  <Paragraphs>202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Batóné dr. Mácsai Gyöngyvér</cp:lastModifiedBy>
  <cp:revision>36</cp:revision>
  <cp:lastPrinted>2015-06-19T08:32:00Z</cp:lastPrinted>
  <dcterms:created xsi:type="dcterms:W3CDTF">2022-09-21T10:20:00Z</dcterms:created>
  <dcterms:modified xsi:type="dcterms:W3CDTF">2025-01-15T15:47:00Z</dcterms:modified>
</cp:coreProperties>
</file>